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98" w:rsidRPr="006F2A83" w:rsidRDefault="00393F98" w:rsidP="00393F98">
      <w:pPr>
        <w:pStyle w:val="a3"/>
        <w:rPr>
          <w:noProof/>
        </w:rPr>
      </w:pPr>
    </w:p>
    <w:p w:rsidR="00C336AA" w:rsidRPr="006F2A83" w:rsidRDefault="00C336AA" w:rsidP="00C336AA">
      <w:pPr>
        <w:jc w:val="center"/>
        <w:rPr>
          <w:lang w:val="en-US"/>
        </w:rPr>
      </w:pPr>
      <w:r w:rsidRPr="006F2A83"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AA" w:rsidRPr="006F2A83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 w:rsidRPr="006F2A83"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6F2A83">
        <w:rPr>
          <w:rFonts w:ascii="Arial" w:hAnsi="Arial"/>
          <w:b/>
          <w:sz w:val="28"/>
          <w:szCs w:val="28"/>
        </w:rPr>
        <w:t>рск Кр</w:t>
      </w:r>
      <w:proofErr w:type="gramEnd"/>
      <w:r w:rsidRPr="006F2A83">
        <w:rPr>
          <w:rFonts w:ascii="Arial" w:hAnsi="Arial"/>
          <w:b/>
          <w:sz w:val="28"/>
          <w:szCs w:val="28"/>
        </w:rPr>
        <w:t>асноярского края»</w:t>
      </w:r>
    </w:p>
    <w:p w:rsidR="00C336AA" w:rsidRPr="006F2A83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 w:rsidRPr="006F2A83"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 w:rsidRPr="006F2A83"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 w:rsidRPr="006F2A83">
        <w:rPr>
          <w:rFonts w:ascii="Times New Roman" w:hAnsi="Times New Roman"/>
          <w:b/>
          <w:sz w:val="32"/>
          <w:szCs w:val="32"/>
        </w:rPr>
        <w:t xml:space="preserve">  ЗАТО  г.</w:t>
      </w:r>
      <w:r w:rsidR="005B7EF4" w:rsidRPr="006F2A83">
        <w:rPr>
          <w:rFonts w:ascii="Times New Roman" w:hAnsi="Times New Roman"/>
          <w:b/>
          <w:sz w:val="32"/>
          <w:szCs w:val="32"/>
        </w:rPr>
        <w:t xml:space="preserve"> </w:t>
      </w:r>
      <w:r w:rsidRPr="006F2A8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C336AA" w:rsidRPr="006F2A83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6F2A83">
        <w:rPr>
          <w:rFonts w:ascii="Times New Roman" w:hAnsi="Times New Roman"/>
          <w:b/>
          <w:sz w:val="36"/>
        </w:rPr>
        <w:t>РЕШЕНИЕ</w:t>
      </w:r>
    </w:p>
    <w:p w:rsidR="00C336AA" w:rsidRPr="006F2A83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336AA" w:rsidRPr="006F2A83" w:rsidRDefault="00EB6A22" w:rsidP="00C336AA">
      <w:pPr>
        <w:framePr w:w="9722" w:h="441" w:hSpace="180" w:wrap="around" w:vAnchor="text" w:hAnchor="page" w:x="1338" w:y="28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мая 2017                                                                                                                                           </w:t>
      </w:r>
      <w:r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9.4pt" o:ole="">
            <v:imagedata r:id="rId7" o:title=""/>
          </v:shape>
          <o:OLEObject Type="Embed" ProgID="MSWordArt.2" ShapeID="_x0000_i1027" DrawAspect="Content" ObjectID="_1556622257" r:id="rId8">
            <o:FieldCodes>\s</o:FieldCodes>
          </o:OLEObject>
        </w:object>
      </w:r>
      <w:r>
        <w:rPr>
          <w:rFonts w:ascii="Times New Roman" w:hAnsi="Times New Roman"/>
        </w:rPr>
        <w:t xml:space="preserve"> 19-78Р</w:t>
      </w:r>
    </w:p>
    <w:p w:rsidR="00C336AA" w:rsidRPr="006F2A83" w:rsidRDefault="00C336AA" w:rsidP="00EB6A22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 w:rsidRPr="006F2A83">
        <w:rPr>
          <w:rFonts w:ascii="Times New Roman" w:hAnsi="Times New Roman"/>
          <w:b/>
        </w:rPr>
        <w:t>г.</w:t>
      </w:r>
      <w:r w:rsidR="005B7EF4" w:rsidRPr="006F2A83">
        <w:rPr>
          <w:rFonts w:ascii="Times New Roman" w:hAnsi="Times New Roman"/>
          <w:b/>
        </w:rPr>
        <w:t xml:space="preserve"> </w:t>
      </w:r>
      <w:r w:rsidRPr="006F2A83">
        <w:rPr>
          <w:rFonts w:ascii="Times New Roman" w:hAnsi="Times New Roman"/>
          <w:b/>
        </w:rPr>
        <w:t>Железногорск</w:t>
      </w:r>
    </w:p>
    <w:p w:rsidR="00BC1051" w:rsidRPr="006F2A83" w:rsidRDefault="00BC1051" w:rsidP="00BC10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1051" w:rsidRPr="006F2A83" w:rsidRDefault="00BC1051" w:rsidP="00BC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51" w:rsidRPr="006F2A83" w:rsidRDefault="00BC1051" w:rsidP="00640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 нормативных</w:t>
      </w:r>
      <w:r w:rsidR="0064085E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Pr="006F2A83">
        <w:rPr>
          <w:rFonts w:ascii="Times New Roman" w:hAnsi="Times New Roman" w:cs="Times New Roman"/>
          <w:sz w:val="28"/>
          <w:szCs w:val="28"/>
        </w:rPr>
        <w:t xml:space="preserve">правовых актов и экспертизе муниципальных нормативных правовых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BC1051" w:rsidRPr="006F2A83" w:rsidRDefault="00BC1051" w:rsidP="00BC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051" w:rsidRPr="006F2A83" w:rsidRDefault="00BC1051" w:rsidP="00BC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051" w:rsidRPr="006F2A83" w:rsidRDefault="00BC1051" w:rsidP="00BC1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F2A8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F2A83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5D35DC" w:rsidRPr="006F2A83">
        <w:rPr>
          <w:rFonts w:ascii="Times New Roman" w:hAnsi="Times New Roman" w:cs="Times New Roman"/>
          <w:sz w:val="28"/>
          <w:szCs w:val="28"/>
        </w:rPr>
        <w:t>№</w:t>
      </w:r>
      <w:r w:rsidRPr="006F2A8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6F2A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Красноярского края от 19.03.2015 </w:t>
      </w:r>
      <w:r w:rsidR="005D35DC" w:rsidRPr="006F2A83">
        <w:rPr>
          <w:rFonts w:ascii="Times New Roman" w:hAnsi="Times New Roman" w:cs="Times New Roman"/>
          <w:sz w:val="28"/>
          <w:szCs w:val="28"/>
        </w:rPr>
        <w:t>№</w:t>
      </w:r>
      <w:r w:rsidRPr="006F2A83">
        <w:rPr>
          <w:rFonts w:ascii="Times New Roman" w:hAnsi="Times New Roman" w:cs="Times New Roman"/>
          <w:sz w:val="28"/>
          <w:szCs w:val="28"/>
        </w:rPr>
        <w:t xml:space="preserve"> 8-3265 "Об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крае", руководствуясь </w:t>
      </w:r>
      <w:hyperlink r:id="rId12" w:history="1">
        <w:r w:rsidRPr="006F2A83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239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F2A83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BC1051" w:rsidRPr="006F2A83" w:rsidRDefault="00BC1051" w:rsidP="00BC1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51" w:rsidRPr="006F2A83" w:rsidRDefault="00BC1051" w:rsidP="00BC1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РЕШИЛ:</w:t>
      </w:r>
    </w:p>
    <w:p w:rsidR="007456B1" w:rsidRPr="006F2A83" w:rsidRDefault="007456B1" w:rsidP="00BC1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BC1051" w:rsidP="005D3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6F2A8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5415B" w:rsidRPr="006F2A83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муниципальных нормативных правовых </w:t>
      </w:r>
      <w:proofErr w:type="gramStart"/>
      <w:r w:rsidR="00A5415B" w:rsidRPr="006F2A83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A5415B" w:rsidRPr="006F2A83">
        <w:rPr>
          <w:rFonts w:ascii="Times New Roman" w:hAnsi="Times New Roman" w:cs="Times New Roman"/>
          <w:sz w:val="28"/>
          <w:szCs w:val="28"/>
        </w:rPr>
        <w:t xml:space="preserve"> ЗАТО Железногорск,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7456B1" w:rsidRPr="006F2A83">
        <w:rPr>
          <w:rFonts w:ascii="Times New Roman" w:hAnsi="Times New Roman" w:cs="Times New Roman"/>
          <w:sz w:val="28"/>
          <w:szCs w:val="28"/>
        </w:rPr>
        <w:t>(Приложение № 1 к настоящему решению).</w:t>
      </w:r>
    </w:p>
    <w:p w:rsidR="007456B1" w:rsidRPr="006F2A83" w:rsidRDefault="00BC1051" w:rsidP="005D3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2.</w:t>
      </w:r>
      <w:r w:rsidR="007456B1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Pr="006F2A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88" w:history="1">
        <w:r w:rsidRPr="006F2A8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проведения экспертизы </w:t>
      </w:r>
      <w:r w:rsidR="0064085E" w:rsidRPr="006F2A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F2A83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7456B1" w:rsidRPr="006F2A83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6F2A83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7456B1" w:rsidRPr="006F2A83">
        <w:rPr>
          <w:rFonts w:ascii="Times New Roman" w:hAnsi="Times New Roman" w:cs="Times New Roman"/>
          <w:sz w:val="28"/>
          <w:szCs w:val="28"/>
        </w:rPr>
        <w:t xml:space="preserve"> (Приложение № 2 к настоящему решению).</w:t>
      </w:r>
    </w:p>
    <w:p w:rsidR="007456B1" w:rsidRPr="006F2A83" w:rsidRDefault="007456B1" w:rsidP="005D35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lastRenderedPageBreak/>
        <w:t>3. Настоящее решение разместить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>асноярского края» в информационно-телекоммуникационной сети «Интернет».</w:t>
      </w:r>
    </w:p>
    <w:p w:rsidR="007456B1" w:rsidRPr="006F2A83" w:rsidRDefault="007456B1" w:rsidP="005D3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4. Контроль над выполнением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 w:rsidRPr="006F2A83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6F2A83">
        <w:rPr>
          <w:rFonts w:ascii="Times New Roman" w:hAnsi="Times New Roman" w:cs="Times New Roman"/>
          <w:sz w:val="28"/>
          <w:szCs w:val="28"/>
        </w:rPr>
        <w:t>.</w:t>
      </w:r>
    </w:p>
    <w:p w:rsidR="007456B1" w:rsidRPr="006F2A83" w:rsidRDefault="007456B1" w:rsidP="005D3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5.</w:t>
      </w:r>
      <w:r w:rsidR="000B01D7" w:rsidRPr="006F2A83">
        <w:rPr>
          <w:rFonts w:ascii="Times New Roman" w:hAnsi="Times New Roman"/>
          <w:sz w:val="28"/>
          <w:szCs w:val="28"/>
        </w:rPr>
        <w:t xml:space="preserve"> Настоящее решение </w:t>
      </w:r>
      <w:r w:rsidRPr="006F2A83">
        <w:rPr>
          <w:rFonts w:ascii="Times New Roman" w:hAnsi="Times New Roman"/>
          <w:sz w:val="28"/>
          <w:szCs w:val="28"/>
        </w:rPr>
        <w:t xml:space="preserve"> </w:t>
      </w:r>
      <w:r w:rsidR="001325EE" w:rsidRPr="006F2A83">
        <w:rPr>
          <w:rFonts w:ascii="Times New Roman" w:hAnsi="Times New Roman"/>
          <w:sz w:val="28"/>
          <w:szCs w:val="28"/>
        </w:rPr>
        <w:t xml:space="preserve">вступает в силу после </w:t>
      </w:r>
      <w:r w:rsidRPr="006F2A83">
        <w:rPr>
          <w:rFonts w:ascii="Times New Roman" w:hAnsi="Times New Roman"/>
          <w:sz w:val="28"/>
          <w:szCs w:val="28"/>
        </w:rPr>
        <w:t>официально</w:t>
      </w:r>
      <w:r w:rsidR="001325EE" w:rsidRPr="006F2A83">
        <w:rPr>
          <w:rFonts w:ascii="Times New Roman" w:hAnsi="Times New Roman"/>
          <w:sz w:val="28"/>
          <w:szCs w:val="28"/>
        </w:rPr>
        <w:t>го</w:t>
      </w:r>
      <w:r w:rsidRPr="006F2A83">
        <w:rPr>
          <w:rFonts w:ascii="Times New Roman" w:hAnsi="Times New Roman"/>
          <w:sz w:val="28"/>
          <w:szCs w:val="28"/>
        </w:rPr>
        <w:t xml:space="preserve"> опубликовани</w:t>
      </w:r>
      <w:r w:rsidR="001325EE" w:rsidRPr="006F2A83">
        <w:rPr>
          <w:rFonts w:ascii="Times New Roman" w:hAnsi="Times New Roman"/>
          <w:sz w:val="28"/>
          <w:szCs w:val="28"/>
        </w:rPr>
        <w:t>я</w:t>
      </w:r>
      <w:r w:rsidRPr="006F2A83">
        <w:rPr>
          <w:rFonts w:ascii="Times New Roman" w:hAnsi="Times New Roman"/>
          <w:sz w:val="28"/>
          <w:szCs w:val="28"/>
        </w:rPr>
        <w:t>.</w:t>
      </w:r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A83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6F2A83">
        <w:rPr>
          <w:rFonts w:ascii="Times New Roman" w:hAnsi="Times New Roman" w:cs="Times New Roman"/>
          <w:sz w:val="28"/>
          <w:szCs w:val="28"/>
        </w:rPr>
        <w:tab/>
      </w:r>
      <w:r w:rsidRPr="006F2A83">
        <w:rPr>
          <w:rFonts w:ascii="Times New Roman" w:hAnsi="Times New Roman" w:cs="Times New Roman"/>
          <w:sz w:val="28"/>
          <w:szCs w:val="28"/>
        </w:rPr>
        <w:tab/>
      </w:r>
      <w:r w:rsidRPr="006F2A83">
        <w:rPr>
          <w:rFonts w:ascii="Times New Roman" w:hAnsi="Times New Roman" w:cs="Times New Roman"/>
          <w:sz w:val="28"/>
          <w:szCs w:val="28"/>
        </w:rPr>
        <w:tab/>
      </w:r>
      <w:r w:rsidRPr="006F2A83">
        <w:rPr>
          <w:rFonts w:ascii="Times New Roman" w:hAnsi="Times New Roman" w:cs="Times New Roman"/>
          <w:sz w:val="28"/>
          <w:szCs w:val="28"/>
        </w:rPr>
        <w:tab/>
      </w:r>
      <w:r w:rsidRPr="006F2A83">
        <w:rPr>
          <w:rFonts w:ascii="Times New Roman" w:hAnsi="Times New Roman" w:cs="Times New Roman"/>
          <w:sz w:val="28"/>
          <w:szCs w:val="28"/>
        </w:rPr>
        <w:tab/>
      </w:r>
      <w:r w:rsidRPr="006F2A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B6A22">
        <w:rPr>
          <w:rFonts w:ascii="Times New Roman" w:hAnsi="Times New Roman" w:cs="Times New Roman"/>
          <w:sz w:val="28"/>
          <w:szCs w:val="28"/>
        </w:rPr>
        <w:t xml:space="preserve">     </w:t>
      </w:r>
      <w:r w:rsidRPr="006F2A83">
        <w:rPr>
          <w:rFonts w:ascii="Times New Roman" w:hAnsi="Times New Roman" w:cs="Times New Roman"/>
          <w:sz w:val="28"/>
          <w:szCs w:val="28"/>
        </w:rPr>
        <w:t>В.В. Медведев</w:t>
      </w: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85E" w:rsidRPr="006F2A83" w:rsidRDefault="0064085E" w:rsidP="00377026">
      <w:pPr>
        <w:pStyle w:val="ConsPlusNormal"/>
        <w:ind w:left="5652"/>
        <w:outlineLvl w:val="0"/>
        <w:rPr>
          <w:rFonts w:ascii="Times New Roman" w:hAnsi="Times New Roman" w:cs="Times New Roman"/>
          <w:sz w:val="28"/>
          <w:szCs w:val="28"/>
        </w:rPr>
      </w:pPr>
    </w:p>
    <w:p w:rsidR="00377026" w:rsidRPr="006F2A83" w:rsidRDefault="00377026" w:rsidP="005D35DC">
      <w:pPr>
        <w:pStyle w:val="ConsPlusNormal"/>
        <w:ind w:left="4820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7026" w:rsidRPr="006F2A83" w:rsidRDefault="00377026" w:rsidP="005D35DC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5D35DC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Pr="006F2A83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377026" w:rsidRPr="006F2A83" w:rsidRDefault="00377026" w:rsidP="005D35DC">
      <w:pPr>
        <w:pStyle w:val="ConsPlusNormal"/>
        <w:ind w:left="48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от </w:t>
      </w:r>
      <w:r w:rsidR="00EB6A22">
        <w:rPr>
          <w:rFonts w:ascii="Times New Roman" w:hAnsi="Times New Roman" w:cs="Times New Roman"/>
          <w:sz w:val="28"/>
          <w:szCs w:val="28"/>
        </w:rPr>
        <w:t>18 мая</w:t>
      </w:r>
      <w:r w:rsidRPr="006F2A83">
        <w:rPr>
          <w:rFonts w:ascii="Times New Roman" w:hAnsi="Times New Roman" w:cs="Times New Roman"/>
          <w:sz w:val="28"/>
          <w:szCs w:val="28"/>
        </w:rPr>
        <w:t xml:space="preserve"> 201</w:t>
      </w:r>
      <w:r w:rsidR="00767EBE" w:rsidRPr="006F2A83">
        <w:rPr>
          <w:rFonts w:ascii="Times New Roman" w:hAnsi="Times New Roman" w:cs="Times New Roman"/>
          <w:sz w:val="28"/>
          <w:szCs w:val="28"/>
        </w:rPr>
        <w:t>7</w:t>
      </w:r>
      <w:r w:rsidRPr="006F2A83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6A22">
        <w:rPr>
          <w:rFonts w:ascii="Times New Roman" w:hAnsi="Times New Roman" w:cs="Times New Roman"/>
          <w:sz w:val="28"/>
          <w:szCs w:val="28"/>
        </w:rPr>
        <w:t>19-78Р</w:t>
      </w: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6F2A8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A5415B"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415B" w:rsidRPr="006F2A83" w:rsidRDefault="00A5415B" w:rsidP="00C33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A83">
        <w:rPr>
          <w:rFonts w:ascii="Times New Roman" w:hAnsi="Times New Roman" w:cs="Times New Roman"/>
          <w:b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</w:t>
      </w:r>
      <w:proofErr w:type="gramStart"/>
      <w:r w:rsidRPr="006F2A83">
        <w:rPr>
          <w:rFonts w:ascii="Times New Roman" w:hAnsi="Times New Roman" w:cs="Times New Roman"/>
          <w:b/>
          <w:sz w:val="28"/>
          <w:szCs w:val="28"/>
        </w:rPr>
        <w:t>АКТОВ</w:t>
      </w:r>
      <w:proofErr w:type="gramEnd"/>
      <w:r w:rsidRPr="006F2A83">
        <w:rPr>
          <w:rFonts w:ascii="Times New Roman" w:hAnsi="Times New Roman" w:cs="Times New Roman"/>
          <w:b/>
          <w:sz w:val="28"/>
          <w:szCs w:val="28"/>
        </w:rPr>
        <w:t xml:space="preserve"> ЗАТО ЖЕЛЕЗНОГОРСК,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оценки регулирующего воздействия проектов </w:t>
      </w:r>
      <w:r w:rsidR="0064085E" w:rsidRPr="006F2A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F2A83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r w:rsidR="00A5415B" w:rsidRPr="006F2A83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</w:t>
      </w:r>
      <w:r w:rsidRPr="006F2A83">
        <w:rPr>
          <w:rFonts w:ascii="Times New Roman" w:hAnsi="Times New Roman" w:cs="Times New Roman"/>
          <w:sz w:val="28"/>
          <w:szCs w:val="28"/>
        </w:rPr>
        <w:t>(далее - оценка регулирующего воздействия).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6F2A83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проводится Управлением экономики и планирования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C2D1A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Pr="006F2A83">
        <w:rPr>
          <w:rFonts w:ascii="Times New Roman" w:hAnsi="Times New Roman" w:cs="Times New Roman"/>
          <w:sz w:val="28"/>
          <w:szCs w:val="28"/>
        </w:rPr>
        <w:t>Железногорск (далее - уполномоченный орган)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ЗАТО Железногорск.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3. Оценке регулирующего воздействия подлежат проекты</w:t>
      </w:r>
      <w:r w:rsidR="0064085E" w:rsidRPr="006F2A83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F2A83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7472A7" w:rsidRPr="006F2A8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6F2A83">
        <w:rPr>
          <w:rFonts w:ascii="Times New Roman" w:hAnsi="Times New Roman" w:cs="Times New Roman"/>
          <w:sz w:val="28"/>
          <w:szCs w:val="28"/>
        </w:rPr>
        <w:t xml:space="preserve">, </w:t>
      </w:r>
      <w:r w:rsidR="00A5415B" w:rsidRPr="006F2A83">
        <w:rPr>
          <w:rFonts w:ascii="Times New Roman" w:hAnsi="Times New Roman" w:cs="Times New Roman"/>
          <w:sz w:val="28"/>
          <w:szCs w:val="28"/>
        </w:rPr>
        <w:t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6F2A83">
        <w:rPr>
          <w:rFonts w:ascii="Times New Roman" w:hAnsi="Times New Roman" w:cs="Times New Roman"/>
          <w:sz w:val="28"/>
          <w:szCs w:val="28"/>
        </w:rPr>
        <w:t xml:space="preserve"> (далее - проект правового акта, проект).</w:t>
      </w:r>
    </w:p>
    <w:p w:rsidR="00A5415B" w:rsidRPr="006F2A83" w:rsidRDefault="00A5415B" w:rsidP="00A5415B">
      <w:pPr>
        <w:spacing w:after="1" w:line="280" w:lineRule="atLeast"/>
        <w:ind w:firstLine="540"/>
        <w:jc w:val="both"/>
      </w:pPr>
      <w:r w:rsidRPr="006F2A83">
        <w:rPr>
          <w:rFonts w:ascii="Times New Roman" w:hAnsi="Times New Roman" w:cs="Times New Roman"/>
          <w:sz w:val="28"/>
        </w:rPr>
        <w:t xml:space="preserve">Оценке регулирующего воздействия не подлежат: </w:t>
      </w:r>
    </w:p>
    <w:p w:rsidR="00A5415B" w:rsidRPr="006F2A83" w:rsidRDefault="00A5415B" w:rsidP="00A5415B">
      <w:pPr>
        <w:spacing w:after="1" w:line="280" w:lineRule="atLeast"/>
        <w:ind w:firstLine="540"/>
        <w:jc w:val="both"/>
      </w:pPr>
      <w:r w:rsidRPr="006F2A83">
        <w:rPr>
          <w:rFonts w:ascii="Times New Roman" w:hAnsi="Times New Roman" w:cs="Times New Roman"/>
          <w:sz w:val="28"/>
        </w:rPr>
        <w:t xml:space="preserve">- проекты нормативных правовых актов Совета </w:t>
      </w:r>
      <w:proofErr w:type="gramStart"/>
      <w:r w:rsidRPr="006F2A83">
        <w:rPr>
          <w:rFonts w:ascii="Times New Roman" w:hAnsi="Times New Roman" w:cs="Times New Roman"/>
          <w:sz w:val="28"/>
        </w:rPr>
        <w:t>депутатов</w:t>
      </w:r>
      <w:proofErr w:type="gramEnd"/>
      <w:r w:rsidRPr="006F2A83">
        <w:rPr>
          <w:rFonts w:ascii="Times New Roman" w:hAnsi="Times New Roman" w:cs="Times New Roman"/>
          <w:sz w:val="28"/>
        </w:rPr>
        <w:t xml:space="preserve"> ЗАТО                      г. Железногорск, устанавливающих, изменяющих, приостанавливающих, отменяющих местные налоги и сборы;</w:t>
      </w:r>
    </w:p>
    <w:p w:rsidR="00A5415B" w:rsidRPr="006F2A83" w:rsidRDefault="00A5415B" w:rsidP="00A5415B">
      <w:pPr>
        <w:spacing w:after="1" w:line="280" w:lineRule="atLeast"/>
        <w:ind w:firstLine="540"/>
        <w:jc w:val="both"/>
      </w:pPr>
      <w:r w:rsidRPr="006F2A83">
        <w:rPr>
          <w:rFonts w:ascii="Times New Roman" w:hAnsi="Times New Roman" w:cs="Times New Roman"/>
          <w:sz w:val="28"/>
        </w:rPr>
        <w:t xml:space="preserve">- проекты нормативных правовых актов Совета </w:t>
      </w:r>
      <w:proofErr w:type="gramStart"/>
      <w:r w:rsidRPr="006F2A83">
        <w:rPr>
          <w:rFonts w:ascii="Times New Roman" w:hAnsi="Times New Roman" w:cs="Times New Roman"/>
          <w:sz w:val="28"/>
        </w:rPr>
        <w:t>депутатов</w:t>
      </w:r>
      <w:proofErr w:type="gramEnd"/>
      <w:r w:rsidRPr="006F2A83">
        <w:rPr>
          <w:rFonts w:ascii="Times New Roman" w:hAnsi="Times New Roman" w:cs="Times New Roman"/>
          <w:sz w:val="28"/>
        </w:rPr>
        <w:t xml:space="preserve"> ЗАТО                      г. Железногорск, регулирующих бюджетные правоотношения.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4. Проекты правовых актов могут разрабатываться</w:t>
      </w:r>
      <w:r w:rsidR="007472A7" w:rsidRPr="006F2A83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подразделениями, отраслевыми (функциональными) органами, специалистами в отраслевых сферах деятельности  Администрации ЗАТО г.</w:t>
      </w:r>
      <w:r w:rsidR="008C2D1A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7472A7" w:rsidRPr="006F2A83">
        <w:rPr>
          <w:rFonts w:ascii="Times New Roman" w:hAnsi="Times New Roman" w:cs="Times New Roman"/>
          <w:sz w:val="28"/>
          <w:szCs w:val="28"/>
        </w:rPr>
        <w:t>Железногорск</w:t>
      </w:r>
      <w:r w:rsidRPr="006F2A83">
        <w:rPr>
          <w:rFonts w:ascii="Times New Roman" w:hAnsi="Times New Roman" w:cs="Times New Roman"/>
          <w:sz w:val="28"/>
          <w:szCs w:val="28"/>
        </w:rPr>
        <w:t>, а также субъектами правотворческой инициативы, определенными</w:t>
      </w:r>
      <w:r w:rsidR="007472A7" w:rsidRPr="006F2A8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</w:t>
      </w:r>
      <w:proofErr w:type="gramStart"/>
      <w:r w:rsidR="007472A7" w:rsidRPr="006F2A8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472A7" w:rsidRPr="006F2A83">
        <w:rPr>
          <w:rFonts w:ascii="Times New Roman" w:hAnsi="Times New Roman" w:cs="Times New Roman"/>
          <w:sz w:val="28"/>
          <w:szCs w:val="28"/>
        </w:rPr>
        <w:t xml:space="preserve">елезногорск, решением Совета </w:t>
      </w:r>
      <w:r w:rsidR="007472A7" w:rsidRPr="006F2A83">
        <w:rPr>
          <w:rFonts w:ascii="Times New Roman" w:hAnsi="Times New Roman" w:cs="Times New Roman"/>
          <w:sz w:val="28"/>
          <w:szCs w:val="28"/>
        </w:rPr>
        <w:lastRenderedPageBreak/>
        <w:t>депутатов ЗАТО г.</w:t>
      </w:r>
      <w:r w:rsidR="008C2D1A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7472A7" w:rsidRPr="006F2A83">
        <w:rPr>
          <w:rFonts w:ascii="Times New Roman" w:hAnsi="Times New Roman" w:cs="Times New Roman"/>
          <w:sz w:val="28"/>
          <w:szCs w:val="28"/>
        </w:rPr>
        <w:t xml:space="preserve">Железногорск, </w:t>
      </w:r>
      <w:hyperlink r:id="rId13" w:history="1">
        <w:r w:rsidRPr="006F2A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7472A7" w:rsidRPr="006F2A83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6F2A83">
        <w:rPr>
          <w:rFonts w:ascii="Times New Roman" w:hAnsi="Times New Roman" w:cs="Times New Roman"/>
          <w:sz w:val="28"/>
          <w:szCs w:val="28"/>
        </w:rPr>
        <w:t xml:space="preserve"> (далее - разработчики).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5. На разработчика возлагаются следующие функции:</w:t>
      </w:r>
    </w:p>
    <w:p w:rsidR="00C33681" w:rsidRPr="006F2A83" w:rsidRDefault="007472A7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5.1. И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дентификация положений, указанных в </w:t>
      </w:r>
      <w:hyperlink w:anchor="Par42" w:history="1">
        <w:r w:rsidR="00C33681"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Порядка, в подготовленном проекте правового акта;</w:t>
      </w:r>
    </w:p>
    <w:p w:rsidR="00C33681" w:rsidRPr="006F2A83" w:rsidRDefault="007472A7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5.2. Ф</w:t>
      </w:r>
      <w:r w:rsidR="00C33681" w:rsidRPr="006F2A83">
        <w:rPr>
          <w:rFonts w:ascii="Times New Roman" w:hAnsi="Times New Roman" w:cs="Times New Roman"/>
          <w:sz w:val="28"/>
          <w:szCs w:val="28"/>
        </w:rPr>
        <w:t>ормирование перечня вопросов по проекту правового акта, которые, по мнению разработчика, следует вынести на публичное обсуждение</w:t>
      </w:r>
      <w:r w:rsidR="00ED6230" w:rsidRPr="006F2A83">
        <w:rPr>
          <w:rFonts w:ascii="Times New Roman" w:hAnsi="Times New Roman" w:cs="Times New Roman"/>
          <w:sz w:val="28"/>
          <w:szCs w:val="28"/>
        </w:rPr>
        <w:t>, с учетом вопросов, включенных в типовую форму опросного листа</w:t>
      </w:r>
      <w:r w:rsidR="00917AD6">
        <w:rPr>
          <w:rFonts w:ascii="Times New Roman" w:hAnsi="Times New Roman" w:cs="Times New Roman"/>
          <w:sz w:val="28"/>
          <w:szCs w:val="28"/>
        </w:rPr>
        <w:t xml:space="preserve">. Типовая форма опросного листа утверждается постановлением </w:t>
      </w:r>
      <w:proofErr w:type="gramStart"/>
      <w:r w:rsidR="00917AD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7AD6">
        <w:rPr>
          <w:rFonts w:ascii="Times New Roman" w:hAnsi="Times New Roman" w:cs="Times New Roman"/>
          <w:sz w:val="28"/>
          <w:szCs w:val="28"/>
        </w:rPr>
        <w:t xml:space="preserve"> ЗАТО </w:t>
      </w:r>
      <w:r w:rsidR="00752E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7AD6">
        <w:rPr>
          <w:rFonts w:ascii="Times New Roman" w:hAnsi="Times New Roman" w:cs="Times New Roman"/>
          <w:sz w:val="28"/>
          <w:szCs w:val="28"/>
        </w:rPr>
        <w:t>г. Железногорск</w:t>
      </w:r>
      <w:r w:rsidR="00C33681" w:rsidRPr="006F2A83">
        <w:rPr>
          <w:rFonts w:ascii="Times New Roman" w:hAnsi="Times New Roman" w:cs="Times New Roman"/>
          <w:sz w:val="28"/>
          <w:szCs w:val="28"/>
        </w:rPr>
        <w:t>;</w:t>
      </w:r>
    </w:p>
    <w:p w:rsidR="00C33681" w:rsidRPr="006F2A83" w:rsidRDefault="007472A7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5.3. Н</w:t>
      </w:r>
      <w:r w:rsidR="00C33681" w:rsidRPr="006F2A83">
        <w:rPr>
          <w:rFonts w:ascii="Times New Roman" w:hAnsi="Times New Roman" w:cs="Times New Roman"/>
          <w:sz w:val="28"/>
          <w:szCs w:val="28"/>
        </w:rPr>
        <w:t>аправление проекта в уполномоченный орган;</w:t>
      </w:r>
    </w:p>
    <w:p w:rsidR="00C33681" w:rsidRPr="006F2A83" w:rsidRDefault="007472A7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5.4. Д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оработка проекта правового акта в случае, если в заключении об оценке регулирующего воздействия (далее - Заключение) сделан вывод о наличии в проекте положений, указанных в </w:t>
      </w:r>
      <w:hyperlink w:anchor="Par42" w:history="1">
        <w:r w:rsidR="00C33681"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6. На уполномоченный орган возлагаются следующие функции:</w:t>
      </w:r>
    </w:p>
    <w:p w:rsidR="00C33681" w:rsidRPr="006F2A83" w:rsidRDefault="007472A7" w:rsidP="008322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6.1. Р</w:t>
      </w:r>
      <w:r w:rsidR="00C33681" w:rsidRPr="006F2A83">
        <w:rPr>
          <w:rFonts w:ascii="Times New Roman" w:hAnsi="Times New Roman" w:cs="Times New Roman"/>
          <w:sz w:val="28"/>
          <w:szCs w:val="28"/>
        </w:rPr>
        <w:t>азмещение</w:t>
      </w:r>
      <w:r w:rsidRPr="006F2A83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Pr="006F2A83">
        <w:rPr>
          <w:rFonts w:ascii="Times New Roman" w:hAnsi="Times New Roman" w:cs="Times New Roman"/>
          <w:sz w:val="28"/>
          <w:szCs w:val="28"/>
        </w:rPr>
        <w:t>сайте муниципального образования «Закрытое административно-территориальное образование Железного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асноярского края» в информационно-телекоммуникационной сети «Интернет», 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6F2A83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C33681" w:rsidRPr="006F2A83">
        <w:rPr>
          <w:rFonts w:ascii="Times New Roman" w:hAnsi="Times New Roman" w:cs="Times New Roman"/>
          <w:sz w:val="28"/>
          <w:szCs w:val="28"/>
        </w:rPr>
        <w:t>сайт) уведомления о проведении публичного обсуждения (далее - Уведомление)</w:t>
      </w:r>
      <w:r w:rsidR="00917AD6">
        <w:rPr>
          <w:rFonts w:ascii="Times New Roman" w:hAnsi="Times New Roman" w:cs="Times New Roman"/>
          <w:sz w:val="28"/>
          <w:szCs w:val="28"/>
        </w:rPr>
        <w:t xml:space="preserve">. Форма </w:t>
      </w:r>
      <w:r w:rsidR="00917AD6" w:rsidRPr="006F2A83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публичного обсуждения </w:t>
      </w:r>
      <w:r w:rsidR="00917AD6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proofErr w:type="gramStart"/>
      <w:r w:rsidR="00917AD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7AD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C33681" w:rsidRPr="006F2A83">
        <w:rPr>
          <w:rFonts w:ascii="Times New Roman" w:hAnsi="Times New Roman" w:cs="Times New Roman"/>
          <w:sz w:val="28"/>
          <w:szCs w:val="28"/>
        </w:rPr>
        <w:t>;</w:t>
      </w:r>
    </w:p>
    <w:p w:rsidR="00C33681" w:rsidRPr="006F2A83" w:rsidRDefault="007472A7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6.2. О</w:t>
      </w:r>
      <w:r w:rsidR="00C33681" w:rsidRPr="006F2A83">
        <w:rPr>
          <w:rFonts w:ascii="Times New Roman" w:hAnsi="Times New Roman" w:cs="Times New Roman"/>
          <w:sz w:val="28"/>
          <w:szCs w:val="28"/>
        </w:rPr>
        <w:t>рганизация и проведение публичного обсуждения</w:t>
      </w:r>
      <w:r w:rsidR="001325EE" w:rsidRPr="006F2A83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C33681" w:rsidRPr="006F2A83">
        <w:rPr>
          <w:rFonts w:ascii="Times New Roman" w:hAnsi="Times New Roman" w:cs="Times New Roman"/>
          <w:sz w:val="28"/>
          <w:szCs w:val="28"/>
        </w:rPr>
        <w:t>;</w:t>
      </w:r>
    </w:p>
    <w:p w:rsidR="00917AD6" w:rsidRDefault="007472A7" w:rsidP="008322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6.3. С</w:t>
      </w:r>
      <w:r w:rsidR="00C33681" w:rsidRPr="006F2A83">
        <w:rPr>
          <w:rFonts w:ascii="Times New Roman" w:hAnsi="Times New Roman" w:cs="Times New Roman"/>
          <w:sz w:val="28"/>
          <w:szCs w:val="28"/>
        </w:rPr>
        <w:t>оставление отчета о результата</w:t>
      </w:r>
      <w:r w:rsidR="001325EE" w:rsidRPr="006F2A83">
        <w:rPr>
          <w:rFonts w:ascii="Times New Roman" w:hAnsi="Times New Roman" w:cs="Times New Roman"/>
          <w:sz w:val="28"/>
          <w:szCs w:val="28"/>
        </w:rPr>
        <w:t>х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 публичного обсуждения (далее - Отчет)</w:t>
      </w:r>
      <w:r w:rsidR="001325EE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C33681" w:rsidRPr="006F2A83">
        <w:rPr>
          <w:rFonts w:ascii="Times New Roman" w:hAnsi="Times New Roman" w:cs="Times New Roman"/>
          <w:sz w:val="28"/>
          <w:szCs w:val="28"/>
        </w:rPr>
        <w:t>и размещение его на</w:t>
      </w:r>
      <w:r w:rsidRPr="006F2A83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  <w:r w:rsidR="0091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A7" w:rsidRPr="006F2A83" w:rsidRDefault="00917AD6" w:rsidP="008322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6F2A83">
        <w:rPr>
          <w:rFonts w:ascii="Times New Roman" w:hAnsi="Times New Roman" w:cs="Times New Roman"/>
          <w:sz w:val="28"/>
          <w:szCs w:val="28"/>
        </w:rPr>
        <w:t>отчета о результатах 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917AD6" w:rsidRDefault="007472A7" w:rsidP="00917AD6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6.4. П</w:t>
      </w:r>
      <w:r w:rsidR="00C33681" w:rsidRPr="006F2A83">
        <w:rPr>
          <w:rFonts w:ascii="Times New Roman" w:hAnsi="Times New Roman" w:cs="Times New Roman"/>
          <w:sz w:val="28"/>
          <w:szCs w:val="28"/>
        </w:rPr>
        <w:t xml:space="preserve">одготовка Заключения и размещение его на </w:t>
      </w:r>
      <w:r w:rsidRPr="006F2A83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C33681" w:rsidRPr="006F2A83">
        <w:rPr>
          <w:rFonts w:ascii="Times New Roman" w:hAnsi="Times New Roman" w:cs="Times New Roman"/>
          <w:sz w:val="28"/>
          <w:szCs w:val="28"/>
        </w:rPr>
        <w:t>.</w:t>
      </w:r>
    </w:p>
    <w:p w:rsidR="00917AD6" w:rsidRPr="006F2A83" w:rsidRDefault="00917AD6" w:rsidP="00917A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заключения </w:t>
      </w:r>
      <w:r w:rsidRPr="006F2A8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утверждается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7. Для проведения оценки регулирующего воздействия проекта правового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7472A7" w:rsidRPr="006F2A8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6F2A83">
        <w:rPr>
          <w:rFonts w:ascii="Times New Roman" w:hAnsi="Times New Roman" w:cs="Times New Roman"/>
          <w:sz w:val="28"/>
          <w:szCs w:val="28"/>
        </w:rPr>
        <w:t xml:space="preserve"> разработчик направляет в уполномоченный орган: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проект правового акта с приложением документов и материалов, приложение которых к проекту является обязательным в соответствии с законодательством, правовыми актами </w:t>
      </w:r>
      <w:proofErr w:type="gramStart"/>
      <w:r w:rsidR="007472A7" w:rsidRPr="006F2A8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472A7" w:rsidRPr="006F2A8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C2D1A" w:rsidRPr="006F2A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72A7" w:rsidRPr="006F2A83">
        <w:rPr>
          <w:rFonts w:ascii="Times New Roman" w:hAnsi="Times New Roman" w:cs="Times New Roman"/>
          <w:sz w:val="28"/>
          <w:szCs w:val="28"/>
        </w:rPr>
        <w:t>г.</w:t>
      </w:r>
      <w:r w:rsidR="008C2D1A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7472A7" w:rsidRPr="006F2A83">
        <w:rPr>
          <w:rFonts w:ascii="Times New Roman" w:hAnsi="Times New Roman" w:cs="Times New Roman"/>
          <w:sz w:val="28"/>
          <w:szCs w:val="28"/>
        </w:rPr>
        <w:t>Железногорск и Совета депутатов ЗАТО г.</w:t>
      </w:r>
      <w:r w:rsidR="008C2D1A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7472A7" w:rsidRPr="006F2A83">
        <w:rPr>
          <w:rFonts w:ascii="Times New Roman" w:hAnsi="Times New Roman" w:cs="Times New Roman"/>
          <w:sz w:val="28"/>
          <w:szCs w:val="28"/>
        </w:rPr>
        <w:t>Железногорск</w:t>
      </w:r>
      <w:r w:rsidRPr="006F2A83">
        <w:rPr>
          <w:rFonts w:ascii="Times New Roman" w:hAnsi="Times New Roman" w:cs="Times New Roman"/>
          <w:sz w:val="28"/>
          <w:szCs w:val="28"/>
        </w:rPr>
        <w:t>;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перечень вопросов по проекту правового акта, которые, по мнению разработчика, следует вынести на публичное обсуждение.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</w:t>
      </w:r>
      <w:r w:rsidRPr="006F2A83">
        <w:rPr>
          <w:rFonts w:ascii="Times New Roman" w:hAnsi="Times New Roman" w:cs="Times New Roman"/>
          <w:sz w:val="28"/>
          <w:szCs w:val="28"/>
        </w:rPr>
        <w:lastRenderedPageBreak/>
        <w:t>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4D769A" w:rsidRPr="006F2A83">
        <w:rPr>
          <w:rFonts w:ascii="Times New Roman" w:hAnsi="Times New Roman" w:cs="Times New Roman"/>
          <w:sz w:val="28"/>
          <w:szCs w:val="28"/>
        </w:rPr>
        <w:t xml:space="preserve">ЗАТО </w:t>
      </w:r>
      <w:r w:rsidR="003E5D3E" w:rsidRPr="006F2A83">
        <w:rPr>
          <w:rFonts w:ascii="Times New Roman" w:hAnsi="Times New Roman" w:cs="Times New Roman"/>
          <w:sz w:val="28"/>
          <w:szCs w:val="28"/>
        </w:rPr>
        <w:t>Железногорск</w:t>
      </w:r>
      <w:r w:rsidRPr="006F2A83">
        <w:rPr>
          <w:rFonts w:ascii="Times New Roman" w:hAnsi="Times New Roman" w:cs="Times New Roman"/>
          <w:sz w:val="28"/>
          <w:szCs w:val="28"/>
        </w:rPr>
        <w:t>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на </w:t>
      </w:r>
      <w:r w:rsidR="00CF062C" w:rsidRPr="006F2A8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F2A83">
        <w:rPr>
          <w:rFonts w:ascii="Times New Roman" w:hAnsi="Times New Roman" w:cs="Times New Roman"/>
          <w:sz w:val="28"/>
          <w:szCs w:val="28"/>
        </w:rPr>
        <w:t>сайте размеща</w:t>
      </w:r>
      <w:r w:rsidR="001325EE" w:rsidRPr="006F2A83">
        <w:rPr>
          <w:rFonts w:ascii="Times New Roman" w:hAnsi="Times New Roman" w:cs="Times New Roman"/>
          <w:sz w:val="28"/>
          <w:szCs w:val="28"/>
        </w:rPr>
        <w:t>ю</w:t>
      </w:r>
      <w:r w:rsidRPr="006F2A83">
        <w:rPr>
          <w:rFonts w:ascii="Times New Roman" w:hAnsi="Times New Roman" w:cs="Times New Roman"/>
          <w:sz w:val="28"/>
          <w:szCs w:val="28"/>
        </w:rPr>
        <w:t>тся: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проект правового акта, в отношении которого проводится оценка регулирующего воздействия;</w:t>
      </w:r>
    </w:p>
    <w:p w:rsidR="00C33681" w:rsidRPr="006F2A83" w:rsidRDefault="001325EE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У</w:t>
      </w:r>
      <w:r w:rsidR="00C33681" w:rsidRPr="006F2A83">
        <w:rPr>
          <w:rFonts w:ascii="Times New Roman" w:hAnsi="Times New Roman" w:cs="Times New Roman"/>
          <w:sz w:val="28"/>
          <w:szCs w:val="28"/>
        </w:rPr>
        <w:t>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публичного обсуждения проекта правового акта подлежит размещению </w:t>
      </w:r>
      <w:r w:rsidR="001325EE" w:rsidRPr="006F2A8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F2A83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проекта правового акта в уполномоченный орган.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Уполномоченный орган вправе дополнить представленный разработчиком перечень вопросов по проекту правового акта, выносимых на публичное обсуждение.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Для подготовки окончательного перечня вопросов, выносимых на публичное обсуждение, уполномоченный орган вправе обратиться за содействием к разработчику.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9. Срок проведения публичного обсуждения проекта правового акта устанавливается уполномоченным органом, но не может быть менее 15 календарных дней со дня размещения Уведомления на </w:t>
      </w:r>
      <w:r w:rsidR="004D769A" w:rsidRPr="006F2A8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F2A83">
        <w:rPr>
          <w:rFonts w:ascii="Times New Roman" w:hAnsi="Times New Roman" w:cs="Times New Roman"/>
          <w:sz w:val="28"/>
          <w:szCs w:val="28"/>
        </w:rPr>
        <w:t>сайте и не более 30 календарных дней со дня поступления проекта правового акта в уполномоченный орган.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10. По результатам публичного обсуждения уполномоченным органом составляется Отчет, в который включаются сведения о поступивших </w:t>
      </w:r>
      <w:r w:rsidR="00DA3392" w:rsidRPr="006F2A83">
        <w:rPr>
          <w:rFonts w:ascii="Times New Roman" w:hAnsi="Times New Roman" w:cs="Times New Roman"/>
          <w:sz w:val="28"/>
          <w:szCs w:val="28"/>
        </w:rPr>
        <w:t>предложениях, замечаниях,</w:t>
      </w:r>
      <w:r w:rsidRPr="006F2A83">
        <w:rPr>
          <w:rFonts w:ascii="Times New Roman" w:hAnsi="Times New Roman" w:cs="Times New Roman"/>
          <w:sz w:val="28"/>
          <w:szCs w:val="28"/>
        </w:rPr>
        <w:t xml:space="preserve"> мнениях </w:t>
      </w:r>
      <w:r w:rsidR="00DA3392" w:rsidRPr="006F2A83">
        <w:rPr>
          <w:rFonts w:ascii="Times New Roman" w:hAnsi="Times New Roman" w:cs="Times New Roman"/>
          <w:sz w:val="28"/>
          <w:szCs w:val="28"/>
        </w:rPr>
        <w:t xml:space="preserve">участников публичного обсуждения </w:t>
      </w:r>
      <w:r w:rsidRPr="006F2A83">
        <w:rPr>
          <w:rFonts w:ascii="Times New Roman" w:hAnsi="Times New Roman" w:cs="Times New Roman"/>
          <w:sz w:val="28"/>
          <w:szCs w:val="28"/>
        </w:rPr>
        <w:t>по проекту правового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</w:t>
      </w:r>
      <w:r w:rsidR="00A322C5" w:rsidRPr="006F2A83">
        <w:rPr>
          <w:rFonts w:ascii="Times New Roman" w:hAnsi="Times New Roman" w:cs="Times New Roman"/>
          <w:sz w:val="28"/>
          <w:szCs w:val="28"/>
        </w:rPr>
        <w:t>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325EE" w:rsidRPr="006F2A83">
        <w:rPr>
          <w:rFonts w:ascii="Times New Roman" w:hAnsi="Times New Roman" w:cs="Times New Roman"/>
          <w:sz w:val="28"/>
          <w:szCs w:val="28"/>
        </w:rPr>
        <w:t xml:space="preserve">о результатах публичного обсуждения по </w:t>
      </w:r>
      <w:r w:rsidRPr="006F2A83">
        <w:rPr>
          <w:rFonts w:ascii="Times New Roman" w:hAnsi="Times New Roman" w:cs="Times New Roman"/>
          <w:sz w:val="28"/>
          <w:szCs w:val="28"/>
        </w:rPr>
        <w:t>проект</w:t>
      </w:r>
      <w:r w:rsidR="001325EE" w:rsidRPr="006F2A83">
        <w:rPr>
          <w:rFonts w:ascii="Times New Roman" w:hAnsi="Times New Roman" w:cs="Times New Roman"/>
          <w:sz w:val="28"/>
          <w:szCs w:val="28"/>
        </w:rPr>
        <w:t>у</w:t>
      </w:r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1325EE" w:rsidRPr="006F2A83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6F2A83">
        <w:rPr>
          <w:rFonts w:ascii="Times New Roman" w:hAnsi="Times New Roman" w:cs="Times New Roman"/>
          <w:sz w:val="28"/>
          <w:szCs w:val="28"/>
        </w:rPr>
        <w:t>правового акта подписывается руководителем уполномоченного органа и размещается на</w:t>
      </w:r>
      <w:r w:rsidR="004D769A" w:rsidRPr="006F2A8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6F2A8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D769A" w:rsidRPr="006F2A83">
        <w:rPr>
          <w:rFonts w:ascii="Times New Roman" w:hAnsi="Times New Roman" w:cs="Times New Roman"/>
          <w:sz w:val="28"/>
          <w:szCs w:val="28"/>
        </w:rPr>
        <w:t>в</w:t>
      </w:r>
      <w:r w:rsidRPr="006F2A83">
        <w:rPr>
          <w:rFonts w:ascii="Times New Roman" w:hAnsi="Times New Roman" w:cs="Times New Roman"/>
          <w:sz w:val="28"/>
          <w:szCs w:val="28"/>
        </w:rPr>
        <w:t xml:space="preserve"> срок не позднее 5 рабочих дней со дня окончания срока публичного обсуждения.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11. По результатам оценки регулирующего воздействия уполномоченным органом подготавливается Заключение, которое должно содержать вывод об отсутствии или о наличии в проекте правового акта положений, указанных в </w:t>
      </w:r>
      <w:hyperlink w:anchor="Par42" w:history="1">
        <w:r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направляется разработчику и размещается на </w:t>
      </w:r>
      <w:r w:rsidR="004D769A" w:rsidRPr="006F2A83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6F2A83">
        <w:rPr>
          <w:rFonts w:ascii="Times New Roman" w:hAnsi="Times New Roman" w:cs="Times New Roman"/>
          <w:sz w:val="28"/>
          <w:szCs w:val="28"/>
        </w:rPr>
        <w:t xml:space="preserve"> в срок не более 30 календарных дней со дня поступления проекта правового акта в уполномоченный орган.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12. В случае если в Заключении сделаны выводы о наличии положений, указанных в </w:t>
      </w:r>
      <w:hyperlink w:anchor="Par42" w:history="1">
        <w:r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Порядка, оно должно содержать обоснование таких выводов, а также требования о доработке проекта правового акта и устранении замечаний, указанных в Заключении.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 xml:space="preserve">При поступлении Заключения, в котором сделан вывод о наличии в проекте правового акта положений, указанных в </w:t>
      </w:r>
      <w:hyperlink w:anchor="Par42" w:history="1">
        <w:r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осуществляет доработку проекта правового акта  путем устранения замечаний, указанных в Заключении, и в срок не более 15 рабочих дней со дня получения Заключения повторно направляет проект правового акта в уполномоченный орган.</w:t>
      </w:r>
      <w:proofErr w:type="gramEnd"/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Уполномоченный орган в течение 2 рабочих дней рассматривает доработанный проект правового акта и подготавливает новое Заключение.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В случае если разработчик не согласен с замечаниями, указанными в Заключении, то он в течение 2 рабочих дней со дня его получения направляет на имя председателя Комиссии по урегулированию разногласий, возникших по результатам оценки регулирующего воздействия (далее - Комиссия), письмо о необходимости рассмотрения спорных моментов, возникших между разработчиком и уполномоченным органом по результатам оценки регулирующего воздействия проекта.</w:t>
      </w:r>
      <w:proofErr w:type="gramEnd"/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15. Положение о Комиссии и ее персональный состав утверждаются </w:t>
      </w:r>
      <w:r w:rsidR="004F5DE6" w:rsidRPr="006F2A8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4F5DE6" w:rsidRPr="006F2A8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F5DE6" w:rsidRPr="006F2A8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C2D1A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4F5DE6" w:rsidRPr="006F2A83">
        <w:rPr>
          <w:rFonts w:ascii="Times New Roman" w:hAnsi="Times New Roman" w:cs="Times New Roman"/>
          <w:sz w:val="28"/>
          <w:szCs w:val="28"/>
        </w:rPr>
        <w:t xml:space="preserve">Железногорск. В состав комиссии делегируются депутаты </w:t>
      </w:r>
      <w:r w:rsidR="003E5D3E" w:rsidRPr="006F2A83">
        <w:rPr>
          <w:rFonts w:ascii="Times New Roman" w:hAnsi="Times New Roman" w:cs="Times New Roman"/>
          <w:sz w:val="28"/>
          <w:szCs w:val="28"/>
        </w:rPr>
        <w:t>С</w:t>
      </w:r>
      <w:r w:rsidR="004F5DE6" w:rsidRPr="006F2A83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 w:rsidR="004F5DE6" w:rsidRPr="006F2A8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4F5DE6" w:rsidRPr="006F2A8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E5D3E" w:rsidRPr="006F2A83">
        <w:rPr>
          <w:rFonts w:ascii="Times New Roman" w:hAnsi="Times New Roman" w:cs="Times New Roman"/>
          <w:sz w:val="28"/>
          <w:szCs w:val="28"/>
        </w:rPr>
        <w:t>г.</w:t>
      </w:r>
      <w:r w:rsidR="008C2D1A"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4F5DE6" w:rsidRPr="006F2A83">
        <w:rPr>
          <w:rFonts w:ascii="Times New Roman" w:hAnsi="Times New Roman" w:cs="Times New Roman"/>
          <w:sz w:val="28"/>
          <w:szCs w:val="28"/>
        </w:rPr>
        <w:t>Железногорск</w:t>
      </w:r>
      <w:r w:rsidR="008603DC" w:rsidRPr="006F2A83">
        <w:rPr>
          <w:rFonts w:ascii="Times New Roman" w:hAnsi="Times New Roman" w:cs="Times New Roman"/>
          <w:sz w:val="28"/>
          <w:szCs w:val="28"/>
        </w:rPr>
        <w:t xml:space="preserve"> в количестве двух человек</w:t>
      </w:r>
      <w:r w:rsidR="004F5DE6" w:rsidRPr="006F2A83">
        <w:rPr>
          <w:rFonts w:ascii="Times New Roman" w:hAnsi="Times New Roman" w:cs="Times New Roman"/>
          <w:sz w:val="28"/>
          <w:szCs w:val="28"/>
        </w:rPr>
        <w:t>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16. Решение Комиссии должно содержать вывод о наличии или отсутствии в проекте правового акта положений, указанных в </w:t>
      </w:r>
      <w:hyperlink w:anchor="Par42" w:history="1">
        <w:r w:rsidRPr="006F2A8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F2A8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обоснование такого вывода.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Решение Комиссии учитывается при принятии правового акта.</w:t>
      </w:r>
    </w:p>
    <w:p w:rsidR="003E5D3E" w:rsidRPr="006F2A83" w:rsidRDefault="003E5D3E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17. Принятие проекта правового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 ЗАТО Железногорск без заключения об оценке регулирующего воздействия не допускается.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DE6" w:rsidRPr="006F2A83" w:rsidRDefault="004F5DE6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5DE6" w:rsidRPr="006F2A83" w:rsidRDefault="004F5DE6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5DE6" w:rsidRPr="006F2A83" w:rsidRDefault="004F5DE6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5DE6" w:rsidRPr="006F2A83" w:rsidRDefault="004F5DE6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5DE6" w:rsidRPr="006F2A83" w:rsidRDefault="004F5DE6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5DE6" w:rsidRPr="006F2A83" w:rsidRDefault="004F5DE6" w:rsidP="00C336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6194" w:rsidRPr="006F2A83" w:rsidRDefault="00986194" w:rsidP="004F5DE6">
      <w:pPr>
        <w:pStyle w:val="ConsPlusNormal"/>
        <w:ind w:left="5652"/>
        <w:outlineLvl w:val="0"/>
        <w:rPr>
          <w:rFonts w:ascii="Times New Roman" w:hAnsi="Times New Roman" w:cs="Times New Roman"/>
          <w:sz w:val="28"/>
          <w:szCs w:val="28"/>
        </w:rPr>
      </w:pPr>
    </w:p>
    <w:p w:rsidR="00C11201" w:rsidRPr="006F2A83" w:rsidRDefault="00C11201" w:rsidP="004F5DE6">
      <w:pPr>
        <w:pStyle w:val="ConsPlusNormal"/>
        <w:ind w:left="5652"/>
        <w:outlineLvl w:val="0"/>
        <w:rPr>
          <w:rFonts w:ascii="Times New Roman" w:hAnsi="Times New Roman" w:cs="Times New Roman"/>
          <w:sz w:val="28"/>
          <w:szCs w:val="28"/>
        </w:rPr>
      </w:pPr>
    </w:p>
    <w:p w:rsidR="004F5DE6" w:rsidRPr="006F2A83" w:rsidRDefault="004F5DE6" w:rsidP="008322A6">
      <w:pPr>
        <w:pStyle w:val="ConsPlusNormal"/>
        <w:ind w:left="5387" w:firstLine="425"/>
        <w:outlineLvl w:val="0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F5DE6" w:rsidRPr="006F2A83" w:rsidRDefault="004F5DE6" w:rsidP="008322A6">
      <w:pPr>
        <w:pStyle w:val="ConsPlusNormal"/>
        <w:ind w:left="53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F5DE6" w:rsidRPr="006F2A83" w:rsidRDefault="004F5DE6" w:rsidP="008322A6">
      <w:pPr>
        <w:pStyle w:val="ConsPlusNormal"/>
        <w:ind w:left="53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4F5DE6" w:rsidRPr="006F2A83" w:rsidRDefault="004F5DE6" w:rsidP="008322A6">
      <w:pPr>
        <w:pStyle w:val="ConsPlusNormal"/>
        <w:ind w:left="53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от </w:t>
      </w:r>
      <w:r w:rsidR="00EB6A22">
        <w:rPr>
          <w:rFonts w:ascii="Times New Roman" w:hAnsi="Times New Roman" w:cs="Times New Roman"/>
          <w:sz w:val="28"/>
          <w:szCs w:val="28"/>
        </w:rPr>
        <w:t xml:space="preserve">18 мая </w:t>
      </w:r>
      <w:r w:rsidRPr="006F2A83">
        <w:rPr>
          <w:rFonts w:ascii="Times New Roman" w:hAnsi="Times New Roman" w:cs="Times New Roman"/>
          <w:sz w:val="28"/>
          <w:szCs w:val="28"/>
        </w:rPr>
        <w:t>201</w:t>
      </w:r>
      <w:r w:rsidR="00767EBE" w:rsidRPr="006F2A83">
        <w:rPr>
          <w:rFonts w:ascii="Times New Roman" w:hAnsi="Times New Roman" w:cs="Times New Roman"/>
          <w:sz w:val="28"/>
          <w:szCs w:val="28"/>
        </w:rPr>
        <w:t>7</w:t>
      </w:r>
      <w:r w:rsidRPr="006F2A83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6A22">
        <w:rPr>
          <w:rFonts w:ascii="Times New Roman" w:hAnsi="Times New Roman" w:cs="Times New Roman"/>
          <w:sz w:val="28"/>
          <w:szCs w:val="28"/>
        </w:rPr>
        <w:t>19-78Р</w:t>
      </w:r>
    </w:p>
    <w:p w:rsidR="004F5DE6" w:rsidRPr="006F2A83" w:rsidRDefault="004F5DE6" w:rsidP="004F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C33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88"/>
      <w:bookmarkEnd w:id="2"/>
      <w:r w:rsidRPr="006F2A8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681" w:rsidRPr="006F2A83" w:rsidRDefault="00C33681" w:rsidP="00B10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ЭКСПЕРТИЗЫ </w:t>
      </w:r>
      <w:r w:rsidR="0064085E"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</w:t>
      </w:r>
      <w:proofErr w:type="gramStart"/>
      <w:r w:rsidRPr="006F2A83">
        <w:rPr>
          <w:rFonts w:ascii="Times New Roman" w:hAnsi="Times New Roman" w:cs="Times New Roman"/>
          <w:b/>
          <w:bCs/>
          <w:sz w:val="28"/>
          <w:szCs w:val="28"/>
        </w:rPr>
        <w:t>АКТОВ</w:t>
      </w:r>
      <w:proofErr w:type="gramEnd"/>
      <w:r w:rsidR="008322A6"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0063" w:rsidRPr="006F2A83">
        <w:rPr>
          <w:rFonts w:ascii="Times New Roman" w:hAnsi="Times New Roman" w:cs="Times New Roman"/>
          <w:b/>
          <w:bCs/>
          <w:sz w:val="28"/>
          <w:szCs w:val="28"/>
        </w:rPr>
        <w:t>ЗАТО ЖЕЛЕЗНОГОРСК</w:t>
      </w:r>
      <w:r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, ЗАТРАГИВАЮЩИХ ВОПРОСЫ </w:t>
      </w:r>
      <w:r w:rsidR="00B10063" w:rsidRPr="006F2A8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F2A83">
        <w:rPr>
          <w:rFonts w:ascii="Times New Roman" w:hAnsi="Times New Roman" w:cs="Times New Roman"/>
          <w:b/>
          <w:bCs/>
          <w:sz w:val="28"/>
          <w:szCs w:val="28"/>
        </w:rPr>
        <w:t>СУЩЕСТВЛЕНИЯ</w:t>
      </w:r>
      <w:r w:rsidR="00B10063" w:rsidRPr="006F2A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F2A83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И ИНВЕСТИЦИОННОЙ ДЕЯТЕЛЬНОСТИ</w:t>
      </w:r>
    </w:p>
    <w:p w:rsidR="00C33681" w:rsidRPr="006F2A83" w:rsidRDefault="00C33681" w:rsidP="00B100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</w:t>
      </w:r>
      <w:r w:rsidR="0064085E" w:rsidRPr="006F2A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F2A83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 </w:t>
      </w:r>
      <w:r w:rsidR="00B10063" w:rsidRPr="006F2A83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6F2A83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2. Экспертиза правовых актов (далее - экспертиза) проводится </w:t>
      </w:r>
      <w:r w:rsidR="0021552A" w:rsidRPr="006F2A83">
        <w:rPr>
          <w:rFonts w:ascii="Times New Roman" w:hAnsi="Times New Roman" w:cs="Times New Roman"/>
          <w:sz w:val="28"/>
          <w:szCs w:val="28"/>
        </w:rPr>
        <w:t>Управлением экономики и планирования Администрации ЗАТО г</w:t>
      </w:r>
      <w:proofErr w:type="gramStart"/>
      <w:r w:rsidR="0021552A" w:rsidRPr="006F2A8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1552A" w:rsidRPr="006F2A83">
        <w:rPr>
          <w:rFonts w:ascii="Times New Roman" w:hAnsi="Times New Roman" w:cs="Times New Roman"/>
          <w:sz w:val="28"/>
          <w:szCs w:val="28"/>
        </w:rPr>
        <w:t>елезногорск</w:t>
      </w:r>
      <w:r w:rsidRPr="006F2A8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3.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4. Экспертиза проводится на основании ежегодного плана </w:t>
      </w:r>
      <w:r w:rsidR="00986194" w:rsidRPr="006F2A8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F2A83">
        <w:rPr>
          <w:rFonts w:ascii="Times New Roman" w:hAnsi="Times New Roman" w:cs="Times New Roman"/>
          <w:sz w:val="28"/>
          <w:szCs w:val="28"/>
        </w:rPr>
        <w:t>экспертиз (далее - план экспертиз), утверждаемого руководителем уполномоченного органа.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5. План экспертиз на следующий календарный год утверждается до 31 декабря текущего календарного года и размещается на </w:t>
      </w:r>
      <w:r w:rsidR="00787F97" w:rsidRPr="006F2A83">
        <w:rPr>
          <w:rFonts w:ascii="Times New Roman" w:hAnsi="Times New Roman" w:cs="Times New Roman"/>
          <w:sz w:val="28"/>
          <w:szCs w:val="28"/>
        </w:rPr>
        <w:t xml:space="preserve"> официальном 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 (далее -  официальный сайт</w:t>
      </w:r>
      <w:proofErr w:type="gramStart"/>
      <w:r w:rsidR="00787F97" w:rsidRPr="006F2A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87F97" w:rsidRPr="006F2A83">
        <w:rPr>
          <w:rFonts w:ascii="Times New Roman" w:hAnsi="Times New Roman" w:cs="Times New Roman"/>
          <w:sz w:val="28"/>
          <w:szCs w:val="28"/>
        </w:rPr>
        <w:t>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F2A83">
        <w:rPr>
          <w:rFonts w:ascii="Times New Roman" w:hAnsi="Times New Roman" w:cs="Times New Roman"/>
          <w:sz w:val="28"/>
          <w:szCs w:val="28"/>
        </w:rPr>
        <w:t>В план экспертиз</w:t>
      </w:r>
      <w:r w:rsidR="006B65DA" w:rsidRPr="006F2A83">
        <w:rPr>
          <w:rFonts w:ascii="Times New Roman" w:hAnsi="Times New Roman" w:cs="Times New Roman"/>
          <w:sz w:val="28"/>
          <w:szCs w:val="28"/>
        </w:rPr>
        <w:t>,</w:t>
      </w:r>
      <w:r w:rsidRPr="006F2A8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B65DA" w:rsidRPr="006F2A83">
        <w:rPr>
          <w:rFonts w:ascii="Times New Roman" w:hAnsi="Times New Roman" w:cs="Times New Roman"/>
          <w:sz w:val="28"/>
          <w:szCs w:val="28"/>
        </w:rPr>
        <w:t>,</w:t>
      </w:r>
      <w:r w:rsidRPr="006F2A83">
        <w:rPr>
          <w:rFonts w:ascii="Times New Roman" w:hAnsi="Times New Roman" w:cs="Times New Roman"/>
          <w:sz w:val="28"/>
          <w:szCs w:val="28"/>
        </w:rPr>
        <w:t xml:space="preserve">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лиц, общественных</w:t>
      </w:r>
      <w:proofErr w:type="gramEnd"/>
      <w:r w:rsidRPr="006F2A83">
        <w:rPr>
          <w:rFonts w:ascii="Times New Roman" w:hAnsi="Times New Roman" w:cs="Times New Roman"/>
          <w:sz w:val="28"/>
          <w:szCs w:val="28"/>
        </w:rPr>
        <w:t xml:space="preserve"> объединений, занятых в сфере предпринимательской, инвестиционной деятельности, объединений потребителей, </w:t>
      </w:r>
      <w:proofErr w:type="spellStart"/>
      <w:r w:rsidRPr="006F2A83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6F2A83">
        <w:rPr>
          <w:rFonts w:ascii="Times New Roman" w:hAnsi="Times New Roman" w:cs="Times New Roman"/>
          <w:sz w:val="28"/>
          <w:szCs w:val="28"/>
        </w:rPr>
        <w:t xml:space="preserve"> организаций и научно-экспертных организаций, органов </w:t>
      </w:r>
      <w:r w:rsidR="00787F97" w:rsidRPr="006F2A83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F2A83">
        <w:rPr>
          <w:rFonts w:ascii="Times New Roman" w:hAnsi="Times New Roman" w:cs="Times New Roman"/>
          <w:sz w:val="28"/>
          <w:szCs w:val="28"/>
        </w:rPr>
        <w:t xml:space="preserve"> самоуправления, органов государственной власти Красноярского края.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lastRenderedPageBreak/>
        <w:t>7. Срок проведения экспертизы устанавливается в плане экспертиз и не должен превышать двух месяцев.</w:t>
      </w:r>
    </w:p>
    <w:p w:rsidR="00C33681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8. По результатам </w:t>
      </w:r>
      <w:r w:rsidR="006539A6" w:rsidRPr="006F2A8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F2A83">
        <w:rPr>
          <w:rFonts w:ascii="Times New Roman" w:hAnsi="Times New Roman" w:cs="Times New Roman"/>
          <w:sz w:val="28"/>
          <w:szCs w:val="28"/>
        </w:rPr>
        <w:t xml:space="preserve">экспертизы уполномоченным органом подготавливается заключение, которое размещается на </w:t>
      </w:r>
      <w:r w:rsidR="00787F97" w:rsidRPr="006F2A83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6F2A83">
        <w:rPr>
          <w:rFonts w:ascii="Times New Roman" w:hAnsi="Times New Roman" w:cs="Times New Roman"/>
          <w:sz w:val="28"/>
          <w:szCs w:val="28"/>
        </w:rPr>
        <w:t xml:space="preserve"> в срок не более 30 календарных дней со дня, установленного в качестве даты окончания проведения экспертизы в плане экспертиз.</w:t>
      </w:r>
    </w:p>
    <w:p w:rsidR="00752E9D" w:rsidRPr="006F2A83" w:rsidRDefault="00752E9D" w:rsidP="00752E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заключения по результатам проведения экспертизы муниципального нормативного правового акта утверждается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9.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>10.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орган</w:t>
      </w:r>
      <w:r w:rsidR="00787F97" w:rsidRPr="006F2A83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Pr="006F2A83">
        <w:rPr>
          <w:rFonts w:ascii="Times New Roman" w:hAnsi="Times New Roman" w:cs="Times New Roman"/>
          <w:sz w:val="28"/>
          <w:szCs w:val="28"/>
        </w:rPr>
        <w:t xml:space="preserve"> принявший правовой акт, предложения об отмене или изменении соответствующим образом правового акта с приложением копии заключения.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11.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</w:t>
      </w:r>
      <w:r w:rsidR="00787F97" w:rsidRPr="006F2A83">
        <w:rPr>
          <w:rFonts w:ascii="Times New Roman" w:hAnsi="Times New Roman" w:cs="Times New Roman"/>
          <w:sz w:val="28"/>
          <w:szCs w:val="28"/>
        </w:rPr>
        <w:t>местного самоупр</w:t>
      </w:r>
      <w:r w:rsidR="000B01D7" w:rsidRPr="006F2A83">
        <w:rPr>
          <w:rFonts w:ascii="Times New Roman" w:hAnsi="Times New Roman" w:cs="Times New Roman"/>
          <w:sz w:val="28"/>
          <w:szCs w:val="28"/>
        </w:rPr>
        <w:t>ав</w:t>
      </w:r>
      <w:r w:rsidR="00787F97" w:rsidRPr="006F2A83">
        <w:rPr>
          <w:rFonts w:ascii="Times New Roman" w:hAnsi="Times New Roman" w:cs="Times New Roman"/>
          <w:sz w:val="28"/>
          <w:szCs w:val="28"/>
        </w:rPr>
        <w:t>ления</w:t>
      </w:r>
      <w:r w:rsidRPr="006F2A83">
        <w:rPr>
          <w:rFonts w:ascii="Times New Roman" w:hAnsi="Times New Roman" w:cs="Times New Roman"/>
          <w:sz w:val="28"/>
          <w:szCs w:val="28"/>
        </w:rPr>
        <w:t>, принявший правовой акт, в срок не более 30 календарных дней со дня получения заключения направляет в уполномоченный орган информацию о принятых мерах.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83">
        <w:rPr>
          <w:rFonts w:ascii="Times New Roman" w:hAnsi="Times New Roman" w:cs="Times New Roman"/>
          <w:sz w:val="28"/>
          <w:szCs w:val="28"/>
        </w:rPr>
        <w:t xml:space="preserve">12. В случае если орган </w:t>
      </w:r>
      <w:r w:rsidR="00787F97" w:rsidRPr="006F2A8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F2A83">
        <w:rPr>
          <w:rFonts w:ascii="Times New Roman" w:hAnsi="Times New Roman" w:cs="Times New Roman"/>
          <w:sz w:val="28"/>
          <w:szCs w:val="28"/>
        </w:rPr>
        <w:t>самоуправления,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C33681" w:rsidRPr="006F2A83" w:rsidRDefault="00C33681" w:rsidP="00832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6B1" w:rsidRPr="006F2A83" w:rsidRDefault="007456B1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097" w:rsidRPr="006F2A83" w:rsidRDefault="00065097" w:rsidP="0074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5097" w:rsidRPr="006F2A83" w:rsidSect="00752E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3A3108"/>
    <w:multiLevelType w:val="hybridMultilevel"/>
    <w:tmpl w:val="4296F8EA"/>
    <w:lvl w:ilvl="0" w:tplc="584CD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150"/>
    <w:rsid w:val="000123CC"/>
    <w:rsid w:val="00021E07"/>
    <w:rsid w:val="000443C8"/>
    <w:rsid w:val="00062D3F"/>
    <w:rsid w:val="00065097"/>
    <w:rsid w:val="00076154"/>
    <w:rsid w:val="00080E91"/>
    <w:rsid w:val="000B01D7"/>
    <w:rsid w:val="000B159A"/>
    <w:rsid w:val="000B4E30"/>
    <w:rsid w:val="000C4D7E"/>
    <w:rsid w:val="000E5C2E"/>
    <w:rsid w:val="000F1AAC"/>
    <w:rsid w:val="00125BC2"/>
    <w:rsid w:val="001325EE"/>
    <w:rsid w:val="0014314F"/>
    <w:rsid w:val="001471EC"/>
    <w:rsid w:val="001532FE"/>
    <w:rsid w:val="00156986"/>
    <w:rsid w:val="00161097"/>
    <w:rsid w:val="00165AB8"/>
    <w:rsid w:val="001D2F75"/>
    <w:rsid w:val="001F5D58"/>
    <w:rsid w:val="00214892"/>
    <w:rsid w:val="0021552A"/>
    <w:rsid w:val="00240ED4"/>
    <w:rsid w:val="00246EEC"/>
    <w:rsid w:val="00293ECD"/>
    <w:rsid w:val="002B2A49"/>
    <w:rsid w:val="002B63BE"/>
    <w:rsid w:val="002F4C0B"/>
    <w:rsid w:val="0037008D"/>
    <w:rsid w:val="00377026"/>
    <w:rsid w:val="00393F98"/>
    <w:rsid w:val="003A0EF5"/>
    <w:rsid w:val="003A249F"/>
    <w:rsid w:val="003B0B89"/>
    <w:rsid w:val="003D10E1"/>
    <w:rsid w:val="003E5D3E"/>
    <w:rsid w:val="003F5BFD"/>
    <w:rsid w:val="00407B5E"/>
    <w:rsid w:val="00414291"/>
    <w:rsid w:val="0042786A"/>
    <w:rsid w:val="004309EF"/>
    <w:rsid w:val="00466313"/>
    <w:rsid w:val="00473386"/>
    <w:rsid w:val="004930DF"/>
    <w:rsid w:val="004967ED"/>
    <w:rsid w:val="004A0A8C"/>
    <w:rsid w:val="004A3C4D"/>
    <w:rsid w:val="004D769A"/>
    <w:rsid w:val="004F5DE6"/>
    <w:rsid w:val="005029E7"/>
    <w:rsid w:val="00505809"/>
    <w:rsid w:val="0051091A"/>
    <w:rsid w:val="00546C99"/>
    <w:rsid w:val="00570B2D"/>
    <w:rsid w:val="00587A7E"/>
    <w:rsid w:val="00594FFF"/>
    <w:rsid w:val="005A3EBF"/>
    <w:rsid w:val="005B62C8"/>
    <w:rsid w:val="005B7EF4"/>
    <w:rsid w:val="005D35DC"/>
    <w:rsid w:val="005E12E4"/>
    <w:rsid w:val="005E4356"/>
    <w:rsid w:val="00625D01"/>
    <w:rsid w:val="00627404"/>
    <w:rsid w:val="0063598A"/>
    <w:rsid w:val="0063792C"/>
    <w:rsid w:val="0064085E"/>
    <w:rsid w:val="0064781E"/>
    <w:rsid w:val="006539A6"/>
    <w:rsid w:val="00684EE5"/>
    <w:rsid w:val="00687BF9"/>
    <w:rsid w:val="00692F14"/>
    <w:rsid w:val="006970D1"/>
    <w:rsid w:val="006A15ED"/>
    <w:rsid w:val="006B65DA"/>
    <w:rsid w:val="006C2582"/>
    <w:rsid w:val="006D1790"/>
    <w:rsid w:val="006D5360"/>
    <w:rsid w:val="006F2A83"/>
    <w:rsid w:val="0071554E"/>
    <w:rsid w:val="0072239B"/>
    <w:rsid w:val="0073609A"/>
    <w:rsid w:val="007456B1"/>
    <w:rsid w:val="007471C2"/>
    <w:rsid w:val="007472A7"/>
    <w:rsid w:val="0075232F"/>
    <w:rsid w:val="00752E9D"/>
    <w:rsid w:val="00767EBE"/>
    <w:rsid w:val="00787F97"/>
    <w:rsid w:val="00793635"/>
    <w:rsid w:val="007B0D15"/>
    <w:rsid w:val="007B18A5"/>
    <w:rsid w:val="007B738F"/>
    <w:rsid w:val="007D2588"/>
    <w:rsid w:val="00810D9B"/>
    <w:rsid w:val="008322A6"/>
    <w:rsid w:val="008603DC"/>
    <w:rsid w:val="008651E2"/>
    <w:rsid w:val="00876E42"/>
    <w:rsid w:val="00881634"/>
    <w:rsid w:val="008819E8"/>
    <w:rsid w:val="008B106C"/>
    <w:rsid w:val="008B17FA"/>
    <w:rsid w:val="008C0ED4"/>
    <w:rsid w:val="008C2D1A"/>
    <w:rsid w:val="008D3150"/>
    <w:rsid w:val="008E2CAD"/>
    <w:rsid w:val="008E4965"/>
    <w:rsid w:val="00917AD6"/>
    <w:rsid w:val="00932C3C"/>
    <w:rsid w:val="00942C2F"/>
    <w:rsid w:val="00983C1D"/>
    <w:rsid w:val="00986194"/>
    <w:rsid w:val="00A046A9"/>
    <w:rsid w:val="00A05C3B"/>
    <w:rsid w:val="00A06560"/>
    <w:rsid w:val="00A246F9"/>
    <w:rsid w:val="00A322C5"/>
    <w:rsid w:val="00A5415B"/>
    <w:rsid w:val="00A63301"/>
    <w:rsid w:val="00A90D91"/>
    <w:rsid w:val="00AB1D27"/>
    <w:rsid w:val="00AE3345"/>
    <w:rsid w:val="00B10063"/>
    <w:rsid w:val="00B15C20"/>
    <w:rsid w:val="00B277F9"/>
    <w:rsid w:val="00B3305E"/>
    <w:rsid w:val="00B46974"/>
    <w:rsid w:val="00BC1051"/>
    <w:rsid w:val="00BD472B"/>
    <w:rsid w:val="00BE5407"/>
    <w:rsid w:val="00C11201"/>
    <w:rsid w:val="00C33681"/>
    <w:rsid w:val="00C336AA"/>
    <w:rsid w:val="00C460B4"/>
    <w:rsid w:val="00C563BC"/>
    <w:rsid w:val="00C73B36"/>
    <w:rsid w:val="00C825F1"/>
    <w:rsid w:val="00CB407A"/>
    <w:rsid w:val="00CB6879"/>
    <w:rsid w:val="00CE0473"/>
    <w:rsid w:val="00CF062C"/>
    <w:rsid w:val="00D13D8D"/>
    <w:rsid w:val="00D20547"/>
    <w:rsid w:val="00D2103B"/>
    <w:rsid w:val="00D235C7"/>
    <w:rsid w:val="00D34BAA"/>
    <w:rsid w:val="00D415D4"/>
    <w:rsid w:val="00D616F9"/>
    <w:rsid w:val="00DA3392"/>
    <w:rsid w:val="00DB6FBB"/>
    <w:rsid w:val="00DC6758"/>
    <w:rsid w:val="00DD1BA0"/>
    <w:rsid w:val="00DE3652"/>
    <w:rsid w:val="00E02F0E"/>
    <w:rsid w:val="00E06584"/>
    <w:rsid w:val="00E07F35"/>
    <w:rsid w:val="00E478FB"/>
    <w:rsid w:val="00E86D42"/>
    <w:rsid w:val="00E97C07"/>
    <w:rsid w:val="00EB6A22"/>
    <w:rsid w:val="00ED363B"/>
    <w:rsid w:val="00ED6230"/>
    <w:rsid w:val="00EE4F47"/>
    <w:rsid w:val="00EF1D60"/>
    <w:rsid w:val="00F31411"/>
    <w:rsid w:val="00F3524E"/>
    <w:rsid w:val="00F71791"/>
    <w:rsid w:val="00F85169"/>
    <w:rsid w:val="00F914A8"/>
    <w:rsid w:val="00F94193"/>
    <w:rsid w:val="00F97FA6"/>
    <w:rsid w:val="00FB7BAB"/>
    <w:rsid w:val="00FC49AC"/>
    <w:rsid w:val="00FD480A"/>
    <w:rsid w:val="00FF4914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A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A80995E1CDF8216C23342A925B9BCEBC32CD7DB3F55FDA41A78A0D231E5A8249Bu9M7H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E5C83F4122118296F9E45EA42683633A619473EF5A4D7FCD76E1C7575A98027F6E724FC41EBD704790CF6855UAX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A80995E1CDF8216C23342A925B9BCEBC32CD7DB3F55F9A11278A0D231E5A8249B97FC911D1FE29B170B150Bu2M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80995E1CDF8216C2335CA433D5E3E4C12F8ED63D5EF6F4462CA6856EB5AE71DBD7FAC659u5M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0995E1CDF8216C2335CA433D5E3E4C12F8ED63D5EF6F4462CA6856EB5AE71DBD7FAC659u5M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74EA-4633-4CE0-9A49-0953A742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Shakirov</cp:lastModifiedBy>
  <cp:revision>7</cp:revision>
  <cp:lastPrinted>2017-05-18T07:17:00Z</cp:lastPrinted>
  <dcterms:created xsi:type="dcterms:W3CDTF">2017-05-10T08:37:00Z</dcterms:created>
  <dcterms:modified xsi:type="dcterms:W3CDTF">2017-05-18T07:18:00Z</dcterms:modified>
</cp:coreProperties>
</file>