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A973BF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постановлением </w:t>
      </w:r>
      <w:proofErr w:type="gramStart"/>
      <w:r w:rsidRPr="00AF3848">
        <w:rPr>
          <w:rFonts w:ascii="Times New Roman" w:eastAsia="Calibri" w:hAnsi="Times New Roman" w:cs="Times New Roman"/>
          <w:sz w:val="26"/>
          <w:szCs w:val="26"/>
        </w:rPr>
        <w:t>Главы</w:t>
      </w:r>
      <w:proofErr w:type="gramEnd"/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F3848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95B60">
        <w:rPr>
          <w:rFonts w:ascii="Times New Roman" w:eastAsia="Calibri" w:hAnsi="Times New Roman" w:cs="Times New Roman"/>
          <w:sz w:val="26"/>
          <w:szCs w:val="26"/>
        </w:rPr>
        <w:t>12.08</w:t>
      </w:r>
      <w:r w:rsidR="00AF3848" w:rsidRPr="00BF20FD">
        <w:rPr>
          <w:rFonts w:ascii="Times New Roman" w:eastAsia="Calibri" w:hAnsi="Times New Roman" w:cs="Times New Roman"/>
          <w:sz w:val="26"/>
          <w:szCs w:val="26"/>
        </w:rPr>
        <w:t>.2019</w:t>
      </w: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B47C52" w:rsidRPr="00BF20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5B60">
        <w:rPr>
          <w:rFonts w:ascii="Times New Roman" w:eastAsia="Calibri" w:hAnsi="Times New Roman" w:cs="Times New Roman"/>
          <w:sz w:val="26"/>
          <w:szCs w:val="26"/>
        </w:rPr>
        <w:t>152</w:t>
      </w:r>
      <w:r w:rsidR="00B47C52" w:rsidRPr="00BF20FD">
        <w:rPr>
          <w:rFonts w:ascii="Times New Roman" w:eastAsia="Calibri" w:hAnsi="Times New Roman" w:cs="Times New Roman"/>
          <w:sz w:val="26"/>
          <w:szCs w:val="26"/>
        </w:rPr>
        <w:t>з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назначены публичные слушания </w:t>
      </w:r>
      <w:r w:rsidR="008B5C44" w:rsidRPr="008B5C44">
        <w:rPr>
          <w:rFonts w:ascii="Times New Roman" w:eastAsia="Calibri" w:hAnsi="Times New Roman" w:cs="Times New Roman"/>
          <w:sz w:val="26"/>
          <w:szCs w:val="26"/>
        </w:rPr>
        <w:t xml:space="preserve">по вопросу о рассмотрении проекта планировки территории и </w:t>
      </w:r>
      <w:r w:rsidR="00795B60" w:rsidRPr="00795B60">
        <w:rPr>
          <w:rFonts w:ascii="Times New Roman" w:eastAsia="Calibri" w:hAnsi="Times New Roman" w:cs="Times New Roman"/>
          <w:sz w:val="26"/>
          <w:szCs w:val="26"/>
        </w:rPr>
        <w:t>проекта межевания территории квартала в юго-западной части (в районе ул. Енисейская) г. Железногорск ЗАТО Железногорск Красноярского края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>
        <w:rPr>
          <w:rFonts w:ascii="Times New Roman" w:eastAsia="Calibri" w:hAnsi="Times New Roman" w:cs="Times New Roman"/>
          <w:sz w:val="26"/>
          <w:szCs w:val="26"/>
        </w:rPr>
        <w:t>(далее – Проект)</w:t>
      </w:r>
      <w:r w:rsidR="004E5438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AC7714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52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AC7714">
        <w:rPr>
          <w:rFonts w:ascii="Times New Roman" w:eastAsia="Calibri" w:hAnsi="Times New Roman" w:cs="Times New Roman"/>
          <w:sz w:val="26"/>
          <w:szCs w:val="26"/>
        </w:rPr>
        <w:t>состоятся</w:t>
      </w:r>
      <w:r w:rsidR="00795B60">
        <w:rPr>
          <w:rFonts w:ascii="Times New Roman" w:eastAsia="Calibri" w:hAnsi="Times New Roman" w:cs="Times New Roman"/>
          <w:sz w:val="26"/>
          <w:szCs w:val="26"/>
        </w:rPr>
        <w:t xml:space="preserve"> от 25.09</w:t>
      </w:r>
      <w:r w:rsidR="008B5C44">
        <w:rPr>
          <w:rFonts w:ascii="Times New Roman" w:eastAsia="Calibri" w:hAnsi="Times New Roman" w:cs="Times New Roman"/>
          <w:sz w:val="26"/>
          <w:szCs w:val="26"/>
        </w:rPr>
        <w:t xml:space="preserve">.2019 в 17-00 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в помещении большого зала заседаний (4 этаж) </w:t>
      </w:r>
      <w:proofErr w:type="gramStart"/>
      <w:r w:rsidR="002F0DC5" w:rsidRPr="00AC771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AC77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>Инфо</w:t>
      </w:r>
      <w:r w:rsidR="00245470">
        <w:rPr>
          <w:rFonts w:ascii="Times New Roman" w:eastAsia="Calibri" w:hAnsi="Times New Roman" w:cs="Times New Roman"/>
          <w:sz w:val="26"/>
          <w:szCs w:val="26"/>
        </w:rPr>
        <w:t>рмационные материалы к П</w:t>
      </w:r>
      <w:r w:rsidR="00860053">
        <w:rPr>
          <w:rFonts w:ascii="Times New Roman" w:eastAsia="Calibri" w:hAnsi="Times New Roman" w:cs="Times New Roman"/>
          <w:sz w:val="26"/>
          <w:szCs w:val="26"/>
        </w:rPr>
        <w:t>роекту:</w:t>
      </w:r>
    </w:p>
    <w:p w:rsidR="00860053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- схема размещения проектируемой территории в структуре </w:t>
      </w:r>
      <w:proofErr w:type="gramStart"/>
      <w:r w:rsidRPr="00BF20FD">
        <w:rPr>
          <w:rFonts w:ascii="Times New Roman" w:eastAsia="Calibri" w:hAnsi="Times New Roman" w:cs="Times New Roman"/>
          <w:sz w:val="26"/>
          <w:szCs w:val="26"/>
        </w:rPr>
        <w:t>МО</w:t>
      </w:r>
      <w:proofErr w:type="gramEnd"/>
      <w:r w:rsidRPr="00BF20FD">
        <w:rPr>
          <w:rFonts w:ascii="Times New Roman" w:eastAsia="Calibri" w:hAnsi="Times New Roman" w:cs="Times New Roman"/>
          <w:sz w:val="26"/>
          <w:szCs w:val="26"/>
        </w:rPr>
        <w:t xml:space="preserve"> ЗАТО Железногорск. Ситуационный план;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>- схема современного использования территории в период подготовки проекта планировки (опорный план);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>- основные проектные решения;</w:t>
      </w:r>
    </w:p>
    <w:p w:rsidR="008B5C44" w:rsidRPr="00BF20FD" w:rsidRDefault="008B5C4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20FD">
        <w:rPr>
          <w:rFonts w:ascii="Times New Roman" w:eastAsia="Calibri" w:hAnsi="Times New Roman" w:cs="Times New Roman"/>
          <w:sz w:val="26"/>
          <w:szCs w:val="26"/>
        </w:rPr>
        <w:t>- разбивочный чертеж.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AC7714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ED2B2A" w:rsidRPr="00AC77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сведения о фамилии, имени, отчестве (при наличии), дате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>рождения, адресе места жительства (регистрации):</w:t>
      </w:r>
      <w:proofErr w:type="gramEnd"/>
    </w:p>
    <w:p w:rsidR="00CE1E17" w:rsidRPr="00A973B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- для правообладателей -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 проведения публичных слушаний проводится экспозиция</w:t>
      </w:r>
      <w:r w:rsidR="0024547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A973BF">
        <w:rPr>
          <w:rFonts w:ascii="Times New Roman" w:eastAsia="Calibri" w:hAnsi="Times New Roman" w:cs="Times New Roman"/>
          <w:sz w:val="26"/>
          <w:szCs w:val="26"/>
        </w:rPr>
        <w:t>роекта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адресу: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в помещении большого зала заседаний (4 этаж) Администрации ЗАТО</w:t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97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г. Железногорск по ул. 22 партсъезда, 21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52668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EF2599">
        <w:rPr>
          <w:rFonts w:ascii="Times New Roman" w:eastAsia="Calibri" w:hAnsi="Times New Roman" w:cs="Times New Roman"/>
          <w:sz w:val="26"/>
          <w:szCs w:val="26"/>
          <w:u w:val="single"/>
        </w:rPr>
        <w:t>с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13-30</w:t>
      </w: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17-00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A973BF" w:rsidRPr="00A973BF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 xml:space="preserve"> (даты, время экспонирования)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Для посещения экспозиции регистрация не требуется.</w:t>
      </w:r>
    </w:p>
    <w:p w:rsidR="00A973BF" w:rsidRPr="00795B60" w:rsidRDefault="00F52668" w:rsidP="0079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и информационных материалов к нему будут размещены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муницип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ального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Железногорск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www.admk26.ru.</w:t>
      </w:r>
    </w:p>
    <w:sectPr w:rsidR="00A973BF" w:rsidRPr="00795B6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45470"/>
    <w:rsid w:val="002C2F8C"/>
    <w:rsid w:val="002F0DC5"/>
    <w:rsid w:val="003F6F91"/>
    <w:rsid w:val="00405F04"/>
    <w:rsid w:val="00465865"/>
    <w:rsid w:val="004E5438"/>
    <w:rsid w:val="00531BA3"/>
    <w:rsid w:val="0055483E"/>
    <w:rsid w:val="0057694F"/>
    <w:rsid w:val="00795B60"/>
    <w:rsid w:val="00860053"/>
    <w:rsid w:val="00885F19"/>
    <w:rsid w:val="008B5C44"/>
    <w:rsid w:val="00936F1E"/>
    <w:rsid w:val="00A22C71"/>
    <w:rsid w:val="00A5570C"/>
    <w:rsid w:val="00A973BF"/>
    <w:rsid w:val="00AC7714"/>
    <w:rsid w:val="00AF3848"/>
    <w:rsid w:val="00B17F72"/>
    <w:rsid w:val="00B47C52"/>
    <w:rsid w:val="00BF20FD"/>
    <w:rsid w:val="00CC7765"/>
    <w:rsid w:val="00CE1E17"/>
    <w:rsid w:val="00D8346A"/>
    <w:rsid w:val="00D86E23"/>
    <w:rsid w:val="00E6752A"/>
    <w:rsid w:val="00ED2B2A"/>
    <w:rsid w:val="00ED5B4E"/>
    <w:rsid w:val="00EF2599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16</cp:revision>
  <cp:lastPrinted>2019-04-12T08:17:00Z</cp:lastPrinted>
  <dcterms:created xsi:type="dcterms:W3CDTF">2018-06-06T01:45:00Z</dcterms:created>
  <dcterms:modified xsi:type="dcterms:W3CDTF">2019-08-12T07:11:00Z</dcterms:modified>
</cp:coreProperties>
</file>