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4" w:type="dxa"/>
        <w:tblCellMar>
          <w:left w:w="28" w:type="dxa"/>
          <w:right w:w="28" w:type="dxa"/>
        </w:tblCellMar>
        <w:tblLook w:val="04A0"/>
      </w:tblPr>
      <w:tblGrid>
        <w:gridCol w:w="551"/>
        <w:gridCol w:w="3639"/>
        <w:gridCol w:w="1094"/>
        <w:gridCol w:w="1102"/>
        <w:gridCol w:w="2372"/>
        <w:gridCol w:w="1101"/>
        <w:gridCol w:w="1248"/>
        <w:gridCol w:w="1124"/>
        <w:gridCol w:w="1157"/>
        <w:gridCol w:w="1144"/>
      </w:tblGrid>
      <w:tr w:rsidR="008F7E45" w:rsidRPr="008F7E45" w:rsidTr="008F7E45">
        <w:trPr>
          <w:trHeight w:val="12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</w:t>
            </w:r>
          </w:p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 ЗАТО г</w:t>
            </w:r>
            <w:proofErr w:type="gramStart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  <w:p w:rsidR="00E21258" w:rsidRPr="008F7E45" w:rsidRDefault="00E21258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8F7E45"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20.04.2017</w:t>
            </w:r>
            <w:r w:rsidR="008F7E45"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723</w:t>
            </w:r>
          </w:p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7E45" w:rsidRPr="008F7E45" w:rsidTr="008F7E45">
        <w:trPr>
          <w:trHeight w:val="12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паспорту муниципальной программы «Развитие транспортной системы, содержание и благоустройство территории ЗАТО Железногорск»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8F7E45" w:rsidRPr="008F7E45" w:rsidTr="008F7E4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proofErr w:type="gramStart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год</w:t>
            </w:r>
          </w:p>
        </w:tc>
      </w:tr>
      <w:tr w:rsidR="008F7E45" w:rsidRPr="008F7E45" w:rsidTr="008F7E45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программы: обеспечение дорожной деятельности, осуществление транспортного обслуживания населения и содержание объектов благоустройства на территории ЗАТО Железногорск</w:t>
            </w:r>
          </w:p>
        </w:tc>
      </w:tr>
      <w:tr w:rsidR="008F7E45" w:rsidRPr="008F7E45" w:rsidTr="008F7E45">
        <w:trPr>
          <w:trHeight w:val="13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Целевой показатель 1. Протяженность автомобильных дорог общего пользования местного значения, </w:t>
            </w:r>
            <w:proofErr w:type="gramStart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</w:t>
            </w:r>
            <w:proofErr w:type="gramEnd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содержанию которых выполняются в объеме действующих нормативов (допустимый уровень) и их удельный вес с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Заключенные муниципальные контракта на содержание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8F7E45" w:rsidRPr="008F7E45" w:rsidTr="008F7E45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170,26</w:t>
            </w:r>
          </w:p>
        </w:tc>
      </w:tr>
      <w:tr w:rsidR="008F7E45" w:rsidRPr="008F7E45" w:rsidTr="008F7E45">
        <w:trPr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показатель 2. Доля населения, проживающего в населенных пунктах, обеспеченных регулярным автобусным сообщением с административным центром, в общей численности населения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Ведомственная статистика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8F7E45" w:rsidRPr="008F7E45" w:rsidTr="008F7E45">
        <w:trPr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показатель 3. Количество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Управляющие организации, ТСЖ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1: Осуществление дорожной деятельности в отношении автомобильных дорог местного значения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1: "Осуществление дорожной деятельности в отношении автомобильных дорог местного значения"</w:t>
            </w:r>
          </w:p>
        </w:tc>
      </w:tr>
      <w:tr w:rsidR="008F7E45" w:rsidRPr="008F7E45" w:rsidTr="008F7E45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Отношение площади </w:t>
            </w:r>
            <w:proofErr w:type="gramStart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дорог</w:t>
            </w:r>
            <w:proofErr w:type="gramEnd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которых выполнен ямочный ремонт, к общей площади дорог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Ведомственная статистика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</w:tr>
      <w:tr w:rsidR="008F7E45" w:rsidRPr="008F7E45" w:rsidTr="008F7E45">
        <w:trPr>
          <w:trHeight w:val="12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количества автобусных  остановок, оборудованных павильонами ожидания, к общему количеству остановок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Ведомственная статистика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84,1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2: Повышение безопасности дорожного движения на дорогах общего пользования местного значения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2: "Повышение безопасности дорожного движения на дорогах общего пользования местного значения"</w:t>
            </w:r>
          </w:p>
        </w:tc>
      </w:tr>
      <w:tr w:rsidR="008F7E45" w:rsidRPr="008F7E45" w:rsidTr="008F7E45">
        <w:trPr>
          <w:trHeight w:val="6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количества пешеходных переходов вблизи образовательных учреждений, оборудованных светофорами Т.7, к общему количеству пешеходных переходов вблизи образовательных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Ведомственная статистика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8F7E45" w:rsidRPr="008F7E45" w:rsidTr="008F7E45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совершенных ДТП с пострадавшими, не более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ОГИБДД МУ МВД России по ЗАТО г. Железногорск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3: Создание условий для предоставления транспортных услуг населению и организация транспортного обслуживания населения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3: "Создание условий для предоставления транспортных услуг населению и организация транспортного обслуживания населения"</w:t>
            </w:r>
          </w:p>
        </w:tc>
      </w:tr>
      <w:tr w:rsidR="008F7E45" w:rsidRPr="008F7E45" w:rsidTr="008F7E45">
        <w:trPr>
          <w:trHeight w:val="1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проживающего в населенных пунктах, не имеющих регулярного автобусного сообщения с административным центром, в общей численности населения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статистика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F7E45" w:rsidRPr="008F7E45" w:rsidTr="008F7E4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субсидий на 1 перевезенного пассажира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/пасс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Ведомственная статистика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6,98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4: Организация благоустройства территории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1.4.1.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4: "Организация благоустройства территории"</w:t>
            </w:r>
          </w:p>
        </w:tc>
      </w:tr>
      <w:tr w:rsidR="008F7E45" w:rsidRPr="008F7E45" w:rsidTr="008F7E4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сетей уличного освещения, </w:t>
            </w:r>
            <w:proofErr w:type="gramStart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</w:t>
            </w:r>
            <w:proofErr w:type="gramEnd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содержанию которых выполняются в объеме действующих нормативов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Ведомственная статистика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8F7E45" w:rsidRPr="008F7E45" w:rsidTr="008F7E45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площади территории города, на которой выполняются работы по содержанию и благоустройству, по отношению к общей площади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Ведомственная статистика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3,56</w:t>
            </w:r>
          </w:p>
        </w:tc>
      </w:tr>
      <w:tr w:rsidR="008F7E45" w:rsidRPr="008F7E45" w:rsidTr="008F7E45">
        <w:trPr>
          <w:trHeight w:val="6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1.4.2.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5: «Формирование современной городской среды на 2017 год»</w:t>
            </w:r>
          </w:p>
        </w:tc>
      </w:tr>
      <w:tr w:rsidR="008F7E45" w:rsidRPr="008F7E45" w:rsidTr="008F7E45">
        <w:trPr>
          <w:trHeight w:val="14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 xml:space="preserve"> 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Управляющие организации, ТСЖ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692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692</w:t>
            </w:r>
          </w:p>
        </w:tc>
      </w:tr>
      <w:tr w:rsidR="008F7E45" w:rsidRPr="008F7E45" w:rsidTr="008F7E45">
        <w:trPr>
          <w:trHeight w:val="14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1 819 369,6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1 819 369,6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2047177,6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2135496,5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2135496,5</w:t>
            </w:r>
          </w:p>
        </w:tc>
      </w:tr>
      <w:tr w:rsidR="008F7E45" w:rsidRPr="008F7E45" w:rsidTr="008F7E45">
        <w:trPr>
          <w:trHeight w:val="1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Доля благоустроенных дворовых территорий многоквартирных домов от общего количества дворовых территорий многоквартирных дворов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Управляющие организации, ТСЖ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86,72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86,72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97,7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97,7</w:t>
            </w:r>
          </w:p>
        </w:tc>
      </w:tr>
      <w:tr w:rsidR="008F7E45" w:rsidRPr="008F7E45" w:rsidTr="008F7E45">
        <w:trPr>
          <w:trHeight w:val="9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ЗАТО Железногорск)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Управляющие организации, ТСЖ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85,44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85,44</w:t>
            </w:r>
          </w:p>
        </w:tc>
      </w:tr>
      <w:tr w:rsidR="008F7E45" w:rsidRPr="008F7E45" w:rsidTr="008F7E45">
        <w:trPr>
          <w:trHeight w:val="1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Количество благоустроенных общественных территорий (парки, скверы, набережные и т.д.)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Управление градостроительства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</w:tr>
      <w:tr w:rsidR="008F7E45" w:rsidRPr="008F7E45" w:rsidTr="008F7E45">
        <w:trPr>
          <w:trHeight w:val="1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Площадь благоустроенных общественных территорий (парки, скверы, набережные и т.д.)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Управление градостроительства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29,06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30,15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35,02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35,02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35,02</w:t>
            </w:r>
          </w:p>
        </w:tc>
      </w:tr>
      <w:tr w:rsidR="008F7E45" w:rsidRPr="008F7E45" w:rsidTr="008F7E45">
        <w:trPr>
          <w:trHeight w:val="1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Доля  благоустроенных общественных территорий к общему количеству таких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hAnsi="Times New Roman" w:cs="Times New Roman"/>
              </w:rPr>
              <w:t>Управление градостроительства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52,27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52,27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52,27</w:t>
            </w:r>
          </w:p>
        </w:tc>
      </w:tr>
      <w:tr w:rsidR="008F7E45" w:rsidRPr="008F7E45" w:rsidTr="008F7E45">
        <w:trPr>
          <w:trHeight w:val="18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Площадь благоустроенных общественных территорий, приходящихся на 1 жителя ЗАТО Железногорск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hAnsi="Times New Roman" w:cs="Times New Roman"/>
              </w:rPr>
              <w:t>Управление градостроительства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3,09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3,21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3,73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3,73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3,73</w:t>
            </w:r>
          </w:p>
        </w:tc>
      </w:tr>
      <w:tr w:rsidR="008F7E45" w:rsidRPr="008F7E45" w:rsidTr="008F7E45">
        <w:trPr>
          <w:trHeight w:val="14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Подпрограмму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hAnsi="Times New Roman" w:cs="Times New Roman"/>
              </w:rPr>
              <w:t>Управляющие организации, ТСЖ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F7E45" w:rsidRPr="008F7E45" w:rsidTr="008F7E45">
        <w:trPr>
          <w:trHeight w:val="224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607186,11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202395,0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F7E45" w:rsidRPr="008F7E45" w:rsidTr="008F7E45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Объем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чел./часы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Управляющие организации, ТСЖ</w:t>
            </w:r>
          </w:p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F7E45" w:rsidRPr="008F7E45" w:rsidTr="008F7E45">
        <w:trPr>
          <w:trHeight w:val="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 xml:space="preserve"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</w:t>
            </w:r>
            <w:r w:rsidRPr="008F7E45">
              <w:rPr>
                <w:rFonts w:ascii="Times New Roman" w:hAnsi="Times New Roman" w:cs="Times New Roman"/>
              </w:rPr>
              <w:lastRenderedPageBreak/>
              <w:t>включенных в Подпрограмму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Управляющие организации, ТСЖ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20,11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F7E45" w:rsidRPr="008F7E45" w:rsidTr="008F7E45">
        <w:trPr>
          <w:trHeight w:val="14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161741,64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53900,0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F7E45" w:rsidRPr="008F7E45" w:rsidTr="008F7E45">
        <w:trPr>
          <w:trHeight w:val="1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both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чел./часы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</w:rPr>
            </w:pPr>
            <w:r w:rsidRPr="008F7E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E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F7E45" w:rsidRPr="008F7E45" w:rsidTr="008F7E4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7E45" w:rsidRPr="008F7E45" w:rsidTr="008F7E45">
        <w:trPr>
          <w:trHeight w:val="7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Управления городского хозяйства</w:t>
            </w: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Администрации ЗАТО г. Железногорск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E45" w:rsidRPr="008F7E45" w:rsidRDefault="008F7E45" w:rsidP="00C2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Л.М. </w:t>
            </w:r>
            <w:proofErr w:type="spellStart"/>
            <w:r w:rsidRPr="008F7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Антоненко</w:t>
            </w:r>
            <w:proofErr w:type="spellEnd"/>
          </w:p>
        </w:tc>
      </w:tr>
    </w:tbl>
    <w:p w:rsidR="005C4DD6" w:rsidRDefault="005C4DD6"/>
    <w:sectPr w:rsidR="005C4DD6" w:rsidSect="008F7E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7E45"/>
    <w:rsid w:val="002828C7"/>
    <w:rsid w:val="00315369"/>
    <w:rsid w:val="0039360F"/>
    <w:rsid w:val="005C4DD6"/>
    <w:rsid w:val="00850D2A"/>
    <w:rsid w:val="008F7E45"/>
    <w:rsid w:val="00E2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975</Words>
  <Characters>5562</Characters>
  <Application>Microsoft Office Word</Application>
  <DocSecurity>0</DocSecurity>
  <Lines>46</Lines>
  <Paragraphs>13</Paragraphs>
  <ScaleCrop>false</ScaleCrop>
  <Company/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2</cp:revision>
  <dcterms:created xsi:type="dcterms:W3CDTF">2017-04-20T05:07:00Z</dcterms:created>
  <dcterms:modified xsi:type="dcterms:W3CDTF">2017-04-21T05:43:00Z</dcterms:modified>
</cp:coreProperties>
</file>