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83C" w:rsidRPr="00FF40FB" w:rsidRDefault="00F3383C" w:rsidP="00F3383C">
      <w:pPr>
        <w:widowControl w:val="0"/>
        <w:autoSpaceDE w:val="0"/>
        <w:autoSpaceDN w:val="0"/>
        <w:ind w:left="5040"/>
        <w:jc w:val="both"/>
        <w:rPr>
          <w:sz w:val="28"/>
          <w:szCs w:val="28"/>
        </w:rPr>
      </w:pPr>
      <w:r w:rsidRPr="00FF40FB">
        <w:rPr>
          <w:sz w:val="28"/>
          <w:szCs w:val="28"/>
        </w:rPr>
        <w:t xml:space="preserve">Приложение № 1 </w:t>
      </w:r>
    </w:p>
    <w:p w:rsidR="00F3383C" w:rsidRPr="00FF40FB" w:rsidRDefault="00F3383C" w:rsidP="00F3383C">
      <w:pPr>
        <w:widowControl w:val="0"/>
        <w:autoSpaceDE w:val="0"/>
        <w:autoSpaceDN w:val="0"/>
        <w:ind w:left="5040"/>
        <w:jc w:val="both"/>
        <w:rPr>
          <w:sz w:val="28"/>
          <w:szCs w:val="28"/>
        </w:rPr>
      </w:pPr>
      <w:r w:rsidRPr="00FF40FB">
        <w:rPr>
          <w:sz w:val="28"/>
          <w:szCs w:val="28"/>
        </w:rPr>
        <w:t xml:space="preserve">к постановлению Администрации ЗАТО г. Железногорск </w:t>
      </w:r>
    </w:p>
    <w:p w:rsidR="00F3383C" w:rsidRPr="00275412" w:rsidRDefault="00F3383C" w:rsidP="00F3383C">
      <w:pPr>
        <w:ind w:left="5040"/>
        <w:rPr>
          <w:sz w:val="28"/>
          <w:szCs w:val="28"/>
        </w:rPr>
      </w:pPr>
      <w:r w:rsidRPr="00275412">
        <w:rPr>
          <w:sz w:val="28"/>
          <w:szCs w:val="28"/>
        </w:rPr>
        <w:t xml:space="preserve">от </w:t>
      </w:r>
      <w:r w:rsidR="00263960">
        <w:rPr>
          <w:sz w:val="28"/>
          <w:szCs w:val="28"/>
        </w:rPr>
        <w:t xml:space="preserve"> 11.10.2019</w:t>
      </w:r>
      <w:r w:rsidRPr="00275412">
        <w:rPr>
          <w:sz w:val="28"/>
          <w:szCs w:val="28"/>
        </w:rPr>
        <w:t xml:space="preserve"> № </w:t>
      </w:r>
      <w:r w:rsidR="00263960">
        <w:rPr>
          <w:sz w:val="28"/>
          <w:szCs w:val="28"/>
        </w:rPr>
        <w:t xml:space="preserve"> 2041</w:t>
      </w:r>
    </w:p>
    <w:p w:rsidR="00F3383C" w:rsidRPr="0032408A" w:rsidRDefault="00F3383C" w:rsidP="00F3383C">
      <w:pPr>
        <w:jc w:val="center"/>
        <w:rPr>
          <w:b/>
          <w:sz w:val="28"/>
          <w:szCs w:val="28"/>
        </w:rPr>
      </w:pPr>
    </w:p>
    <w:p w:rsidR="00F3383C" w:rsidRPr="00DE3B90" w:rsidRDefault="00F3383C" w:rsidP="00F3383C">
      <w:pPr>
        <w:tabs>
          <w:tab w:val="left" w:pos="4404"/>
        </w:tabs>
        <w:jc w:val="center"/>
        <w:rPr>
          <w:sz w:val="28"/>
          <w:szCs w:val="28"/>
        </w:rPr>
      </w:pPr>
      <w:r w:rsidRPr="00DE3B90">
        <w:rPr>
          <w:sz w:val="28"/>
          <w:szCs w:val="28"/>
        </w:rPr>
        <w:t>ПЕРЕЧЕНЬ</w:t>
      </w:r>
    </w:p>
    <w:p w:rsidR="00F3383C" w:rsidRPr="00F3383C" w:rsidRDefault="00F3383C" w:rsidP="00F3383C">
      <w:pPr>
        <w:tabs>
          <w:tab w:val="left" w:pos="567"/>
        </w:tabs>
        <w:jc w:val="center"/>
        <w:rPr>
          <w:sz w:val="28"/>
          <w:szCs w:val="28"/>
        </w:rPr>
      </w:pPr>
      <w:r w:rsidRPr="00DE3B90">
        <w:rPr>
          <w:sz w:val="28"/>
          <w:szCs w:val="28"/>
        </w:rPr>
        <w:t>работ и (или) услуг по управлению многоквартирным домом, услуг и работ по содержанию и ремонту общего имущества  в многоквартирном доме по адресу</w:t>
      </w:r>
      <w:r>
        <w:rPr>
          <w:sz w:val="28"/>
          <w:szCs w:val="28"/>
        </w:rPr>
        <w:t xml:space="preserve">: Красноярский край, </w:t>
      </w:r>
      <w:r w:rsidRPr="00DE3B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Железногорск, г. Железногорск, </w:t>
      </w:r>
      <w:r w:rsidRPr="00F3383C">
        <w:rPr>
          <w:sz w:val="28"/>
          <w:szCs w:val="28"/>
        </w:rPr>
        <w:t>проезд Юбилейный, дом 5</w:t>
      </w:r>
    </w:p>
    <w:tbl>
      <w:tblPr>
        <w:tblW w:w="9503" w:type="dxa"/>
        <w:tblInd w:w="103" w:type="dxa"/>
        <w:tblLayout w:type="fixed"/>
        <w:tblLook w:val="04A0"/>
      </w:tblPr>
      <w:tblGrid>
        <w:gridCol w:w="998"/>
        <w:gridCol w:w="2835"/>
        <w:gridCol w:w="1559"/>
        <w:gridCol w:w="1559"/>
        <w:gridCol w:w="2552"/>
      </w:tblGrid>
      <w:tr w:rsidR="009D5847" w:rsidRPr="000110B7" w:rsidTr="009D5847">
        <w:trPr>
          <w:trHeight w:val="114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110B7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0110B7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0110B7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Периодичность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Объем работ и услуг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Требования к качеству работ и услуг</w:t>
            </w:r>
          </w:p>
        </w:tc>
      </w:tr>
      <w:tr w:rsidR="000110B7" w:rsidRPr="000110B7" w:rsidTr="000110B7">
        <w:trPr>
          <w:trHeight w:val="510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10B7">
              <w:rPr>
                <w:b/>
                <w:bCs/>
                <w:color w:val="000000"/>
                <w:sz w:val="22"/>
                <w:szCs w:val="22"/>
              </w:rPr>
              <w:t>I. Работы, необходимые для надлежащего содержания несущих конструкций и ненесущих конструкций</w:t>
            </w:r>
          </w:p>
        </w:tc>
      </w:tr>
      <w:tr w:rsidR="000110B7" w:rsidRPr="000110B7" w:rsidTr="000110B7">
        <w:trPr>
          <w:trHeight w:val="300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1. Работы, выполняемые в зданиях с подвалами</w:t>
            </w:r>
          </w:p>
        </w:tc>
      </w:tr>
      <w:tr w:rsidR="009D5847" w:rsidRPr="000110B7" w:rsidTr="009D5847">
        <w:trPr>
          <w:trHeight w:val="33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Проверка температурно-влажностного режима подвальных помещений и при выявлении нарушений устранение причин его нарушения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2 раза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784,12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Обеспечить температурно-влажностный режим помещений подвалов и технических подполий, препятствующий выпадению конденсата на поверхностях ограждающих конструкций</w:t>
            </w:r>
          </w:p>
        </w:tc>
      </w:tr>
      <w:tr w:rsidR="009D5847" w:rsidRPr="000110B7" w:rsidTr="009D5847">
        <w:trPr>
          <w:trHeight w:val="153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2 раза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784,12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При обнаружении течи – устранение неисправности незамедлительное</w:t>
            </w:r>
          </w:p>
        </w:tc>
      </w:tr>
      <w:tr w:rsidR="009D5847" w:rsidRPr="000110B7" w:rsidTr="009D5847">
        <w:trPr>
          <w:trHeight w:val="306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1.3.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0110B7">
              <w:rPr>
                <w:color w:val="000000"/>
                <w:sz w:val="22"/>
                <w:szCs w:val="22"/>
              </w:rPr>
              <w:t>Контроль за</w:t>
            </w:r>
            <w:proofErr w:type="gramEnd"/>
            <w:r w:rsidRPr="000110B7">
              <w:rPr>
                <w:color w:val="000000"/>
                <w:sz w:val="22"/>
                <w:szCs w:val="22"/>
              </w:rPr>
              <w:t xml:space="preserve"> состоянием дверей подвалов, запорных устройств на них. Устранение выявленных нарушений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3 ед.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Герметичность притворов створных элементов должна быть выполнена путем обеспечения необходимой силы прижима по периметру притвора механизмами закрывания</w:t>
            </w:r>
          </w:p>
        </w:tc>
      </w:tr>
      <w:tr w:rsidR="000110B7" w:rsidRPr="000110B7" w:rsidTr="000110B7">
        <w:trPr>
          <w:trHeight w:val="510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2. Работы, выполняемые в целях надлежащего содержания крыши</w:t>
            </w:r>
          </w:p>
        </w:tc>
      </w:tr>
      <w:tr w:rsidR="009D5847" w:rsidRPr="000110B7" w:rsidTr="009D5847">
        <w:trPr>
          <w:trHeight w:val="10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Проверка кровли на отсутствие протечек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 раз в месяц. При выявлении нарушений, приводящих к протечкам - незамедлительное их устранение.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793,12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При обнаружении течи – устранение неисправности незамедлительное</w:t>
            </w:r>
          </w:p>
        </w:tc>
      </w:tr>
      <w:tr w:rsidR="009D5847" w:rsidRPr="000110B7" w:rsidTr="009D5847">
        <w:trPr>
          <w:trHeight w:val="178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2 раза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793,12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Температура воздуха в помещении должна быть  не более чем на 4 град. С выше температуры наружного воздуха</w:t>
            </w:r>
          </w:p>
        </w:tc>
      </w:tr>
      <w:tr w:rsidR="009D5847" w:rsidRPr="000110B7" w:rsidTr="009D5847">
        <w:trPr>
          <w:trHeight w:val="10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Осмотр и при необходимости очистка кровли и водоотводящих устройств от мусора, грязи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793,12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Свободный сток воды в водоотводящие устройства</w:t>
            </w:r>
          </w:p>
        </w:tc>
      </w:tr>
      <w:tr w:rsidR="009D5847" w:rsidRPr="000110B7" w:rsidTr="009D5847">
        <w:trPr>
          <w:trHeight w:val="10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Сбрасывание снега с козырьков над подъездами при накоплении более 30 см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48,66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Очистку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110B7">
              <w:rPr>
                <w:color w:val="000000"/>
                <w:sz w:val="22"/>
                <w:szCs w:val="22"/>
              </w:rPr>
              <w:t>козырьков производить при накоплении снега слоем более 30 см</w:t>
            </w:r>
          </w:p>
        </w:tc>
      </w:tr>
      <w:tr w:rsidR="009D5847" w:rsidRPr="000110B7" w:rsidTr="009D5847">
        <w:trPr>
          <w:trHeight w:val="31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Уборка чердачного помещения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793,12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110B7" w:rsidRPr="000110B7" w:rsidTr="000110B7">
        <w:trPr>
          <w:trHeight w:val="765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3. Работы, выполняемые в целях надлежащего содержания оконных и дверных заполнений помещений, относящихся к общему имуществу</w:t>
            </w:r>
          </w:p>
        </w:tc>
      </w:tr>
      <w:tr w:rsidR="009D5847" w:rsidRPr="000110B7" w:rsidTr="009D5847">
        <w:trPr>
          <w:trHeight w:val="306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 раз в месяц в отопительный период. При выявлении нарушений в отопительный период - незамедлительный ремонт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двери - 18 шт.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Герметичность притворов створных элементов должна быть выполнена путем обеспечения необходимой силы прижима по периметру притвора механизмами закрывания</w:t>
            </w:r>
          </w:p>
        </w:tc>
      </w:tr>
      <w:tr w:rsidR="000110B7" w:rsidRPr="000110B7" w:rsidTr="000110B7">
        <w:trPr>
          <w:trHeight w:val="765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10B7">
              <w:rPr>
                <w:b/>
                <w:bCs/>
                <w:color w:val="000000"/>
                <w:sz w:val="22"/>
                <w:szCs w:val="22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</w:t>
            </w:r>
          </w:p>
        </w:tc>
      </w:tr>
      <w:tr w:rsidR="000110B7" w:rsidRPr="000110B7" w:rsidTr="000110B7">
        <w:trPr>
          <w:trHeight w:val="510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4. Работы, выполняемые в целях надлежащего содержания мусоропроводов</w:t>
            </w:r>
          </w:p>
        </w:tc>
      </w:tr>
      <w:tr w:rsidR="009D5847" w:rsidRPr="000110B7" w:rsidTr="009D5847">
        <w:trPr>
          <w:trHeight w:val="76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Проверка технического состояния и работоспособности элементов мусоропровода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12 раз в год, при выявлении технических неисправностей устранение в течение 1 суток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3 мусоропровода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Исправность элементов мусоропровода</w:t>
            </w:r>
          </w:p>
        </w:tc>
      </w:tr>
      <w:tr w:rsidR="009D5847" w:rsidRPr="000110B7" w:rsidTr="009D5847">
        <w:trPr>
          <w:trHeight w:val="10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lastRenderedPageBreak/>
              <w:t>4.2.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Устранение засоров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при выявлении - незамедлительное их устранение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3 мусоропровода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Свободное поступление мусора по стволу мусоропровода</w:t>
            </w:r>
          </w:p>
        </w:tc>
      </w:tr>
      <w:tr w:rsidR="009D5847" w:rsidRPr="000110B7" w:rsidTr="009D5847">
        <w:trPr>
          <w:trHeight w:val="10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 xml:space="preserve">Чистка, промывка и дезинфекция загрузочных клапанов стволов мусоропроводов, </w:t>
            </w:r>
            <w:proofErr w:type="spellStart"/>
            <w:r w:rsidRPr="000110B7">
              <w:rPr>
                <w:color w:val="000000"/>
                <w:sz w:val="22"/>
                <w:szCs w:val="22"/>
              </w:rPr>
              <w:t>мусоросборной</w:t>
            </w:r>
            <w:proofErr w:type="spellEnd"/>
            <w:r w:rsidRPr="000110B7">
              <w:rPr>
                <w:color w:val="000000"/>
                <w:sz w:val="22"/>
                <w:szCs w:val="22"/>
              </w:rPr>
              <w:t xml:space="preserve"> камеры и ее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загрузочные клапаны - 12 раз, мусорокамеры - 144 раза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12 клапанов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Отсутствие загрязнений после чистки, промывки</w:t>
            </w:r>
          </w:p>
        </w:tc>
      </w:tr>
      <w:tr w:rsidR="000110B7" w:rsidRPr="000110B7" w:rsidTr="000110B7">
        <w:trPr>
          <w:trHeight w:val="765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5. Общие работы, выполняемые для надлежащего содержания систем водоснабжения (холодного и горячего), отопления и водоотведения</w:t>
            </w:r>
          </w:p>
        </w:tc>
      </w:tr>
      <w:tr w:rsidR="009D5847" w:rsidRPr="000110B7" w:rsidTr="009D5847">
        <w:trPr>
          <w:trHeight w:val="153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5.1.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Проверка исправности, работоспособности, регулировка и техническое обслуживание запорной арматуры, контрольно-измерительных приборов учета, коллективных (общедомовых) приборов учета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6356,6 кв.м. площади многоквартирного дома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Отсутствие течи трубопроводов и соединительных элементов</w:t>
            </w:r>
          </w:p>
        </w:tc>
      </w:tr>
      <w:tr w:rsidR="009D5847" w:rsidRPr="000110B7" w:rsidTr="009D5847">
        <w:trPr>
          <w:trHeight w:val="204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5.2.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Контроль параметров теплоносителя и воды (давления, температуры, расхода)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 xml:space="preserve">В отопительный период - 1 раз в 10 дней. В неотопительный период - 1 раз в месяц. В </w:t>
            </w:r>
            <w:proofErr w:type="gramStart"/>
            <w:r w:rsidRPr="000110B7">
              <w:rPr>
                <w:color w:val="000000"/>
                <w:sz w:val="22"/>
                <w:szCs w:val="22"/>
              </w:rPr>
              <w:t>случае</w:t>
            </w:r>
            <w:proofErr w:type="gramEnd"/>
            <w:r w:rsidRPr="000110B7">
              <w:rPr>
                <w:color w:val="000000"/>
                <w:sz w:val="22"/>
                <w:szCs w:val="22"/>
              </w:rPr>
              <w:t xml:space="preserve"> выявления нарушений - незамедлительное принятие мер к восстановлению требуемых параметров отопления и водоснабжения и герметичности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6356,6 кв.м. площади многоквартирного дома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Параметры теплоносителя и воды должны соответствовать нормативным требованиям и температурному графику</w:t>
            </w:r>
          </w:p>
        </w:tc>
      </w:tr>
      <w:tr w:rsidR="009D5847" w:rsidRPr="000110B7" w:rsidTr="009D5847">
        <w:trPr>
          <w:trHeight w:val="289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lastRenderedPageBreak/>
              <w:t>5.3.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Контроль состояния и замена неисправных контрольно-измерительных приборов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В отопительный период 1 раз в 10 дней, при выявлении технических неисправностей устранение в течение 1 суток, в неотопительный период - 1 раз в месяц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6356,6 кв.м. площади многоквартирного дома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Обеспечение  поддержания заданных режимов работы инженерного оборудования, своевременная подача сигналов о нарушениях режимов работы или аварий</w:t>
            </w:r>
          </w:p>
        </w:tc>
      </w:tr>
      <w:tr w:rsidR="009D5847" w:rsidRPr="000110B7" w:rsidTr="009D5847">
        <w:trPr>
          <w:trHeight w:val="10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5.4.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Восстановление работоспособности (ремонт, замена) оборудования и отопительных приборов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 раз в год при подготовке к отопительному периоду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6356,6 кв.м. площади многоквартирного дома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Исправное состояние</w:t>
            </w:r>
          </w:p>
        </w:tc>
      </w:tr>
      <w:tr w:rsidR="009D5847" w:rsidRPr="000110B7" w:rsidTr="009D5847">
        <w:trPr>
          <w:trHeight w:val="127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5.5.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Контроль состояния герметичности участков трубопроводов и соединительных элементов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В отопительный период осмотр - 1 раз в 10 дней, в неотопительный период - 1 раз в месяц.  Незамедлительное восстановление в случае разгерметизации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6356,6 кв.м. площади многоквартирного дома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Отсутствие течи трубопроводов и соединительных элементов</w:t>
            </w:r>
          </w:p>
        </w:tc>
      </w:tr>
      <w:tr w:rsidR="009D5847" w:rsidRPr="000110B7" w:rsidTr="009D5847">
        <w:trPr>
          <w:trHeight w:val="255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5.6.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Осмотр - 1 раз в месяц. Проверка исправности канализационных вытяжек - 1 раз в год. Устранение засоров - в течение суток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6356,6 кв.м. площади многоквартирного дома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Отсутствие течи трубопроводов и соединительных элементов. Свободное поступление сточных вод в трубопровод бытовой канализации</w:t>
            </w:r>
          </w:p>
        </w:tc>
      </w:tr>
      <w:tr w:rsidR="009D5847" w:rsidRPr="000110B7" w:rsidTr="009D5847">
        <w:trPr>
          <w:trHeight w:val="127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5.7.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Переключение в целях надежной эксплуатации режимов работы внутреннего водостока, гидравлического затвора внутреннего водостока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2 раза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3 затвора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Исправное состояние системы внутреннего водостока</w:t>
            </w:r>
          </w:p>
        </w:tc>
      </w:tr>
      <w:tr w:rsidR="000110B7" w:rsidRPr="000110B7" w:rsidTr="000110B7">
        <w:trPr>
          <w:trHeight w:val="510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6.Работы, выполняемые в целях надлежащего содержания системы теплоснабжения</w:t>
            </w:r>
          </w:p>
        </w:tc>
      </w:tr>
      <w:tr w:rsidR="009D5847" w:rsidRPr="000110B7" w:rsidTr="009D5847">
        <w:trPr>
          <w:trHeight w:val="10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Испытания на прочность и плотность узлов ввода и систем отопления, промывка и регулировка систем отопления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6356,6 кв.м. площади многоквартирного дома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Отсутствие течи трубопроводов и соединительных элементов</w:t>
            </w:r>
          </w:p>
        </w:tc>
      </w:tr>
      <w:tr w:rsidR="009D5847" w:rsidRPr="000110B7" w:rsidTr="009D5847">
        <w:trPr>
          <w:trHeight w:val="10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lastRenderedPageBreak/>
              <w:t>6.2.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Удаление воздуха из системы отопления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При запуске системы отопления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6356,6 кв.м. площади многоквартирного дома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Наличие циркуляции теплоносителя в системе</w:t>
            </w:r>
          </w:p>
        </w:tc>
      </w:tr>
      <w:tr w:rsidR="009D5847" w:rsidRPr="000110B7" w:rsidTr="009D5847">
        <w:trPr>
          <w:trHeight w:val="484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6.3.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 xml:space="preserve">Промывка централизованной системы отопления для удаления </w:t>
            </w:r>
            <w:proofErr w:type="spellStart"/>
            <w:r w:rsidRPr="000110B7">
              <w:rPr>
                <w:color w:val="000000"/>
                <w:sz w:val="22"/>
                <w:szCs w:val="22"/>
              </w:rPr>
              <w:t>накипно-коррозионных</w:t>
            </w:r>
            <w:proofErr w:type="spellEnd"/>
            <w:r w:rsidRPr="000110B7">
              <w:rPr>
                <w:color w:val="000000"/>
                <w:sz w:val="22"/>
                <w:szCs w:val="22"/>
              </w:rPr>
              <w:t xml:space="preserve"> отложений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6356,6 кв.м. площади многоквартирного дома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Система промывается водой в количествах, превышающих расчетный расход теплоносителя в 3 - 5 раз, при этом должно достигаться полное осветление воды. При проведении гидропневматической промывки расход воздушной смеси не должен превышать 3 - 5-кратного расчетного расхода теплоносителя</w:t>
            </w:r>
          </w:p>
        </w:tc>
      </w:tr>
      <w:tr w:rsidR="000110B7" w:rsidRPr="000110B7" w:rsidTr="000110B7">
        <w:trPr>
          <w:trHeight w:val="510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7.Работы, выполняемые в целях надлежащего содержания электрооборудования</w:t>
            </w:r>
          </w:p>
        </w:tc>
      </w:tr>
      <w:tr w:rsidR="009D5847" w:rsidRPr="000110B7" w:rsidTr="009D5847">
        <w:trPr>
          <w:trHeight w:val="229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 xml:space="preserve">Проверка заземления оболочки </w:t>
            </w:r>
            <w:proofErr w:type="spellStart"/>
            <w:r w:rsidRPr="000110B7">
              <w:rPr>
                <w:color w:val="000000"/>
                <w:sz w:val="22"/>
                <w:szCs w:val="22"/>
              </w:rPr>
              <w:t>электрокабеля</w:t>
            </w:r>
            <w:proofErr w:type="spellEnd"/>
            <w:r w:rsidRPr="000110B7">
              <w:rPr>
                <w:color w:val="000000"/>
                <w:sz w:val="22"/>
                <w:szCs w:val="22"/>
              </w:rPr>
              <w:t>, оборудования, замеры сопротивления изоляции проводов, трубопроводов и восстановление цепей заземления по результатам проверки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6356,6 кв.м. площади многоквартирного дома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Сопротивление изоляции должно быть не менее значений, приведенных в табл. 1.8.1. "Правила устройства электроустановок (ПУЭ)</w:t>
            </w:r>
          </w:p>
        </w:tc>
      </w:tr>
      <w:tr w:rsidR="009D5847" w:rsidRPr="000110B7" w:rsidTr="009D5847">
        <w:trPr>
          <w:trHeight w:val="129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7.2.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Проверка и обеспечение работоспособности устройств защитного отключения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 раз в 6 месяцев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6356,6 кв.м. площади многоквартирного дома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 xml:space="preserve">Методы проверки в соответствии с приложением В ГОСТ </w:t>
            </w:r>
            <w:proofErr w:type="gramStart"/>
            <w:r w:rsidRPr="000110B7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0110B7">
              <w:rPr>
                <w:color w:val="000000"/>
                <w:sz w:val="22"/>
                <w:szCs w:val="22"/>
              </w:rPr>
              <w:t xml:space="preserve"> 50571.16-2007</w:t>
            </w:r>
          </w:p>
        </w:tc>
      </w:tr>
      <w:tr w:rsidR="009D5847" w:rsidRPr="000110B7" w:rsidTr="009D5847">
        <w:trPr>
          <w:trHeight w:val="61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lastRenderedPageBreak/>
              <w:t>7.3.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 xml:space="preserve">Техническое обслуживание и ремонт силовых и осветительных установок, установок автоматизации тепловых пунктов, элементов </w:t>
            </w:r>
            <w:proofErr w:type="spellStart"/>
            <w:r w:rsidRPr="000110B7">
              <w:rPr>
                <w:color w:val="000000"/>
                <w:sz w:val="22"/>
                <w:szCs w:val="22"/>
              </w:rPr>
              <w:t>молниезащиты</w:t>
            </w:r>
            <w:proofErr w:type="spellEnd"/>
            <w:r w:rsidRPr="000110B7">
              <w:rPr>
                <w:color w:val="000000"/>
                <w:sz w:val="22"/>
                <w:szCs w:val="22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2 раза в год. Устранение неисправностей осветительного оборудования помещений общего пользования - 1 сутки, неисправность электрической проводки, оборудования - 6 часов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6356,6 кв.м. площади многоквартирного дома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 xml:space="preserve">Неисправности во </w:t>
            </w:r>
            <w:proofErr w:type="spellStart"/>
            <w:r w:rsidRPr="000110B7">
              <w:rPr>
                <w:color w:val="000000"/>
                <w:sz w:val="22"/>
                <w:szCs w:val="22"/>
              </w:rPr>
              <w:t>вводно-распредительном</w:t>
            </w:r>
            <w:proofErr w:type="spellEnd"/>
            <w:r w:rsidRPr="000110B7">
              <w:rPr>
                <w:color w:val="000000"/>
                <w:sz w:val="22"/>
                <w:szCs w:val="22"/>
              </w:rPr>
              <w:t xml:space="preserve"> устройстве, связанные с заменой предохранителей, автоматических выключателей, рубильников автоматов, защиты стояков и питающих линий устраняются в течени</w:t>
            </w:r>
            <w:proofErr w:type="gramStart"/>
            <w:r w:rsidRPr="000110B7">
              <w:rPr>
                <w:color w:val="000000"/>
                <w:sz w:val="22"/>
                <w:szCs w:val="22"/>
              </w:rPr>
              <w:t>и</w:t>
            </w:r>
            <w:proofErr w:type="gramEnd"/>
            <w:r w:rsidRPr="000110B7">
              <w:rPr>
                <w:color w:val="000000"/>
                <w:sz w:val="22"/>
                <w:szCs w:val="22"/>
              </w:rPr>
              <w:t xml:space="preserve"> 3 часов. Неисправности аварийного порядка (короткое замыкание в элементах внутридомовой электрической сети и т.п.) устраняются незамедлительно</w:t>
            </w:r>
          </w:p>
        </w:tc>
      </w:tr>
      <w:tr w:rsidR="000110B7" w:rsidRPr="000110B7" w:rsidTr="000110B7">
        <w:trPr>
          <w:trHeight w:val="510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8. Работы, выполняемые в целях надлежащего содержания и ремонта лифтов</w:t>
            </w:r>
          </w:p>
        </w:tc>
      </w:tr>
      <w:tr w:rsidR="009D5847" w:rsidRPr="000110B7" w:rsidTr="009D5847">
        <w:trPr>
          <w:trHeight w:val="10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8.1.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Организация системы диспетчерского контроля и обеспечение диспетчерской связи с кабиной лифта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круглосуточно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6356,6 кв.м. площади многоквартирного дома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Бесперебойная работа диспетчерской связи</w:t>
            </w:r>
          </w:p>
        </w:tc>
      </w:tr>
      <w:tr w:rsidR="009D5847" w:rsidRPr="000110B7" w:rsidTr="009D5847">
        <w:trPr>
          <w:trHeight w:val="10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8.2.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Обеспечение проведения осмотров, технического обслуживания и ремонт лифтов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 раз в месяц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3 лифта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Продолжительность неисправности лифта не более 1 суток.</w:t>
            </w:r>
          </w:p>
        </w:tc>
      </w:tr>
      <w:tr w:rsidR="009D5847" w:rsidRPr="000110B7" w:rsidTr="009D5847">
        <w:trPr>
          <w:trHeight w:val="10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8.3.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Обеспечение проведения аварийного обслуживания лифтов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круглосуточно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3 лифта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Продолжительность неисправности лифта не более 1 суток.</w:t>
            </w:r>
          </w:p>
        </w:tc>
      </w:tr>
      <w:tr w:rsidR="009D5847" w:rsidRPr="000110B7" w:rsidTr="009D5847">
        <w:trPr>
          <w:trHeight w:val="229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8.4.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Обеспечение проведения технического освидетельствования лифтов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3 лифта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 xml:space="preserve">В соответствии с требованиями </w:t>
            </w:r>
            <w:proofErr w:type="gramStart"/>
            <w:r w:rsidRPr="000110B7">
              <w:rPr>
                <w:color w:val="000000"/>
                <w:sz w:val="22"/>
                <w:szCs w:val="22"/>
              </w:rPr>
              <w:t>ТР</w:t>
            </w:r>
            <w:proofErr w:type="gramEnd"/>
            <w:r w:rsidRPr="000110B7">
              <w:rPr>
                <w:color w:val="000000"/>
                <w:sz w:val="22"/>
                <w:szCs w:val="22"/>
              </w:rPr>
              <w:t xml:space="preserve"> ТС 011/2011. Технический регламент Таможенного союза. </w:t>
            </w:r>
            <w:proofErr w:type="gramStart"/>
            <w:r w:rsidRPr="000110B7">
              <w:rPr>
                <w:color w:val="000000"/>
                <w:sz w:val="22"/>
                <w:szCs w:val="22"/>
              </w:rPr>
              <w:t>Безопасность лифтов")</w:t>
            </w:r>
            <w:proofErr w:type="gramEnd"/>
          </w:p>
        </w:tc>
      </w:tr>
      <w:tr w:rsidR="000110B7" w:rsidRPr="000110B7" w:rsidTr="000110B7">
        <w:trPr>
          <w:trHeight w:val="510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110B7">
              <w:rPr>
                <w:b/>
                <w:bCs/>
                <w:color w:val="000000"/>
                <w:sz w:val="22"/>
                <w:szCs w:val="22"/>
              </w:rPr>
              <w:t>III. Работы и услуги по содержанию иного общего имущества</w:t>
            </w:r>
          </w:p>
        </w:tc>
      </w:tr>
      <w:tr w:rsidR="000110B7" w:rsidRPr="000110B7" w:rsidTr="000110B7">
        <w:trPr>
          <w:trHeight w:val="510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9. Работы по содержанию помещений, входящих в состав общего имущества</w:t>
            </w:r>
          </w:p>
        </w:tc>
      </w:tr>
      <w:tr w:rsidR="009D5847" w:rsidRPr="000110B7" w:rsidTr="009D5847">
        <w:trPr>
          <w:trHeight w:val="10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9.1.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Сухая и влажная уборка тамбуров, лестничных площадок и маршей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 xml:space="preserve">Влажное подметание - 102 раз в год. Мытье лестничных </w:t>
            </w:r>
            <w:r w:rsidRPr="000110B7">
              <w:rPr>
                <w:color w:val="000000"/>
                <w:sz w:val="22"/>
                <w:szCs w:val="22"/>
              </w:rPr>
              <w:lastRenderedPageBreak/>
              <w:t>площадок и маршей, тамбуров - 24 раза в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lastRenderedPageBreak/>
              <w:t>1244,4 кв.м. помещений общего пользования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Отсутствие загрязнений после уборки</w:t>
            </w:r>
          </w:p>
        </w:tc>
      </w:tr>
      <w:tr w:rsidR="009D5847" w:rsidRPr="000110B7" w:rsidTr="009D5847">
        <w:trPr>
          <w:trHeight w:val="153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lastRenderedPageBreak/>
              <w:t>9.2.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Влажная протирка подоконников,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2 раза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1244,4 кв.м. помещений общего пользования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Отсутствие загрязнений после уборки</w:t>
            </w:r>
          </w:p>
        </w:tc>
      </w:tr>
      <w:tr w:rsidR="009D5847" w:rsidRPr="000110B7" w:rsidTr="009D5847">
        <w:trPr>
          <w:trHeight w:val="76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9.3.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Мытье окон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 раз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52 шт.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Отсутствие загрязнений после уборки</w:t>
            </w:r>
          </w:p>
        </w:tc>
      </w:tr>
      <w:tr w:rsidR="009D5847" w:rsidRPr="000110B7" w:rsidTr="009D5847">
        <w:trPr>
          <w:trHeight w:val="204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9.4.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Проведение дератизации и дезинсекции помещений, входящих в состав общего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2 раза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1577,24 кв.м. площади чердака и подвала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Отсутствие грызунов и насекомых на объекте в течение не менее трех месяцев со дня проведения дератизации</w:t>
            </w:r>
          </w:p>
        </w:tc>
      </w:tr>
      <w:tr w:rsidR="009D5847" w:rsidRPr="000110B7" w:rsidTr="009D5847">
        <w:trPr>
          <w:trHeight w:val="76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9.5.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Влажная уборка лифтовых кабин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Ежедневно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3 лифта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Отсутствие загрязнений после уборки</w:t>
            </w:r>
          </w:p>
        </w:tc>
      </w:tr>
      <w:tr w:rsidR="000110B7" w:rsidRPr="000110B7" w:rsidTr="000110B7">
        <w:trPr>
          <w:trHeight w:val="1020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10. Работы по содержанию земельного участка, на котором расположен многоквартирный дом, с элементами озеленения и благоустройства, в холодный период года</w:t>
            </w:r>
          </w:p>
        </w:tc>
      </w:tr>
      <w:tr w:rsidR="009D5847" w:rsidRPr="000110B7" w:rsidTr="009D5847">
        <w:trPr>
          <w:trHeight w:val="153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10.1.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Очистка крышек люков колодцев и пожарных гидрантов от снега и льда толщиной слоя свыше 5 см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По мере необходимости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3 шт.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9D584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Отсутствие</w:t>
            </w:r>
            <w:r w:rsidR="000110B7" w:rsidRPr="000110B7">
              <w:rPr>
                <w:color w:val="000000"/>
                <w:sz w:val="22"/>
                <w:szCs w:val="22"/>
              </w:rPr>
              <w:t xml:space="preserve"> снежного покрова на крышках люков, возможность </w:t>
            </w:r>
            <w:r w:rsidRPr="000110B7">
              <w:rPr>
                <w:color w:val="000000"/>
                <w:sz w:val="22"/>
                <w:szCs w:val="22"/>
              </w:rPr>
              <w:t>беспрепятственного</w:t>
            </w:r>
            <w:r w:rsidR="000110B7" w:rsidRPr="000110B7">
              <w:rPr>
                <w:color w:val="000000"/>
                <w:sz w:val="22"/>
                <w:szCs w:val="22"/>
              </w:rPr>
              <w:t xml:space="preserve"> их открытия</w:t>
            </w:r>
          </w:p>
        </w:tc>
      </w:tr>
      <w:tr w:rsidR="009D5847" w:rsidRPr="000110B7" w:rsidTr="009D5847">
        <w:trPr>
          <w:trHeight w:val="204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10.2.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Сдвигание свежевыпавшего снега и очистка придомовой территории от снега и льда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58 раз в холодный период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5441 кв.м. площади земельного участка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Снег допускается складировать на газонах и на свободных территориях при обеспечении сохранения зеленых насаждений</w:t>
            </w:r>
          </w:p>
        </w:tc>
      </w:tr>
      <w:tr w:rsidR="009D5847" w:rsidRPr="000110B7" w:rsidTr="009D5847">
        <w:trPr>
          <w:trHeight w:val="586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lastRenderedPageBreak/>
              <w:t>10.3.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Очистка придомовой территории от наледи и льда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Посыпка противогололедными материалами 3 раза в неделю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5441 кв.м. площади земельного участка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 xml:space="preserve">При возникновении скользкости обработка </w:t>
            </w:r>
            <w:proofErr w:type="spellStart"/>
            <w:r w:rsidRPr="000110B7">
              <w:rPr>
                <w:color w:val="000000"/>
                <w:sz w:val="22"/>
                <w:szCs w:val="22"/>
              </w:rPr>
              <w:t>пескосоляной</w:t>
            </w:r>
            <w:proofErr w:type="spellEnd"/>
            <w:r w:rsidRPr="000110B7">
              <w:rPr>
                <w:color w:val="000000"/>
                <w:sz w:val="22"/>
                <w:szCs w:val="22"/>
              </w:rPr>
              <w:t xml:space="preserve"> смесью должна производиться по норме 0,2-0,3 кг/м при помощи распределителей. Размягченные после обработки льдообразования должны быть сдвинуты или сметены плужно-щеточными снегоочистителями, не допуская их попадания на открытый грунт, под деревья или на газоны</w:t>
            </w:r>
          </w:p>
        </w:tc>
      </w:tr>
      <w:tr w:rsidR="009D5847" w:rsidRPr="000110B7" w:rsidTr="009D5847">
        <w:trPr>
          <w:trHeight w:val="102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10.4.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Очистка от мусора урн, установленных возле подъездов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3 раза в неделю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3 урны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После уборки в урнах  должен  отсутствовать мусор</w:t>
            </w:r>
          </w:p>
        </w:tc>
      </w:tr>
      <w:tr w:rsidR="009D5847" w:rsidRPr="000110B7" w:rsidTr="009D5847">
        <w:trPr>
          <w:trHeight w:val="76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10.5.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Уборка крыльца и площадки перед входом в подъезд от наледи и снега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25 раз в холодный период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3 ед. крыльца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9D584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Отсутствие</w:t>
            </w:r>
            <w:r w:rsidR="000110B7" w:rsidRPr="000110B7">
              <w:rPr>
                <w:color w:val="000000"/>
                <w:sz w:val="22"/>
                <w:szCs w:val="22"/>
              </w:rPr>
              <w:t xml:space="preserve"> на площадках снега и наледи</w:t>
            </w:r>
          </w:p>
        </w:tc>
      </w:tr>
      <w:tr w:rsidR="000110B7" w:rsidRPr="000110B7" w:rsidTr="000110B7">
        <w:trPr>
          <w:trHeight w:val="510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11. Работы по содержанию придомовой территории в теплый период года</w:t>
            </w:r>
          </w:p>
        </w:tc>
      </w:tr>
      <w:tr w:rsidR="009D5847" w:rsidRPr="000110B7" w:rsidTr="009D5847">
        <w:trPr>
          <w:trHeight w:val="10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11.1.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Подметание и уборка придомовой территории, площадки возле мусороприемных камер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5 раз в неделю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5441 кв.м. площади земельного участка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После уборки на территории должно быть отсутствие мусора</w:t>
            </w:r>
          </w:p>
        </w:tc>
      </w:tr>
      <w:tr w:rsidR="009D5847" w:rsidRPr="000110B7" w:rsidTr="009D5847">
        <w:trPr>
          <w:trHeight w:val="10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11.2.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Очистка от мусора урн, установленных возле подъездов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3 раза в неделю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3 урны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После уборки в урнах  должен  отсутствовать мусор</w:t>
            </w:r>
          </w:p>
        </w:tc>
      </w:tr>
      <w:tr w:rsidR="009D5847" w:rsidRPr="000110B7" w:rsidTr="009D5847">
        <w:trPr>
          <w:trHeight w:val="229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11.3.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Уборка и выкашивание газонов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Уборка - 3 раза в неделю в теплый период, выкашивание 3 раза в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5441 кв.м. площади земельного участка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После уборки на территории должно быть отсутствие мусора. После сезонного выкашивания газонов высота травы не должна превышать 10 см</w:t>
            </w:r>
          </w:p>
        </w:tc>
      </w:tr>
      <w:tr w:rsidR="000110B7" w:rsidRPr="000110B7" w:rsidTr="009D5847">
        <w:trPr>
          <w:trHeight w:val="510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12.Работы по обеспечению накопления твердых коммунальных отходов</w:t>
            </w:r>
          </w:p>
        </w:tc>
      </w:tr>
      <w:tr w:rsidR="009D5847" w:rsidRPr="000110B7" w:rsidTr="009D5847">
        <w:trPr>
          <w:trHeight w:val="255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lastRenderedPageBreak/>
              <w:t>12.1.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Организация мест накопления твердых коммунальных отходов, сбор отходов I-IV классов опасности (отработанных ртутьсодержащих ламп и др.) и их передача в специализированные организации, имеющие лицензии на осуществление деятельности по сбору, использованию, обезвреживанию, транспортированию и размещению таких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Организация мест накопления твердых коммунальных отходов. Передача в специализированные организации – по факту накопления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 место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Услуга предоставляется при обращении нанимателей и собственников помещений</w:t>
            </w:r>
          </w:p>
        </w:tc>
      </w:tr>
      <w:tr w:rsidR="000110B7" w:rsidRPr="000110B7" w:rsidTr="000110B7">
        <w:trPr>
          <w:trHeight w:val="765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13. Работы, выполняемые в целях надлежащего состояния перегородок, фасадов, лестниц, внутренней отделки общего имущества</w:t>
            </w:r>
          </w:p>
        </w:tc>
      </w:tr>
      <w:tr w:rsidR="009D5847" w:rsidRPr="000110B7" w:rsidTr="009D5847">
        <w:trPr>
          <w:trHeight w:val="178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13.1.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Выявление деформаций и повреждений в несущих конструкциях перегородок и лестниц, ненадлежащего крепления ограждений лестниц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2 раза в год, при выявлении нарушений устранить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1244,4 кв.м. помещений общего пользования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Отсутствие выбоин и сколов на ступенях, отсутствие неустойчивости ограждения лестниц</w:t>
            </w:r>
          </w:p>
        </w:tc>
      </w:tr>
      <w:tr w:rsidR="009D5847" w:rsidRPr="000110B7" w:rsidTr="009D5847">
        <w:trPr>
          <w:trHeight w:val="10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13.2.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Контроль состояния внутренней отделки общего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2 раза в год, при выявлении нарушений запланировать мероприятия по устранению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1244,4 кв.м. помещений общего пользования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Составление плана мероприятий</w:t>
            </w:r>
          </w:p>
        </w:tc>
      </w:tr>
      <w:tr w:rsidR="000110B7" w:rsidRPr="000110B7" w:rsidTr="009D5847">
        <w:trPr>
          <w:trHeight w:val="300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14. Обеспечение устранения аварий</w:t>
            </w:r>
          </w:p>
        </w:tc>
      </w:tr>
      <w:tr w:rsidR="009D5847" w:rsidRPr="000110B7" w:rsidTr="009D5847">
        <w:trPr>
          <w:trHeight w:val="178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14.1.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Обеспечение устранения аварий на системах отопления, горячего и холодного водоснабжения, водоотведения, электроснабжения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 xml:space="preserve">В </w:t>
            </w:r>
            <w:proofErr w:type="gramStart"/>
            <w:r w:rsidRPr="000110B7">
              <w:rPr>
                <w:color w:val="000000"/>
                <w:sz w:val="22"/>
                <w:szCs w:val="22"/>
              </w:rPr>
              <w:t>соответствии</w:t>
            </w:r>
            <w:proofErr w:type="gramEnd"/>
            <w:r w:rsidRPr="000110B7">
              <w:rPr>
                <w:color w:val="000000"/>
                <w:sz w:val="22"/>
                <w:szCs w:val="22"/>
              </w:rPr>
              <w:t xml:space="preserve"> с приложением 1 к Правилам предоставления коммунальных услуг собственникам и пользователям помещений в многоквартирных домах, утвержденных Постановлением Правительств</w:t>
            </w:r>
            <w:r w:rsidRPr="000110B7">
              <w:rPr>
                <w:color w:val="000000"/>
                <w:sz w:val="22"/>
                <w:szCs w:val="22"/>
              </w:rPr>
              <w:lastRenderedPageBreak/>
              <w:t>а РФ от 06.05.2011 № 354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lastRenderedPageBreak/>
              <w:t>6356,6 кв.м. площади многоквартирного дома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Аварийные заявки, связанные с обеспечением безопасности проживания, устраняются в срочном порядке</w:t>
            </w:r>
          </w:p>
        </w:tc>
      </w:tr>
      <w:tr w:rsidR="009D5847" w:rsidRPr="000110B7" w:rsidTr="00A90F6F">
        <w:trPr>
          <w:trHeight w:val="300"/>
        </w:trPr>
        <w:tc>
          <w:tcPr>
            <w:tcW w:w="9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847" w:rsidRPr="000110B7" w:rsidRDefault="009D584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lastRenderedPageBreak/>
              <w:t>15. Управление МКД</w:t>
            </w:r>
          </w:p>
        </w:tc>
      </w:tr>
      <w:tr w:rsidR="009D5847" w:rsidRPr="000110B7" w:rsidTr="009D5847">
        <w:trPr>
          <w:trHeight w:val="280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15.1.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Управление МКД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В течение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6356,6 кв.м. площади многоквартирного дома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0B7" w:rsidRPr="000110B7" w:rsidRDefault="000110B7" w:rsidP="000110B7">
            <w:pPr>
              <w:jc w:val="center"/>
              <w:rPr>
                <w:color w:val="000000"/>
                <w:sz w:val="22"/>
                <w:szCs w:val="22"/>
              </w:rPr>
            </w:pPr>
            <w:r w:rsidRPr="000110B7">
              <w:rPr>
                <w:color w:val="000000"/>
                <w:sz w:val="22"/>
                <w:szCs w:val="22"/>
              </w:rPr>
              <w:t>Предоставление услуг  соответствующие стандартам управления многоквартирным домом, установленным Постановлением  Правительства РФ от 15.05.2013 N 416</w:t>
            </w:r>
          </w:p>
        </w:tc>
      </w:tr>
    </w:tbl>
    <w:p w:rsidR="00F3383C" w:rsidRPr="00B4757A" w:rsidRDefault="00F3383C" w:rsidP="00F3383C">
      <w:pPr>
        <w:tabs>
          <w:tab w:val="left" w:pos="567"/>
          <w:tab w:val="left" w:pos="4404"/>
        </w:tabs>
        <w:jc w:val="center"/>
        <w:rPr>
          <w:b/>
        </w:rPr>
      </w:pPr>
    </w:p>
    <w:sectPr w:rsidR="00F3383C" w:rsidRPr="00B4757A" w:rsidSect="00F3383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17D" w:rsidRDefault="00FD717D" w:rsidP="00F3383C">
      <w:r>
        <w:separator/>
      </w:r>
    </w:p>
  </w:endnote>
  <w:endnote w:type="continuationSeparator" w:id="0">
    <w:p w:rsidR="00FD717D" w:rsidRDefault="00FD717D" w:rsidP="00F338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17D" w:rsidRDefault="00FD717D" w:rsidP="00F3383C">
      <w:r>
        <w:separator/>
      </w:r>
    </w:p>
  </w:footnote>
  <w:footnote w:type="continuationSeparator" w:id="0">
    <w:p w:rsidR="00FD717D" w:rsidRDefault="00FD717D" w:rsidP="00F338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383C"/>
    <w:rsid w:val="000110B7"/>
    <w:rsid w:val="00173B2E"/>
    <w:rsid w:val="00211C09"/>
    <w:rsid w:val="00263960"/>
    <w:rsid w:val="00270E92"/>
    <w:rsid w:val="00271F35"/>
    <w:rsid w:val="004F5AD5"/>
    <w:rsid w:val="005868C5"/>
    <w:rsid w:val="006E765D"/>
    <w:rsid w:val="00751935"/>
    <w:rsid w:val="0078223D"/>
    <w:rsid w:val="009D5847"/>
    <w:rsid w:val="00A463DF"/>
    <w:rsid w:val="00AA128C"/>
    <w:rsid w:val="00C216EF"/>
    <w:rsid w:val="00F3383C"/>
    <w:rsid w:val="00F376F6"/>
    <w:rsid w:val="00FD7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3C"/>
    <w:rPr>
      <w:rFonts w:eastAsia="Times New Roman"/>
      <w:color w:val="auto"/>
      <w:sz w:val="24"/>
      <w:szCs w:val="24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b/>
      <w:color w:val="4D4D4D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F3383C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3383C"/>
    <w:rPr>
      <w:rFonts w:eastAsia="Times New Roman"/>
      <w:color w:val="auto"/>
      <w:sz w:val="20"/>
      <w:szCs w:val="20"/>
    </w:rPr>
  </w:style>
  <w:style w:type="character" w:styleId="a5">
    <w:name w:val="footnote reference"/>
    <w:basedOn w:val="a0"/>
    <w:semiHidden/>
    <w:unhideWhenUsed/>
    <w:rsid w:val="00F3383C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D584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847"/>
    <w:rPr>
      <w:rFonts w:ascii="Tahoma" w:eastAsia="Times New Roman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8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2145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7</cp:revision>
  <cp:lastPrinted>2019-10-07T03:35:00Z</cp:lastPrinted>
  <dcterms:created xsi:type="dcterms:W3CDTF">2019-09-30T04:50:00Z</dcterms:created>
  <dcterms:modified xsi:type="dcterms:W3CDTF">2019-10-11T08:22:00Z</dcterms:modified>
</cp:coreProperties>
</file>