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1DE" w:rsidRDefault="005751DE" w:rsidP="005751DE">
      <w:pPr>
        <w:ind w:left="11624"/>
      </w:pPr>
      <w:r>
        <w:t xml:space="preserve">Приложение </w:t>
      </w:r>
    </w:p>
    <w:p w:rsidR="005751DE" w:rsidRDefault="005751DE" w:rsidP="005751DE">
      <w:pPr>
        <w:ind w:left="11624"/>
      </w:pPr>
      <w:r>
        <w:t xml:space="preserve">к постановлению Администрации ЗАТО г. Железногорск </w:t>
      </w:r>
    </w:p>
    <w:p w:rsidR="005751DE" w:rsidRDefault="005751DE" w:rsidP="005751DE">
      <w:pPr>
        <w:ind w:left="11624"/>
      </w:pPr>
      <w:r>
        <w:t xml:space="preserve">от </w:t>
      </w:r>
      <w:r w:rsidR="00C16FC1">
        <w:t>25.12.2019</w:t>
      </w:r>
      <w:r>
        <w:t xml:space="preserve"> № </w:t>
      </w:r>
      <w:r w:rsidR="00C16FC1">
        <w:t>2645</w:t>
      </w:r>
    </w:p>
    <w:p w:rsidR="005751DE" w:rsidRDefault="005751DE" w:rsidP="00747919">
      <w:pPr>
        <w:ind w:left="11624"/>
      </w:pPr>
    </w:p>
    <w:p w:rsidR="00747919" w:rsidRDefault="008C5564" w:rsidP="00747919">
      <w:pPr>
        <w:ind w:left="11624"/>
      </w:pPr>
      <w:r>
        <w:t>Приложение №</w:t>
      </w:r>
      <w:r w:rsidR="004F0B18">
        <w:t>1</w:t>
      </w:r>
    </w:p>
    <w:p w:rsidR="00747919" w:rsidRDefault="00747919" w:rsidP="00747919">
      <w:pPr>
        <w:ind w:left="11624"/>
      </w:pPr>
      <w:r>
        <w:t xml:space="preserve">к постановлению Администрации ЗАТО г. Железногорск </w:t>
      </w:r>
    </w:p>
    <w:p w:rsidR="00747919" w:rsidRDefault="00747919" w:rsidP="00747919">
      <w:pPr>
        <w:ind w:left="11624"/>
      </w:pPr>
      <w:r>
        <w:t xml:space="preserve">от </w:t>
      </w:r>
      <w:r w:rsidR="005751DE">
        <w:t>25.01.2019</w:t>
      </w:r>
      <w:r>
        <w:t xml:space="preserve"> № </w:t>
      </w:r>
      <w:r w:rsidR="005751DE">
        <w:t>170</w:t>
      </w:r>
    </w:p>
    <w:p w:rsidR="00747919" w:rsidRDefault="00747919" w:rsidP="00747919">
      <w:pPr>
        <w:ind w:left="11624"/>
      </w:pPr>
    </w:p>
    <w:p w:rsidR="00747919" w:rsidRDefault="007B45A5" w:rsidP="00747919">
      <w:pPr>
        <w:jc w:val="center"/>
        <w:rPr>
          <w:rFonts w:eastAsia="Times New Roman" w:cs="Times New Roman"/>
          <w:sz w:val="28"/>
          <w:szCs w:val="28"/>
          <w:lang w:eastAsia="ru-RU"/>
        </w:rPr>
      </w:pPr>
      <w:r>
        <w:rPr>
          <w:rFonts w:eastAsia="Times New Roman" w:cs="Times New Roman"/>
          <w:sz w:val="28"/>
          <w:szCs w:val="28"/>
          <w:lang w:eastAsia="ru-RU"/>
        </w:rPr>
        <w:t>П</w:t>
      </w:r>
      <w:r w:rsidRPr="007B45A5">
        <w:rPr>
          <w:rFonts w:eastAsia="Times New Roman" w:cs="Times New Roman"/>
          <w:sz w:val="28"/>
          <w:szCs w:val="28"/>
          <w:lang w:eastAsia="ru-RU"/>
        </w:rPr>
        <w:t>еречень и характеристики территорий общего пользования ЗАТО Железногорск</w:t>
      </w:r>
      <w:r w:rsidR="00F47F26">
        <w:rPr>
          <w:rFonts w:eastAsia="Times New Roman" w:cs="Times New Roman"/>
          <w:sz w:val="28"/>
          <w:szCs w:val="28"/>
          <w:lang w:eastAsia="ru-RU"/>
        </w:rPr>
        <w:t xml:space="preserve">, </w:t>
      </w:r>
      <w:r w:rsidR="00F47F26" w:rsidRPr="00513A49">
        <w:rPr>
          <w:rFonts w:cs="Times New Roman"/>
          <w:sz w:val="28"/>
          <w:szCs w:val="28"/>
        </w:rPr>
        <w:t>содержание которых осуществляется за счет средств бюджета ЗАТО Железногорск</w:t>
      </w:r>
    </w:p>
    <w:tbl>
      <w:tblPr>
        <w:tblW w:w="1545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2"/>
        <w:gridCol w:w="6096"/>
        <w:gridCol w:w="1275"/>
        <w:gridCol w:w="1134"/>
        <w:gridCol w:w="1134"/>
        <w:gridCol w:w="1134"/>
        <w:gridCol w:w="1134"/>
        <w:gridCol w:w="1418"/>
        <w:gridCol w:w="1559"/>
      </w:tblGrid>
      <w:tr w:rsidR="00F47554" w:rsidRPr="00F47554" w:rsidTr="00DE2A55">
        <w:trPr>
          <w:trHeight w:val="20"/>
        </w:trPr>
        <w:tc>
          <w:tcPr>
            <w:tcW w:w="572" w:type="dxa"/>
            <w:vMerge w:val="restart"/>
            <w:shd w:val="clear" w:color="auto" w:fill="auto"/>
            <w:vAlign w:val="center"/>
            <w:hideMark/>
          </w:tcPr>
          <w:p w:rsidR="00F47554" w:rsidRPr="00F47554" w:rsidRDefault="00F47554" w:rsidP="0060783C">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w:t>
            </w:r>
            <w:r w:rsidRPr="00F47554">
              <w:rPr>
                <w:rFonts w:eastAsia="Times New Roman" w:cs="Times New Roman"/>
                <w:color w:val="000000"/>
                <w:sz w:val="20"/>
                <w:szCs w:val="20"/>
                <w:lang w:eastAsia="ru-RU"/>
              </w:rPr>
              <w:br/>
              <w:t>п/п</w:t>
            </w:r>
          </w:p>
        </w:tc>
        <w:tc>
          <w:tcPr>
            <w:tcW w:w="6096" w:type="dxa"/>
            <w:vMerge w:val="restart"/>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Наименование территории</w:t>
            </w:r>
          </w:p>
        </w:tc>
        <w:tc>
          <w:tcPr>
            <w:tcW w:w="8788" w:type="dxa"/>
            <w:gridSpan w:val="7"/>
            <w:shd w:val="clear" w:color="auto" w:fill="auto"/>
            <w:noWrap/>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Характеристика территории (ориентировочные площади, кв.м.)</w:t>
            </w:r>
          </w:p>
        </w:tc>
      </w:tr>
      <w:tr w:rsidR="00F47554" w:rsidRPr="00F47554" w:rsidTr="00DE2A55">
        <w:trPr>
          <w:trHeight w:val="20"/>
        </w:trPr>
        <w:tc>
          <w:tcPr>
            <w:tcW w:w="572" w:type="dxa"/>
            <w:vMerge/>
            <w:vAlign w:val="center"/>
            <w:hideMark/>
          </w:tcPr>
          <w:p w:rsidR="00F47554" w:rsidRPr="00F47554" w:rsidRDefault="00F47554" w:rsidP="0060783C">
            <w:pPr>
              <w:jc w:val="center"/>
              <w:rPr>
                <w:rFonts w:eastAsia="Times New Roman" w:cs="Times New Roman"/>
                <w:color w:val="000000"/>
                <w:sz w:val="20"/>
                <w:szCs w:val="20"/>
                <w:lang w:eastAsia="ru-RU"/>
              </w:rPr>
            </w:pPr>
          </w:p>
        </w:tc>
        <w:tc>
          <w:tcPr>
            <w:tcW w:w="6096" w:type="dxa"/>
            <w:vMerge/>
            <w:vAlign w:val="center"/>
            <w:hideMark/>
          </w:tcPr>
          <w:p w:rsidR="00F47554" w:rsidRPr="00F47554" w:rsidRDefault="00F47554" w:rsidP="00F47554">
            <w:pPr>
              <w:rPr>
                <w:rFonts w:eastAsia="Times New Roman" w:cs="Times New Roman"/>
                <w:color w:val="000000"/>
                <w:sz w:val="20"/>
                <w:szCs w:val="20"/>
                <w:lang w:eastAsia="ru-RU"/>
              </w:rPr>
            </w:pPr>
          </w:p>
        </w:tc>
        <w:tc>
          <w:tcPr>
            <w:tcW w:w="1275" w:type="dxa"/>
            <w:vMerge w:val="restart"/>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территории всего</w:t>
            </w:r>
          </w:p>
        </w:tc>
        <w:tc>
          <w:tcPr>
            <w:tcW w:w="3402" w:type="dxa"/>
            <w:gridSpan w:val="3"/>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площадь замощения (асфальтобетонного покрытия)</w:t>
            </w:r>
          </w:p>
        </w:tc>
        <w:tc>
          <w:tcPr>
            <w:tcW w:w="4111" w:type="dxa"/>
            <w:gridSpan w:val="3"/>
            <w:vMerge w:val="restart"/>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озеленения</w:t>
            </w:r>
          </w:p>
        </w:tc>
      </w:tr>
      <w:tr w:rsidR="00F47554" w:rsidRPr="00F47554" w:rsidTr="00DE2A55">
        <w:trPr>
          <w:trHeight w:val="20"/>
        </w:trPr>
        <w:tc>
          <w:tcPr>
            <w:tcW w:w="572" w:type="dxa"/>
            <w:vMerge/>
            <w:vAlign w:val="center"/>
            <w:hideMark/>
          </w:tcPr>
          <w:p w:rsidR="00F47554" w:rsidRPr="00F47554" w:rsidRDefault="00F47554" w:rsidP="0060783C">
            <w:pPr>
              <w:jc w:val="center"/>
              <w:rPr>
                <w:rFonts w:eastAsia="Times New Roman" w:cs="Times New Roman"/>
                <w:color w:val="000000"/>
                <w:sz w:val="20"/>
                <w:szCs w:val="20"/>
                <w:lang w:eastAsia="ru-RU"/>
              </w:rPr>
            </w:pPr>
          </w:p>
        </w:tc>
        <w:tc>
          <w:tcPr>
            <w:tcW w:w="6096" w:type="dxa"/>
            <w:vMerge/>
            <w:vAlign w:val="center"/>
            <w:hideMark/>
          </w:tcPr>
          <w:p w:rsidR="00F47554" w:rsidRPr="00F47554" w:rsidRDefault="00F47554" w:rsidP="00F47554">
            <w:pPr>
              <w:rPr>
                <w:rFonts w:eastAsia="Times New Roman" w:cs="Times New Roman"/>
                <w:color w:val="000000"/>
                <w:sz w:val="20"/>
                <w:szCs w:val="20"/>
                <w:lang w:eastAsia="ru-RU"/>
              </w:rPr>
            </w:pPr>
          </w:p>
        </w:tc>
        <w:tc>
          <w:tcPr>
            <w:tcW w:w="1275" w:type="dxa"/>
            <w:vMerge/>
            <w:vAlign w:val="center"/>
            <w:hideMark/>
          </w:tcPr>
          <w:p w:rsidR="00F47554" w:rsidRPr="00F47554" w:rsidRDefault="00F47554" w:rsidP="00F47554">
            <w:pPr>
              <w:rPr>
                <w:rFonts w:eastAsia="Times New Roman" w:cs="Times New Roman"/>
                <w:color w:val="000000"/>
                <w:sz w:val="20"/>
                <w:szCs w:val="20"/>
                <w:lang w:eastAsia="ru-RU"/>
              </w:rPr>
            </w:pPr>
          </w:p>
        </w:tc>
        <w:tc>
          <w:tcPr>
            <w:tcW w:w="1134" w:type="dxa"/>
            <w:vMerge w:val="restart"/>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всего</w:t>
            </w:r>
          </w:p>
        </w:tc>
        <w:tc>
          <w:tcPr>
            <w:tcW w:w="2268" w:type="dxa"/>
            <w:gridSpan w:val="2"/>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в том числе тротуары</w:t>
            </w:r>
          </w:p>
        </w:tc>
        <w:tc>
          <w:tcPr>
            <w:tcW w:w="4111" w:type="dxa"/>
            <w:gridSpan w:val="3"/>
            <w:vMerge/>
            <w:vAlign w:val="center"/>
            <w:hideMark/>
          </w:tcPr>
          <w:p w:rsidR="00F47554" w:rsidRPr="00F47554" w:rsidRDefault="00F47554" w:rsidP="00F47554">
            <w:pPr>
              <w:rPr>
                <w:rFonts w:eastAsia="Times New Roman" w:cs="Times New Roman"/>
                <w:color w:val="000000"/>
                <w:sz w:val="20"/>
                <w:szCs w:val="20"/>
                <w:lang w:eastAsia="ru-RU"/>
              </w:rPr>
            </w:pPr>
          </w:p>
        </w:tc>
      </w:tr>
      <w:tr w:rsidR="00F47554" w:rsidRPr="00F47554" w:rsidTr="00DE2A55">
        <w:trPr>
          <w:trHeight w:val="20"/>
        </w:trPr>
        <w:tc>
          <w:tcPr>
            <w:tcW w:w="572" w:type="dxa"/>
            <w:vMerge/>
            <w:vAlign w:val="center"/>
            <w:hideMark/>
          </w:tcPr>
          <w:p w:rsidR="00F47554" w:rsidRPr="00F47554" w:rsidRDefault="00F47554" w:rsidP="0060783C">
            <w:pPr>
              <w:jc w:val="center"/>
              <w:rPr>
                <w:rFonts w:eastAsia="Times New Roman" w:cs="Times New Roman"/>
                <w:color w:val="000000"/>
                <w:sz w:val="20"/>
                <w:szCs w:val="20"/>
                <w:lang w:eastAsia="ru-RU"/>
              </w:rPr>
            </w:pPr>
          </w:p>
        </w:tc>
        <w:tc>
          <w:tcPr>
            <w:tcW w:w="6096" w:type="dxa"/>
            <w:vMerge/>
            <w:vAlign w:val="center"/>
            <w:hideMark/>
          </w:tcPr>
          <w:p w:rsidR="00F47554" w:rsidRPr="00F47554" w:rsidRDefault="00F47554" w:rsidP="00F47554">
            <w:pPr>
              <w:rPr>
                <w:rFonts w:eastAsia="Times New Roman" w:cs="Times New Roman"/>
                <w:color w:val="000000"/>
                <w:sz w:val="20"/>
                <w:szCs w:val="20"/>
                <w:lang w:eastAsia="ru-RU"/>
              </w:rPr>
            </w:pPr>
          </w:p>
        </w:tc>
        <w:tc>
          <w:tcPr>
            <w:tcW w:w="1275" w:type="dxa"/>
            <w:vMerge/>
            <w:vAlign w:val="center"/>
            <w:hideMark/>
          </w:tcPr>
          <w:p w:rsidR="00F47554" w:rsidRPr="00F47554" w:rsidRDefault="00F47554" w:rsidP="00F47554">
            <w:pPr>
              <w:rPr>
                <w:rFonts w:eastAsia="Times New Roman" w:cs="Times New Roman"/>
                <w:color w:val="000000"/>
                <w:sz w:val="20"/>
                <w:szCs w:val="20"/>
                <w:lang w:eastAsia="ru-RU"/>
              </w:rPr>
            </w:pPr>
          </w:p>
        </w:tc>
        <w:tc>
          <w:tcPr>
            <w:tcW w:w="1134" w:type="dxa"/>
            <w:vMerge/>
            <w:vAlign w:val="center"/>
            <w:hideMark/>
          </w:tcPr>
          <w:p w:rsidR="00F47554" w:rsidRPr="00F47554" w:rsidRDefault="00F47554" w:rsidP="00F47554">
            <w:pPr>
              <w:rPr>
                <w:rFonts w:eastAsia="Times New Roman" w:cs="Times New Roman"/>
                <w:color w:val="000000"/>
                <w:sz w:val="20"/>
                <w:szCs w:val="20"/>
                <w:lang w:eastAsia="ru-RU"/>
              </w:rPr>
            </w:pPr>
          </w:p>
        </w:tc>
        <w:tc>
          <w:tcPr>
            <w:tcW w:w="1134" w:type="dxa"/>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всего</w:t>
            </w:r>
          </w:p>
        </w:tc>
        <w:tc>
          <w:tcPr>
            <w:tcW w:w="1134" w:type="dxa"/>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в т.ч. лестницы</w:t>
            </w:r>
          </w:p>
        </w:tc>
        <w:tc>
          <w:tcPr>
            <w:tcW w:w="1134" w:type="dxa"/>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всего</w:t>
            </w:r>
          </w:p>
        </w:tc>
        <w:tc>
          <w:tcPr>
            <w:tcW w:w="1418" w:type="dxa"/>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газонов</w:t>
            </w:r>
          </w:p>
        </w:tc>
        <w:tc>
          <w:tcPr>
            <w:tcW w:w="1559" w:type="dxa"/>
            <w:shd w:val="clear" w:color="auto" w:fill="auto"/>
            <w:vAlign w:val="center"/>
            <w:hideMark/>
          </w:tcPr>
          <w:p w:rsidR="00F47554" w:rsidRPr="00F47554" w:rsidRDefault="00F47554" w:rsidP="00F47554">
            <w:pPr>
              <w:jc w:val="center"/>
              <w:rPr>
                <w:rFonts w:eastAsia="Times New Roman" w:cs="Times New Roman"/>
                <w:color w:val="000000"/>
                <w:sz w:val="20"/>
                <w:szCs w:val="20"/>
                <w:lang w:eastAsia="ru-RU"/>
              </w:rPr>
            </w:pPr>
            <w:r w:rsidRPr="00F47554">
              <w:rPr>
                <w:rFonts w:eastAsia="Times New Roman" w:cs="Times New Roman"/>
                <w:color w:val="000000"/>
                <w:sz w:val="20"/>
                <w:szCs w:val="20"/>
                <w:lang w:eastAsia="ru-RU"/>
              </w:rPr>
              <w:t>древесно-кустарниковая растительность</w:t>
            </w:r>
          </w:p>
        </w:tc>
      </w:tr>
      <w:tr w:rsidR="00F47554" w:rsidRPr="00D42849" w:rsidTr="00DE2A55">
        <w:trPr>
          <w:trHeight w:val="20"/>
        </w:trPr>
        <w:tc>
          <w:tcPr>
            <w:tcW w:w="15456" w:type="dxa"/>
            <w:gridSpan w:val="9"/>
            <w:shd w:val="clear" w:color="auto" w:fill="auto"/>
            <w:noWrap/>
            <w:vAlign w:val="bottom"/>
            <w:hideMark/>
          </w:tcPr>
          <w:p w:rsidR="00F47554" w:rsidRPr="00D42849" w:rsidRDefault="00F47554" w:rsidP="0060783C">
            <w:pPr>
              <w:jc w:val="center"/>
              <w:rPr>
                <w:rFonts w:eastAsia="Times New Roman" w:cs="Times New Roman"/>
                <w:b/>
                <w:color w:val="000000"/>
                <w:sz w:val="20"/>
                <w:szCs w:val="20"/>
                <w:lang w:eastAsia="ru-RU"/>
              </w:rPr>
            </w:pPr>
            <w:r w:rsidRPr="00D42849">
              <w:rPr>
                <w:rFonts w:eastAsia="Times New Roman" w:cs="Times New Roman"/>
                <w:b/>
                <w:color w:val="000000"/>
                <w:sz w:val="20"/>
                <w:szCs w:val="20"/>
                <w:lang w:eastAsia="ru-RU"/>
              </w:rPr>
              <w:t>г. Железногорск</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6375C3" w:rsidRDefault="006375C3" w:rsidP="006375C3">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Микрорайон 1</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перед жилым домом №4 по пр. Курчатова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923,0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26,4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26,4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896,6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180,6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716,0</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пределах жилых домов пр. Курчатова, 5, ул. Молодежная, 9, пр. Центральный, 8</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7 480,2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2 437,1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2 437,1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5 043,1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3 514,4</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1 528,7</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от здания ул. Восточная, 3а до жилых домов пр. Курчатова, 28, ул. Королева, 14, пр. Курчатова, 34</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57 708,7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10 217,2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10 217,2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222,0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47 491,5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15 407,3</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32 084,2</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жилого дома пр. Курчатова, 16</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586,7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556,4</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556,4</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за жилыми домами пр. Курчатова, 20, 22</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3 492,0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302,8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302,8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3 189,2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3 189,2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за жилыми домами пр. Курчатова, 32, 36</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2 974,9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252,8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252,8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2 722,1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2 722,1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Пешеходная дорожка от здания пр. Курчатова, 15 до здания ул. Парковая, 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6 003,6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1 500,9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1 500,9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4 502,7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4 502,7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6375C3" w:rsidRDefault="006375C3" w:rsidP="006375C3">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Микрорайон 2</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площади Королева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8 571,0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6 780,0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6 780,0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1 791,0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1 791,0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зданий ул. Королева, 7а, 15а, пр. Курчатова, 54а, 54б</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31 838,1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9 039,4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8 314,9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1 405,7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22 798,7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18 464,5</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4 334,2</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lastRenderedPageBreak/>
              <w:t>10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CB1AC3" w:rsidP="00CB1AC3">
            <w:pPr>
              <w:rPr>
                <w:rFonts w:eastAsia="Times New Roman" w:cs="Times New Roman"/>
                <w:color w:val="000000"/>
                <w:sz w:val="20"/>
                <w:szCs w:val="20"/>
                <w:lang w:eastAsia="ru-RU"/>
              </w:rPr>
            </w:pPr>
            <w:r>
              <w:rPr>
                <w:rFonts w:eastAsia="Times New Roman" w:cs="Times New Roman"/>
                <w:color w:val="000000"/>
                <w:sz w:val="20"/>
                <w:szCs w:val="20"/>
                <w:lang w:eastAsia="ru-RU"/>
              </w:rPr>
              <w:t>Территория, расположенная примерно в 30 м по направлению на юго-запад от нежилого здания по пр. Курчатова, 54</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3 494,0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1 424,6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661,6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225,4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2 069,4</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2 069,4</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за жилым домом ул. Королева, 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6 616,7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6 616,7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1 779,4</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4 837,3</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жилых домов ул. Восточная, 37, 37а, 47, 39, 41, 45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4 525,0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741,6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741,6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3 783,4</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3 383,6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399,8</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жилого дома ул. Восточная, 43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469,4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198,7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64,7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270,7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270,7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здания пр. Курчатова, 58а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864,9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646,0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162,5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218,9</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218,9</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ind w:right="263"/>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6375C3" w:rsidRDefault="006375C3" w:rsidP="006375C3">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Микрорайон 2а</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перед жилым домом ул. Саянская, 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6 927,1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223,5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223,5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6 703,6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1 047,0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5 656,6</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зданий ул. Саянская, 5, 7 и жилых домов ул. Саянская 9, 11, 23, пр. Курчатова, 68, 70</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45 271,5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3 377,3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3 377,3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688,0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41 894,2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22 954,9</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18 939,3</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здания ул. Саянская, 17 и за жилым домом ул. Саянская, 19</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4 182,7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1 020,5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1 020,5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64,2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3 162,2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2 795,2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367,0</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зданием ул. Восточная 60а и жилыми домами ул. Восточная, 62 и пр. Курчатова, 64, 66</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2 424,1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1 100,9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830,5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1 323,2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1 323,2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Пешеходная дорожка от перекрестка пр. Курчатова и ул. Королева до пр. Ленинградский</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10 675,2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2 668,8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2 668,8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8 006,4</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8 006,4</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севернее жилого дома 62 по пр. Курчатова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529,2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512,6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512,6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Площадь Победы</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20 542,0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5 018,0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5 018,0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174,0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15 524,0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15 524,0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6375C3" w:rsidRDefault="006375C3" w:rsidP="006375C3">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Микрорайон 3</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спортивной площадки в районе здания пр. Ленинградский, 13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2 045,3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162,2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162,2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78,0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1 883,1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1 231,6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651,5</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западнее жилого дома пр. Ленинградский, 27</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2 425,3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429,5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429,5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1 995,8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1 995,8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жилого дома пр. Ленинградский, 31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193,6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175,2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175,2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здания пр. Ленинградский, 35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3 495,8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1 302,4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1 302,4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46,0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2 193,4</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1 097,2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1 096,2</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зданиями пр. Ленинградский, 37, 47 и жилыми домами пр. Ленинградский 41, 43, ул. 60 лет ВЛКСМ, 42</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11 256,2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2 418,0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1 948,4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8 838,2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4 980,2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3 858,0</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жилых домов ул. 60 лет ВЛКСМ 34, 36, 38, 40</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3 085,9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1 016,8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1 016,8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2 069,1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2 069,1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здания ул. 60 лет ВЛКСМ, 46</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1 800,9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776,3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401,4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1 024,6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1 024,6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41 047,0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10 979,7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10 055,9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30 067,3</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18 183,3</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11 884,0</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здания ул. 60 лет ВЛКСМ, 6/1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210,9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120,8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120,8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90,1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90,1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 xml:space="preserve">Территория между жилыми домами ул. 60 лет ВЛКСМ, 48, 48б, пр. </w:t>
            </w:r>
            <w:r w:rsidRPr="006375C3">
              <w:rPr>
                <w:rFonts w:eastAsia="Times New Roman" w:cs="Times New Roman"/>
                <w:color w:val="000000"/>
                <w:sz w:val="20"/>
                <w:szCs w:val="20"/>
                <w:lang w:eastAsia="ru-RU"/>
              </w:rPr>
              <w:lastRenderedPageBreak/>
              <w:t>Мира, 6, ул. Юбилейная, 11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lastRenderedPageBreak/>
              <w:t>5 670,0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5 670,0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5 670,0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lastRenderedPageBreak/>
              <w:t>32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жилых домов пр-д Мира, 4, пр-д Юбилейный, 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13 819,8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1 235,0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1 235,0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12 584,8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6 010,2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6 574,6</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севернее торговых павильонов пр. Ленинградский, 55а-55в</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2 273,9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928,7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1 345,2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1 345,2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пр. Ленинградский, 16 и 18 (детская площадка)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2 685,2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2 685,2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2 685,2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Пешеходная дорожка от пр. Ленинградский, 1 до Церкви (по берегу озера/реки)</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9 080,0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3 405,0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3 405,0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5 675,0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5 675,0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6375C3" w:rsidRDefault="006375C3" w:rsidP="006375C3">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Микрорайон 4</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за жилыми домами пр. Ленинградский, 57, 59, 69, 73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6 434,1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2 871,7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2 871,7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3 562,4</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3 562,4</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здания пр. Ленинградский, 91а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392,6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302,6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302,6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жилого домам пр. Ленинградский, 101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87,6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63,5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63,5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24,1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24,1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пр. Ленинградский, 99, 103, 107, ул. 60 лет ВЛКСМ, 78</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3 355,9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693,3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693,3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2 662,6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1 715,1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947,5</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пр. Ленинградский, 99, 73, 75, пр-д Мира, 11, 17, 25, ул. 60 лет ВЛКСМ, 56, зданием пр-д Мира, 15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28 667,6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7 689,6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7 689,6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20 978,0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17 145,6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3 832,4</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жилых домов ул. 60 лет ВЛКСМ, 62, 68, 70, 72</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10 329,2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149,5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149,5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10 179,7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7 641,4</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2 538,3</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60 лет ВЛКСМ, 62 и 68</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1 436,2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378,2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151,4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1 058,0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548,7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509,3</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севернее здания ул. Южная, 34 (в районе кольца УПП)</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6 598,6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71,0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71,0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6 527,6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6 527,6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6375C3">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восточнее жилого дома ул. 60 лет ВЛКСМ, 62</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760,2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760,2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760,2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Медгородок</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вдоль ул. Восточная, Молодежная</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7 991,5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108,9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101,9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7 882,6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7 882,6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на перекрестке пр. Курчатова и ул. Молодежная</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11 501,9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188,6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188,6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11 313,3</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1 918,0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9 395,3</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Южная часть города</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зданий пр. Курчатова, 1, ул. Советская, 29</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4 972,7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2 417,5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2 417,5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2 555,2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1 271,8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1 283,4</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между зданиями ул. Парковая, 1, ул. Советская, 29 (Ракушка)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10 647,0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10 647,0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10 647,0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северо-западнее здания ул. Советская, 29</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1 643,2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1 643,2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312,5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квартале ул. Парковая - ул. Советская - ул. Свердлова - ул. Ленина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3 288,8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1 079,8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2 209,0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2 209,0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квартале ул. Парковая - ул. Советская - ул. Советской Армии - ул. Школьная</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217,9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150,7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150,7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квартале ул. Советская - ул. Октябрьская - ул. Советской Армии - ул. Школьная</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1 490,5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555,7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555,7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934,8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934,8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lastRenderedPageBreak/>
              <w:t>53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зданием ул. Ленина, 9 и жилым домом ул. Свердлова, 10</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6 190,7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1 285,6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1 285,6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4 905,1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4 905,1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зданий ул. Свердлова, 9, ул. Октябрьская, 41, ул. Советская, 28б</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7 799,0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1 487,4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1 361,0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6 311,6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5 154,0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1 157,6</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жилого дома ул. Кирова, 10</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95,8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88,8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88,8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жилых домов ул. Свердлова, 15, 19, 13а, 17, ул. Крупской, 5, 7, 9, ул. Кир</w:t>
            </w:r>
            <w:r w:rsidR="00DE2A55">
              <w:rPr>
                <w:rFonts w:eastAsia="Times New Roman" w:cs="Times New Roman"/>
                <w:color w:val="000000"/>
                <w:sz w:val="20"/>
                <w:szCs w:val="20"/>
                <w:lang w:eastAsia="ru-RU"/>
              </w:rPr>
              <w:t>ова, 12, ул. Октябрьская, 44, з</w:t>
            </w:r>
            <w:r w:rsidRPr="006375C3">
              <w:rPr>
                <w:rFonts w:eastAsia="Times New Roman" w:cs="Times New Roman"/>
                <w:color w:val="000000"/>
                <w:sz w:val="20"/>
                <w:szCs w:val="20"/>
                <w:lang w:eastAsia="ru-RU"/>
              </w:rPr>
              <w:t>д</w:t>
            </w:r>
            <w:r w:rsidR="00DE2A55">
              <w:rPr>
                <w:rFonts w:eastAsia="Times New Roman" w:cs="Times New Roman"/>
                <w:color w:val="000000"/>
                <w:sz w:val="20"/>
                <w:szCs w:val="20"/>
                <w:lang w:eastAsia="ru-RU"/>
              </w:rPr>
              <w:t>а</w:t>
            </w:r>
            <w:r w:rsidRPr="006375C3">
              <w:rPr>
                <w:rFonts w:eastAsia="Times New Roman" w:cs="Times New Roman"/>
                <w:color w:val="000000"/>
                <w:sz w:val="20"/>
                <w:szCs w:val="20"/>
                <w:lang w:eastAsia="ru-RU"/>
              </w:rPr>
              <w:t>ниями ул. Крупской, 5а, 11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6 263,6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1 472,8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1 464,0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4 790,8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4 359,6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431,2</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Пионерского проезда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8 037,8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5 365,9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5 365,9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2 671,9</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2 671,9</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Сквер западнее жилых домов ул. Советской Армии, 19, 21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10 207,3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2 958,3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2 958,3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7 249,0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7 249,0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восточнее здания ул. Советской Армии, 28</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472,9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464,6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464,6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квартале ул. Советской</w:t>
            </w:r>
            <w:r w:rsidR="00DE2A55">
              <w:rPr>
                <w:rFonts w:eastAsia="Times New Roman" w:cs="Times New Roman"/>
                <w:color w:val="000000"/>
                <w:sz w:val="20"/>
                <w:szCs w:val="20"/>
                <w:lang w:eastAsia="ru-RU"/>
              </w:rPr>
              <w:t xml:space="preserve"> Армии - ул. Андреева - ул. </w:t>
            </w:r>
            <w:r w:rsidRPr="006375C3">
              <w:rPr>
                <w:rFonts w:eastAsia="Times New Roman" w:cs="Times New Roman"/>
                <w:color w:val="000000"/>
                <w:sz w:val="20"/>
                <w:szCs w:val="20"/>
                <w:lang w:eastAsia="ru-RU"/>
              </w:rPr>
              <w:t>Школьная - ул. 22 Партсъезда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120,6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120,6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120,6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перед зданием ул. Школьная, 39</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527,3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108,1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49,0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412,6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412,6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зданиями ул. Андреева, 21 в сторону ул. 22 Партсъезда, 22</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388,5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110,8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110,8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277,7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277,7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прилегающая к пляжу, памятнику "Богатыри России"</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22 730,7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3 131,2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3 131,2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19 281,7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19 281,7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прилегающая к стеле "Строителям города"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19 915,6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1 785,6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1 785,6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18 011,1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18 011,1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юго-западнее здания ул. Советской Армии, 8, в том числе сквер Комсомольский, Аллея Воинской славы</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23 882,0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12 264,0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12 264,0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11 618,0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11 618,0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у здания ул. Парковая, 28</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2 298,5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2 156,6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1 507,5</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649,1</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здания ул. Андреева, 25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379,8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161,7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20,7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218,1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218,1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Северная часть города</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зданиями ул. Школьная, 56, ул. Советской Армии, 40, жилыми домами ул. Школьная, 54а, ул. Андреева, 2а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7 123,3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1 433,6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1 011,3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5 689,7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5 689,7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ТП-347 (ул. Школьная, 50г)</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3 830,3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1 487,4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1 487,4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2 342,9</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2 342,9</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зданиями ул. Ленина 34а и ул. Школьная 47а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1 113,6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131,5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131,5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982,1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982,1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зданиями ул. Ленина, 31а и ул. Свердлова, 32</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941,9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265,2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265,2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676,7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676,7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Свердлова, 29 и 31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20,9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здания ул. Свердлова, 35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613,6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288,4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288,4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325,2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325,2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Комсомольская 37 и 39</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23,7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домами ул. Маяковского, 19б, ул. Свердлова,  35а, 37а, 37, 39, зданием ул. Маяковского, 17а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13 485,2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1 478,7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1 305,2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106,0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12 006,5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5 729,6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6 276,9</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lastRenderedPageBreak/>
              <w:t>76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Комсомольская 33 и 35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20,2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Маяковского 19 и 19а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50,4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25,5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11,5</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Маяковского 17б и 19а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56,8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32,8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восточнее жилых домов ул. Свердлова, 38 и 40</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2 601,0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940,2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940,2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1 660,8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1 660,8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Школьная 51 и 53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Школьная 57 и 59</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Ленина 44 и 46</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Ленина 35 и 37</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Чапаева 14 и 18</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Маяковского 7 и 9</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Маяковского 9 и 13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Маяковского 13 и 15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здания ул. Свердлова, 46, жилого дома ул. Свердлова, 44</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796,2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530,3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530,3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255,5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255,5</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 xml:space="preserve">Территория между жилыми домами ул. Ленина, 47а, ул. Свердлова, 50а (сквер Космонавтики) </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6 577,8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2 695,7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2 695,7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3 882,1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3 882,1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зданий ул. Свердлова, 48, 50</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62,6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52,5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44,8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восточнее нежилого здания 47 по ул. Свердлова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10 136,8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813,2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813,2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43,4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9 323,6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2 971,8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6 351,8</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Ленина 49 и 51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Решетнева 9 и 11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33,7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Площадь Решетнева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3 106,7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903,9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903,9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2 202,8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2 202,8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квартале ул. Маяковского - ул. Свердлова - ул. Штефана - ул. Комсомольская (в том числе сквер П.Т. Штефана)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14 735,8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3 236,3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3 016,0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11 499,5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7 472,9</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4 026,6</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северо-западнее здания ул. Маяковского, 6</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688,1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688,1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688,1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здания ул. Ленина, 54</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187,5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187,5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187,5</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жилого дома ул. Ленина, 56</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114,5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40,7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73,8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73,8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Школьная 61 и 63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27,9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20,3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Школьная 63 и 65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23,7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Школьная 65 и 67</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Школьная 67 и 69</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28,3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Решетнева 5 и 7</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23,4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северо-восточнее здания ул. Штефана, 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703,5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703,5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703,5</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lastRenderedPageBreak/>
              <w:t>105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зданиями ул. Ленина 61 и 63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134,9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24,1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24,1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110,8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110,8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здания Северная, 10</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439,4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256,4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186,1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183,0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183,0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Территории между домами ул. Комсомольская 14, 16 и ул. Пушкина, 9, 9а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145,3</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145,3</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зданиями ул. Горького, 38а и 36, 40</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2 342,3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302,1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302,1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2 040,2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2 040,2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севернее здания ул. Свердлова, 52а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2 467,9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382,9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382,9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2 085,0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514,7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1 570,3</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у здания ул. Школьная, 46 (в том числе сквер участникам ликвидации аварии на Чернобыльской АЭС)</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10 929,2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2 679,6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2 679,6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8 249,6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8 249,6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Склоны по ул. Андреева к руслу р. Байкал</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8 386,5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8 386,5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8 386,5</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Смотровая площадка ул. Загородная ("На прижиме")</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4 260,0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520,0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520,0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3 740,0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3 740,0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зданий 67 и 69 по ул. Ленина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5 156,5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803,8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155,9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4 352,7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4 352,7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мкрн. Первомайский</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зданий ул. Толстого, 22, ул. Белорусская, 42</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23 896,8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4 002,3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1 946,8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19 894,5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18 336,9</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1 557,6</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Толстого, 21, 23, 25, ул. Белорусская, 38 и зданиями ул. Толстого, 17, 19, 27а, 25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8 920,1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4 817,1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198,7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4 103,0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4 103,0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здания ул. Белорусская, 53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3 544,4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1 090,1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318,3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2 454,3</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2 454,3</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северо-восточнее зданий ул. Белорусская, 45, 45а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14 652,1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1 945,4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1 308,0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12 706,7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12 706,7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здания ул. Белорусская, 32</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5 906,7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313,5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166,1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5 593,2</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5 593,2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северо-восточнее здания ул. Таежная, 66</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5 987,9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309,6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32,8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5 678,3</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5 678,3</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квартале ул. Калинина - ул. Белорусская - ул. Поселковая - ул. Таежная</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9 987,9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432,4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151,4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9 555,5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9 555,5</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квартале ул. Калинина - ул. Таежная - ул. Поселковая - пр. Поселковый</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2 873,0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2 707,7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2 707,7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квартале ул. Толстого - ул. Узкоколейная - ул. Шевченко - ул. Таежная</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7 891,2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1 398,6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6 875,3</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6 875,3</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юго-западнее жилых домов пр. Поселковый, 3, 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1 948,9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176,1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1 772,8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1 772,8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юго-западнее здания пр. Поселковый, 23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744,4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744,4</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744,4</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DE2A55"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66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Итого по г. Железногорск</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722 242,0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163 038,2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142 842,0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3 098,1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558 801,5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425 346,8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133 454,7</w:t>
            </w:r>
          </w:p>
        </w:tc>
      </w:tr>
      <w:tr w:rsidR="006375C3" w:rsidRPr="00DE2A55"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545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DE2A55" w:rsidRDefault="006375C3" w:rsidP="00DE2A55">
            <w:pPr>
              <w:jc w:val="center"/>
              <w:rPr>
                <w:rFonts w:eastAsia="Times New Roman" w:cs="Times New Roman"/>
                <w:b/>
                <w:color w:val="000000"/>
                <w:sz w:val="20"/>
                <w:szCs w:val="20"/>
                <w:lang w:eastAsia="ru-RU"/>
              </w:rPr>
            </w:pPr>
            <w:r w:rsidRPr="00DE2A55">
              <w:rPr>
                <w:rFonts w:eastAsia="Times New Roman" w:cs="Times New Roman"/>
                <w:b/>
                <w:color w:val="000000"/>
                <w:sz w:val="20"/>
                <w:szCs w:val="20"/>
                <w:lang w:eastAsia="ru-RU"/>
              </w:rPr>
              <w:t>пос. Подгорный</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жилых домов ул. Строительная, 21, 23, ул. Лесная, 8</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4 411,9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375,3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108,0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4 036,6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4 036,6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зданий ул. Лесная, 9, 10, 11 и домов ул. Лесная, 12, 14, 15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10 099,7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1 736,2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162,2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8 363,5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6 754,9</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1 608,6</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здания ул. Строительная, 27б</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1 741,4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621,0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1 120,4</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1 120,4</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lastRenderedPageBreak/>
              <w:t>128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жилого дома ул. Лесная, 3</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2 101,2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423,1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423,1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1 678,1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1 678,1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129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жилых домов ул. Мира, 2, 6</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1 107,0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167,9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167,9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939,1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939,1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жилых домов ул. Боровая, 13, 13а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1 415,3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232,0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60,3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1 183,3</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1 183,3</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зданием ул. Мира, 8а, жилыми домами ул. Мира, 10а и ул. Боровая, 17а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2 071,2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772,4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244,7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1 298,8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1 298,8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здания ул. Боровая, 19б</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1 055,7</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238,1</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817,6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817,6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133</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вокруг здания ул. Мира, 9</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4 998,4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1 592,6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194,0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3 405,8</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3 405,8</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134</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 домом ул. Строительная, 12 и территорией спорткомплекса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1 056,9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213,3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213,3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843,6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843,6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135</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Кировская, 5 и 7</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569,9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102,3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65,0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467,6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467,6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136</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северо-западнее здания ул. Боровая, 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2 052,3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405,3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405,3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1 647,0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1 647,0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137</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севернее жилого дома ул. Боровая, 1</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1 166,6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21,9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1 144,7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1 144,7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138</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 xml:space="preserve">Территория между жилым домом ул. Кировская, 7, 9а и зданиями ул. Кировская, 9, 11б, 11в, </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13 416,5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3 045,2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371,5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24,9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10 371,4</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8 260,7</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3 777,6</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139</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зданиями ул. Кировская, 11, 11в и жилым домом ул. Кировская 13а</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3 527,5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936,9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2 590,6</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2 590,6</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140</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юго-западнее здания ул. Боровая, 4</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1 124,0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62,9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944,0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944,0</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141</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южнее здания ул. Строительная, 2</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42 605,0</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3 344,9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3 344,9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101,9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39 260,1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22 729,2</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16 530,9</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nil"/>
              <w:left w:val="single" w:sz="4" w:space="0" w:color="auto"/>
              <w:bottom w:val="single" w:sz="4" w:space="0" w:color="auto"/>
              <w:right w:val="single" w:sz="4" w:space="0" w:color="auto"/>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142</w:t>
            </w:r>
          </w:p>
        </w:tc>
        <w:tc>
          <w:tcPr>
            <w:tcW w:w="6096" w:type="dxa"/>
            <w:tcBorders>
              <w:top w:val="nil"/>
              <w:left w:val="nil"/>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между жилыми домами ул. Строительная, 12, 14, 16 и ул. Заводская</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11 667,2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1 943,5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535,2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9 723,7</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4 739,1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4 984,6</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2" w:type="dxa"/>
            <w:tcBorders>
              <w:top w:val="single" w:sz="4" w:space="0" w:color="auto"/>
              <w:left w:val="single" w:sz="4" w:space="0" w:color="auto"/>
              <w:bottom w:val="single" w:sz="4" w:space="0" w:color="auto"/>
              <w:right w:val="nil"/>
            </w:tcBorders>
            <w:shd w:val="clear" w:color="auto" w:fill="auto"/>
            <w:noWrap/>
            <w:vAlign w:val="bottom"/>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143</w:t>
            </w:r>
          </w:p>
        </w:tc>
        <w:tc>
          <w:tcPr>
            <w:tcW w:w="6096" w:type="dxa"/>
            <w:tcBorders>
              <w:top w:val="nil"/>
              <w:left w:val="single" w:sz="4" w:space="0" w:color="auto"/>
              <w:bottom w:val="single" w:sz="4" w:space="0" w:color="auto"/>
              <w:right w:val="single" w:sz="4" w:space="0" w:color="auto"/>
            </w:tcBorders>
            <w:shd w:val="clear" w:color="auto" w:fill="auto"/>
            <w:vAlign w:val="center"/>
            <w:hideMark/>
          </w:tcPr>
          <w:p w:rsidR="006375C3" w:rsidRPr="006375C3" w:rsidRDefault="006375C3" w:rsidP="00DE2A55">
            <w:pPr>
              <w:rPr>
                <w:rFonts w:eastAsia="Times New Roman" w:cs="Times New Roman"/>
                <w:color w:val="000000"/>
                <w:sz w:val="20"/>
                <w:szCs w:val="20"/>
                <w:lang w:eastAsia="ru-RU"/>
              </w:rPr>
            </w:pPr>
            <w:r w:rsidRPr="006375C3">
              <w:rPr>
                <w:rFonts w:eastAsia="Times New Roman" w:cs="Times New Roman"/>
                <w:color w:val="000000"/>
                <w:sz w:val="20"/>
                <w:szCs w:val="20"/>
                <w:lang w:eastAsia="ru-RU"/>
              </w:rPr>
              <w:t>Территория в районе жилых домов ул. Мира, 3, 5</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1 227,5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14,4</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1 213,1</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6375C3">
            <w:pPr>
              <w:jc w:val="center"/>
              <w:rPr>
                <w:rFonts w:eastAsia="Times New Roman" w:cs="Times New Roman"/>
                <w:color w:val="000000"/>
                <w:sz w:val="20"/>
                <w:szCs w:val="20"/>
                <w:lang w:eastAsia="ru-RU"/>
              </w:rPr>
            </w:pPr>
            <w:r w:rsidRPr="006375C3">
              <w:rPr>
                <w:rFonts w:eastAsia="Times New Roman" w:cs="Times New Roman"/>
                <w:color w:val="000000"/>
                <w:sz w:val="20"/>
                <w:szCs w:val="20"/>
                <w:lang w:eastAsia="ru-RU"/>
              </w:rPr>
              <w:t> </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66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Итого по пос. Подгорный</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107 415,2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16 366,3</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6 394,6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133,8</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91 049,0</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64 601,1</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26 901,7</w:t>
            </w:r>
          </w:p>
        </w:tc>
      </w:tr>
      <w:tr w:rsidR="006375C3" w:rsidRPr="006375C3" w:rsidTr="00DE2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66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Итого по г. Железногорск и пос. Подгорный</w:t>
            </w:r>
          </w:p>
        </w:tc>
        <w:tc>
          <w:tcPr>
            <w:tcW w:w="1275"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829 657,2</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179 404,5</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149 236,6</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3 231,9</w:t>
            </w:r>
          </w:p>
        </w:tc>
        <w:tc>
          <w:tcPr>
            <w:tcW w:w="1134"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649 850,5</w:t>
            </w:r>
          </w:p>
        </w:tc>
        <w:tc>
          <w:tcPr>
            <w:tcW w:w="1418"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489 947,9</w:t>
            </w:r>
          </w:p>
        </w:tc>
        <w:tc>
          <w:tcPr>
            <w:tcW w:w="1559" w:type="dxa"/>
            <w:tcBorders>
              <w:top w:val="nil"/>
              <w:left w:val="nil"/>
              <w:bottom w:val="single" w:sz="4" w:space="0" w:color="auto"/>
              <w:right w:val="single" w:sz="4" w:space="0" w:color="auto"/>
            </w:tcBorders>
            <w:shd w:val="clear" w:color="auto" w:fill="auto"/>
            <w:noWrap/>
            <w:vAlign w:val="center"/>
            <w:hideMark/>
          </w:tcPr>
          <w:p w:rsidR="006375C3" w:rsidRPr="006375C3" w:rsidRDefault="006375C3" w:rsidP="00DE2A55">
            <w:pPr>
              <w:jc w:val="center"/>
              <w:rPr>
                <w:rFonts w:eastAsia="Times New Roman" w:cs="Times New Roman"/>
                <w:b/>
                <w:color w:val="000000"/>
                <w:sz w:val="20"/>
                <w:szCs w:val="20"/>
                <w:lang w:eastAsia="ru-RU"/>
              </w:rPr>
            </w:pPr>
            <w:r w:rsidRPr="006375C3">
              <w:rPr>
                <w:rFonts w:eastAsia="Times New Roman" w:cs="Times New Roman"/>
                <w:b/>
                <w:color w:val="000000"/>
                <w:sz w:val="20"/>
                <w:szCs w:val="20"/>
                <w:lang w:eastAsia="ru-RU"/>
              </w:rPr>
              <w:t>160 356,4</w:t>
            </w:r>
          </w:p>
        </w:tc>
      </w:tr>
    </w:tbl>
    <w:p w:rsidR="006375C3" w:rsidRDefault="006375C3"/>
    <w:sectPr w:rsidR="006375C3" w:rsidSect="000A018C">
      <w:headerReference w:type="default" r:id="rId7"/>
      <w:pgSz w:w="16838" w:h="11906" w:orient="landscape"/>
      <w:pgMar w:top="1418"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5C3" w:rsidRDefault="006375C3" w:rsidP="000A018C">
      <w:r>
        <w:separator/>
      </w:r>
    </w:p>
  </w:endnote>
  <w:endnote w:type="continuationSeparator" w:id="0">
    <w:p w:rsidR="006375C3" w:rsidRDefault="006375C3" w:rsidP="000A01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5C3" w:rsidRDefault="006375C3" w:rsidP="000A018C">
      <w:r>
        <w:separator/>
      </w:r>
    </w:p>
  </w:footnote>
  <w:footnote w:type="continuationSeparator" w:id="0">
    <w:p w:rsidR="006375C3" w:rsidRDefault="006375C3" w:rsidP="000A01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7428"/>
      <w:docPartObj>
        <w:docPartGallery w:val="Page Numbers (Top of Page)"/>
        <w:docPartUnique/>
      </w:docPartObj>
    </w:sdtPr>
    <w:sdtContent>
      <w:p w:rsidR="006375C3" w:rsidRDefault="00B679D9">
        <w:pPr>
          <w:pStyle w:val="a5"/>
          <w:jc w:val="center"/>
        </w:pPr>
        <w:fldSimple w:instr=" PAGE   \* MERGEFORMAT ">
          <w:r w:rsidR="00C16FC1">
            <w:rPr>
              <w:noProof/>
            </w:rPr>
            <w:t>7</w:t>
          </w:r>
        </w:fldSimple>
      </w:p>
    </w:sdtContent>
  </w:sdt>
  <w:p w:rsidR="006375C3" w:rsidRDefault="006375C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47919"/>
    <w:rsid w:val="000A018C"/>
    <w:rsid w:val="0010731E"/>
    <w:rsid w:val="001A6079"/>
    <w:rsid w:val="00241269"/>
    <w:rsid w:val="00277691"/>
    <w:rsid w:val="00327428"/>
    <w:rsid w:val="004248C4"/>
    <w:rsid w:val="004505E1"/>
    <w:rsid w:val="0046222A"/>
    <w:rsid w:val="004A7DC9"/>
    <w:rsid w:val="004F0B18"/>
    <w:rsid w:val="005751DE"/>
    <w:rsid w:val="0060783C"/>
    <w:rsid w:val="00623160"/>
    <w:rsid w:val="00634A1D"/>
    <w:rsid w:val="006375C3"/>
    <w:rsid w:val="00747919"/>
    <w:rsid w:val="007B45A5"/>
    <w:rsid w:val="008C5564"/>
    <w:rsid w:val="008D3A76"/>
    <w:rsid w:val="00931E48"/>
    <w:rsid w:val="00942FB8"/>
    <w:rsid w:val="00A33A3E"/>
    <w:rsid w:val="00B12BF7"/>
    <w:rsid w:val="00B679D9"/>
    <w:rsid w:val="00B71D74"/>
    <w:rsid w:val="00BC3951"/>
    <w:rsid w:val="00C03117"/>
    <w:rsid w:val="00C16FC1"/>
    <w:rsid w:val="00CB1AC3"/>
    <w:rsid w:val="00D03E0D"/>
    <w:rsid w:val="00D42849"/>
    <w:rsid w:val="00DE2A55"/>
    <w:rsid w:val="00EF4611"/>
    <w:rsid w:val="00F47554"/>
    <w:rsid w:val="00F47F26"/>
    <w:rsid w:val="00F96D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D5D"/>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47919"/>
    <w:rPr>
      <w:color w:val="0000FF"/>
      <w:u w:val="single"/>
    </w:rPr>
  </w:style>
  <w:style w:type="character" w:styleId="a4">
    <w:name w:val="FollowedHyperlink"/>
    <w:basedOn w:val="a0"/>
    <w:uiPriority w:val="99"/>
    <w:semiHidden/>
    <w:unhideWhenUsed/>
    <w:rsid w:val="00747919"/>
    <w:rPr>
      <w:color w:val="800080"/>
      <w:u w:val="single"/>
    </w:rPr>
  </w:style>
  <w:style w:type="paragraph" w:customStyle="1" w:styleId="xl65">
    <w:name w:val="xl65"/>
    <w:basedOn w:val="a"/>
    <w:rsid w:val="007479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6">
    <w:name w:val="xl66"/>
    <w:basedOn w:val="a"/>
    <w:rsid w:val="007479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
    <w:rsid w:val="0074791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68">
    <w:name w:val="xl68"/>
    <w:basedOn w:val="a"/>
    <w:rsid w:val="00747919"/>
    <w:pPr>
      <w:spacing w:before="100" w:beforeAutospacing="1" w:after="100" w:afterAutospacing="1"/>
    </w:pPr>
    <w:rPr>
      <w:rFonts w:eastAsia="Times New Roman" w:cs="Times New Roman"/>
      <w:szCs w:val="24"/>
      <w:lang w:eastAsia="ru-RU"/>
    </w:rPr>
  </w:style>
  <w:style w:type="paragraph" w:customStyle="1" w:styleId="xl69">
    <w:name w:val="xl69"/>
    <w:basedOn w:val="a"/>
    <w:rsid w:val="00747919"/>
    <w:pPr>
      <w:spacing w:before="100" w:beforeAutospacing="1" w:after="100" w:afterAutospacing="1"/>
      <w:jc w:val="center"/>
      <w:textAlignment w:val="top"/>
    </w:pPr>
    <w:rPr>
      <w:rFonts w:eastAsia="Times New Roman" w:cs="Times New Roman"/>
      <w:szCs w:val="24"/>
      <w:lang w:eastAsia="ru-RU"/>
    </w:rPr>
  </w:style>
  <w:style w:type="paragraph" w:customStyle="1" w:styleId="xl70">
    <w:name w:val="xl70"/>
    <w:basedOn w:val="a"/>
    <w:rsid w:val="0074791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Cs w:val="24"/>
      <w:lang w:eastAsia="ru-RU"/>
    </w:rPr>
  </w:style>
  <w:style w:type="paragraph" w:customStyle="1" w:styleId="xl71">
    <w:name w:val="xl71"/>
    <w:basedOn w:val="a"/>
    <w:rsid w:val="00747919"/>
    <w:pPr>
      <w:spacing w:before="100" w:beforeAutospacing="1" w:after="100" w:afterAutospacing="1"/>
      <w:jc w:val="center"/>
    </w:pPr>
    <w:rPr>
      <w:rFonts w:eastAsia="Times New Roman" w:cs="Times New Roman"/>
      <w:szCs w:val="24"/>
      <w:lang w:eastAsia="ru-RU"/>
    </w:rPr>
  </w:style>
  <w:style w:type="paragraph" w:customStyle="1" w:styleId="xl72">
    <w:name w:val="xl72"/>
    <w:basedOn w:val="a"/>
    <w:rsid w:val="007479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73">
    <w:name w:val="xl73"/>
    <w:basedOn w:val="a"/>
    <w:rsid w:val="007479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74">
    <w:name w:val="xl74"/>
    <w:basedOn w:val="a"/>
    <w:rsid w:val="0074791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styleId="a5">
    <w:name w:val="header"/>
    <w:basedOn w:val="a"/>
    <w:link w:val="a6"/>
    <w:uiPriority w:val="99"/>
    <w:unhideWhenUsed/>
    <w:rsid w:val="000A018C"/>
    <w:pPr>
      <w:tabs>
        <w:tab w:val="center" w:pos="4677"/>
        <w:tab w:val="right" w:pos="9355"/>
      </w:tabs>
    </w:pPr>
  </w:style>
  <w:style w:type="character" w:customStyle="1" w:styleId="a6">
    <w:name w:val="Верхний колонтитул Знак"/>
    <w:basedOn w:val="a0"/>
    <w:link w:val="a5"/>
    <w:uiPriority w:val="99"/>
    <w:rsid w:val="000A018C"/>
    <w:rPr>
      <w:rFonts w:ascii="Times New Roman" w:hAnsi="Times New Roman"/>
      <w:sz w:val="24"/>
    </w:rPr>
  </w:style>
  <w:style w:type="paragraph" w:styleId="a7">
    <w:name w:val="footer"/>
    <w:basedOn w:val="a"/>
    <w:link w:val="a8"/>
    <w:uiPriority w:val="99"/>
    <w:semiHidden/>
    <w:unhideWhenUsed/>
    <w:rsid w:val="000A018C"/>
    <w:pPr>
      <w:tabs>
        <w:tab w:val="center" w:pos="4677"/>
        <w:tab w:val="right" w:pos="9355"/>
      </w:tabs>
    </w:pPr>
  </w:style>
  <w:style w:type="character" w:customStyle="1" w:styleId="a8">
    <w:name w:val="Нижний колонтитул Знак"/>
    <w:basedOn w:val="a0"/>
    <w:link w:val="a7"/>
    <w:uiPriority w:val="99"/>
    <w:semiHidden/>
    <w:rsid w:val="000A018C"/>
    <w:rPr>
      <w:rFonts w:ascii="Times New Roman" w:hAnsi="Times New Roman"/>
      <w:sz w:val="24"/>
    </w:rPr>
  </w:style>
  <w:style w:type="numbering" w:customStyle="1" w:styleId="1">
    <w:name w:val="Нет списка1"/>
    <w:next w:val="a2"/>
    <w:uiPriority w:val="99"/>
    <w:semiHidden/>
    <w:unhideWhenUsed/>
    <w:rsid w:val="006375C3"/>
  </w:style>
</w:styles>
</file>

<file path=word/webSettings.xml><?xml version="1.0" encoding="utf-8"?>
<w:webSettings xmlns:r="http://schemas.openxmlformats.org/officeDocument/2006/relationships" xmlns:w="http://schemas.openxmlformats.org/wordprocessingml/2006/main">
  <w:divs>
    <w:div w:id="72750571">
      <w:bodyDiv w:val="1"/>
      <w:marLeft w:val="0"/>
      <w:marRight w:val="0"/>
      <w:marTop w:val="0"/>
      <w:marBottom w:val="0"/>
      <w:divBdr>
        <w:top w:val="none" w:sz="0" w:space="0" w:color="auto"/>
        <w:left w:val="none" w:sz="0" w:space="0" w:color="auto"/>
        <w:bottom w:val="none" w:sz="0" w:space="0" w:color="auto"/>
        <w:right w:val="none" w:sz="0" w:space="0" w:color="auto"/>
      </w:divBdr>
    </w:div>
    <w:div w:id="177474513">
      <w:bodyDiv w:val="1"/>
      <w:marLeft w:val="0"/>
      <w:marRight w:val="0"/>
      <w:marTop w:val="0"/>
      <w:marBottom w:val="0"/>
      <w:divBdr>
        <w:top w:val="none" w:sz="0" w:space="0" w:color="auto"/>
        <w:left w:val="none" w:sz="0" w:space="0" w:color="auto"/>
        <w:bottom w:val="none" w:sz="0" w:space="0" w:color="auto"/>
        <w:right w:val="none" w:sz="0" w:space="0" w:color="auto"/>
      </w:divBdr>
    </w:div>
    <w:div w:id="362636404">
      <w:bodyDiv w:val="1"/>
      <w:marLeft w:val="0"/>
      <w:marRight w:val="0"/>
      <w:marTop w:val="0"/>
      <w:marBottom w:val="0"/>
      <w:divBdr>
        <w:top w:val="none" w:sz="0" w:space="0" w:color="auto"/>
        <w:left w:val="none" w:sz="0" w:space="0" w:color="auto"/>
        <w:bottom w:val="none" w:sz="0" w:space="0" w:color="auto"/>
        <w:right w:val="none" w:sz="0" w:space="0" w:color="auto"/>
      </w:divBdr>
    </w:div>
    <w:div w:id="1147821833">
      <w:bodyDiv w:val="1"/>
      <w:marLeft w:val="0"/>
      <w:marRight w:val="0"/>
      <w:marTop w:val="0"/>
      <w:marBottom w:val="0"/>
      <w:divBdr>
        <w:top w:val="none" w:sz="0" w:space="0" w:color="auto"/>
        <w:left w:val="none" w:sz="0" w:space="0" w:color="auto"/>
        <w:bottom w:val="none" w:sz="0" w:space="0" w:color="auto"/>
        <w:right w:val="none" w:sz="0" w:space="0" w:color="auto"/>
      </w:divBdr>
    </w:div>
    <w:div w:id="1369643171">
      <w:bodyDiv w:val="1"/>
      <w:marLeft w:val="0"/>
      <w:marRight w:val="0"/>
      <w:marTop w:val="0"/>
      <w:marBottom w:val="0"/>
      <w:divBdr>
        <w:top w:val="none" w:sz="0" w:space="0" w:color="auto"/>
        <w:left w:val="none" w:sz="0" w:space="0" w:color="auto"/>
        <w:bottom w:val="none" w:sz="0" w:space="0" w:color="auto"/>
        <w:right w:val="none" w:sz="0" w:space="0" w:color="auto"/>
      </w:divBdr>
    </w:div>
    <w:div w:id="172270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DBB264-55CA-4E87-A18C-0872A0B2D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2417</Words>
  <Characters>13782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Павлова</dc:creator>
  <cp:lastModifiedBy>Павлова</cp:lastModifiedBy>
  <cp:revision>5</cp:revision>
  <cp:lastPrinted>2019-12-23T10:23:00Z</cp:lastPrinted>
  <dcterms:created xsi:type="dcterms:W3CDTF">2019-12-23T08:10:00Z</dcterms:created>
  <dcterms:modified xsi:type="dcterms:W3CDTF">2019-12-26T06:31:00Z</dcterms:modified>
</cp:coreProperties>
</file>