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9B" w:rsidRPr="00705A9B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705A9B" w:rsidRPr="00705A9B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к постановлению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05A9B">
        <w:rPr>
          <w:rFonts w:ascii="Times New Roman" w:hAnsi="Times New Roman"/>
          <w:color w:val="000000"/>
          <w:sz w:val="24"/>
          <w:szCs w:val="24"/>
        </w:rPr>
        <w:t>Администрации</w:t>
      </w:r>
      <w:proofErr w:type="gramEnd"/>
      <w:r w:rsidRPr="00705A9B">
        <w:rPr>
          <w:rFonts w:ascii="Times New Roman" w:hAnsi="Times New Roman"/>
          <w:color w:val="000000"/>
          <w:sz w:val="24"/>
          <w:szCs w:val="24"/>
        </w:rPr>
        <w:t xml:space="preserve"> ЗАТО г. Железногорск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9678F1">
        <w:rPr>
          <w:rFonts w:ascii="Times New Roman" w:hAnsi="Times New Roman"/>
          <w:color w:val="000000"/>
          <w:sz w:val="24"/>
          <w:szCs w:val="24"/>
        </w:rPr>
        <w:t>__</w:t>
      </w:r>
      <w:r w:rsidR="009678F1" w:rsidRPr="009678F1">
        <w:rPr>
          <w:rFonts w:ascii="Times New Roman" w:hAnsi="Times New Roman"/>
          <w:color w:val="000000"/>
          <w:sz w:val="24"/>
          <w:szCs w:val="24"/>
          <w:u w:val="single"/>
        </w:rPr>
        <w:t>15.01.2020</w:t>
      </w:r>
      <w:r w:rsidR="009678F1">
        <w:rPr>
          <w:rFonts w:ascii="Times New Roman" w:hAnsi="Times New Roman"/>
          <w:color w:val="000000"/>
          <w:sz w:val="24"/>
          <w:szCs w:val="24"/>
        </w:rPr>
        <w:t>___</w:t>
      </w:r>
      <w:r w:rsidRPr="00705A9B">
        <w:rPr>
          <w:rFonts w:ascii="Times New Roman" w:hAnsi="Times New Roman"/>
          <w:color w:val="000000"/>
          <w:sz w:val="24"/>
          <w:szCs w:val="24"/>
        </w:rPr>
        <w:t>№ __</w:t>
      </w:r>
      <w:r w:rsidR="009678F1">
        <w:rPr>
          <w:rFonts w:ascii="Times New Roman" w:hAnsi="Times New Roman"/>
          <w:color w:val="000000"/>
          <w:sz w:val="24"/>
          <w:szCs w:val="24"/>
          <w:u w:val="single"/>
        </w:rPr>
        <w:t>100___</w:t>
      </w:r>
      <w:r w:rsidRPr="00705A9B">
        <w:rPr>
          <w:rFonts w:ascii="Times New Roman" w:hAnsi="Times New Roman"/>
          <w:color w:val="000000"/>
          <w:sz w:val="24"/>
          <w:szCs w:val="24"/>
        </w:rPr>
        <w:t>___</w:t>
      </w:r>
    </w:p>
    <w:p w:rsidR="007757C4" w:rsidRPr="009D600C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D5AC9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  <w:bookmarkStart w:id="0" w:name="_GoBack"/>
      <w:bookmarkEnd w:id="0"/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</w:t>
      </w:r>
      <w:r w:rsidR="00FF6378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FF6378">
        <w:rPr>
          <w:rFonts w:ascii="Times New Roman" w:hAnsi="Times New Roman"/>
          <w:color w:val="000000"/>
          <w:sz w:val="24"/>
          <w:szCs w:val="24"/>
        </w:rPr>
        <w:t>21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FF6378">
        <w:rPr>
          <w:rFonts w:ascii="Times New Roman" w:hAnsi="Times New Roman"/>
          <w:color w:val="000000"/>
          <w:sz w:val="24"/>
          <w:szCs w:val="24"/>
        </w:rPr>
        <w:t>2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D5AC9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7757C4"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669"/>
        <w:gridCol w:w="1605"/>
        <w:gridCol w:w="727"/>
        <w:gridCol w:w="939"/>
        <w:gridCol w:w="859"/>
        <w:gridCol w:w="2234"/>
        <w:gridCol w:w="1132"/>
        <w:gridCol w:w="620"/>
        <w:gridCol w:w="1095"/>
        <w:gridCol w:w="1065"/>
        <w:gridCol w:w="1013"/>
        <w:gridCol w:w="847"/>
        <w:gridCol w:w="847"/>
      </w:tblGrid>
      <w:tr w:rsidR="0039066A" w:rsidRPr="00BE4BDE" w:rsidTr="0039066A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9066A" w:rsidRPr="00BE4BDE" w:rsidTr="0039066A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90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в соответствии с установленными сроками, требованиями проектных и нормативных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</w:rPr>
              <w:t>документов  по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080A49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264"/>
        <w:gridCol w:w="1489"/>
        <w:gridCol w:w="856"/>
        <w:gridCol w:w="919"/>
        <w:gridCol w:w="907"/>
        <w:gridCol w:w="852"/>
        <w:gridCol w:w="712"/>
        <w:gridCol w:w="667"/>
        <w:gridCol w:w="1976"/>
        <w:gridCol w:w="1142"/>
        <w:gridCol w:w="1035"/>
        <w:gridCol w:w="1005"/>
        <w:gridCol w:w="852"/>
        <w:gridCol w:w="776"/>
      </w:tblGrid>
      <w:tr w:rsidR="0039066A" w:rsidRPr="00BE4BDE" w:rsidTr="0031034B">
        <w:tc>
          <w:tcPr>
            <w:tcW w:w="253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5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9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1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5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6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8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3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53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8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53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415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48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81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8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49" w:type="pct"/>
            <w:vAlign w:val="center"/>
          </w:tcPr>
          <w:p w:rsidR="00597E82" w:rsidRPr="00101E60" w:rsidRDefault="00597E82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</w:t>
            </w:r>
            <w:r w:rsidRPr="00140BC5">
              <w:rPr>
                <w:rFonts w:ascii="Times New Roman" w:hAnsi="Times New Roman"/>
                <w:sz w:val="20"/>
              </w:rPr>
              <w:t xml:space="preserve">кварталах: 56 – 1 га, 53 – 5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140BC5">
                <w:rPr>
                  <w:rFonts w:ascii="Times New Roman" w:hAnsi="Times New Roman"/>
                  <w:sz w:val="20"/>
                </w:rPr>
                <w:t xml:space="preserve">2 </w:t>
              </w:r>
              <w:proofErr w:type="gramStart"/>
              <w:r w:rsidRPr="00140BC5">
                <w:rPr>
                  <w:rFonts w:ascii="Times New Roman" w:hAnsi="Times New Roman"/>
                  <w:sz w:val="20"/>
                </w:rPr>
                <w:t>га</w:t>
              </w:r>
            </w:smartTag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Pr="00140BC5">
              <w:rPr>
                <w:rFonts w:ascii="Times New Roman" w:hAnsi="Times New Roman"/>
                <w:sz w:val="20"/>
              </w:rPr>
              <w:t xml:space="preserve"> </w:t>
            </w:r>
            <w:r w:rsidR="00DB158F" w:rsidRPr="00140BC5">
              <w:rPr>
                <w:rFonts w:ascii="Times New Roman" w:hAnsi="Times New Roman"/>
                <w:sz w:val="20"/>
              </w:rPr>
              <w:t>66</w:t>
            </w:r>
            <w:proofErr w:type="gramEnd"/>
            <w:r w:rsidR="00DB158F" w:rsidRPr="00140BC5">
              <w:rPr>
                <w:rFonts w:ascii="Times New Roman" w:hAnsi="Times New Roman"/>
                <w:sz w:val="20"/>
              </w:rPr>
              <w:t xml:space="preserve"> – </w:t>
            </w:r>
            <w:r w:rsidR="00A34D1A" w:rsidRPr="00140BC5">
              <w:rPr>
                <w:rFonts w:ascii="Times New Roman" w:hAnsi="Times New Roman"/>
                <w:sz w:val="20"/>
              </w:rPr>
              <w:t>4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 га.</w:t>
            </w:r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5" w:type="pct"/>
            <w:vAlign w:val="center"/>
          </w:tcPr>
          <w:p w:rsidR="00597E82" w:rsidRPr="00140BC5" w:rsidRDefault="00701807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</w:t>
            </w:r>
            <w:r w:rsidR="00A80538" w:rsidRPr="00140BC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3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7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495"/>
        <w:gridCol w:w="2019"/>
        <w:gridCol w:w="713"/>
        <w:gridCol w:w="999"/>
        <w:gridCol w:w="842"/>
        <w:gridCol w:w="2240"/>
        <w:gridCol w:w="1002"/>
        <w:gridCol w:w="707"/>
        <w:gridCol w:w="996"/>
        <w:gridCol w:w="999"/>
        <w:gridCol w:w="996"/>
        <w:gridCol w:w="848"/>
        <w:gridCol w:w="814"/>
      </w:tblGrid>
      <w:tr w:rsidR="00545791" w:rsidRPr="00BE4BDE" w:rsidTr="0031034B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55A24" w:rsidRDefault="00155A2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55A24" w:rsidRDefault="00155A2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</w:t>
            </w:r>
            <w:r w:rsidR="0070180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FF6378" w:rsidRDefault="00676DA2" w:rsidP="0015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</w:t>
            </w:r>
            <w:r w:rsidRPr="00701807">
              <w:rPr>
                <w:rFonts w:ascii="Times New Roman" w:hAnsi="Times New Roman"/>
                <w:sz w:val="20"/>
              </w:rPr>
              <w:t xml:space="preserve">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>. 15</w:t>
            </w:r>
          </w:p>
          <w:p w:rsidR="00FF6378" w:rsidRPr="00101E60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278"/>
        <w:gridCol w:w="1484"/>
        <w:gridCol w:w="966"/>
        <w:gridCol w:w="985"/>
        <w:gridCol w:w="933"/>
        <w:gridCol w:w="2051"/>
        <w:gridCol w:w="957"/>
        <w:gridCol w:w="853"/>
        <w:gridCol w:w="1256"/>
        <w:gridCol w:w="1009"/>
        <w:gridCol w:w="1137"/>
        <w:gridCol w:w="853"/>
        <w:gridCol w:w="780"/>
      </w:tblGrid>
      <w:tr w:rsidR="0031034B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 xml:space="preserve"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1324"/>
        <w:gridCol w:w="1405"/>
        <w:gridCol w:w="1268"/>
        <w:gridCol w:w="1008"/>
        <w:gridCol w:w="859"/>
        <w:gridCol w:w="852"/>
        <w:gridCol w:w="859"/>
        <w:gridCol w:w="581"/>
        <w:gridCol w:w="1873"/>
        <w:gridCol w:w="1165"/>
        <w:gridCol w:w="1083"/>
        <w:gridCol w:w="996"/>
        <w:gridCol w:w="852"/>
        <w:gridCol w:w="771"/>
      </w:tblGrid>
      <w:tr w:rsidR="0031034B" w:rsidRPr="00BE4BDE" w:rsidTr="0031034B">
        <w:tc>
          <w:tcPr>
            <w:tcW w:w="2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8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4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1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0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1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0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0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29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24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50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405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6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00" w:type="pct"/>
            <w:vAlign w:val="center"/>
          </w:tcPr>
          <w:p w:rsidR="00460854" w:rsidRPr="00453139" w:rsidRDefault="00676DA2" w:rsidP="004608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701807">
              <w:rPr>
                <w:rFonts w:ascii="Times New Roman" w:hAnsi="Times New Roman"/>
                <w:sz w:val="20"/>
              </w:rPr>
              <w:t xml:space="preserve">квартале 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 xml:space="preserve">. 15. Полосная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  <w:r w:rsidR="00460854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73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1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45B40" w:rsidRDefault="00745B40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45B40" w:rsidRDefault="00745B40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569"/>
        <w:gridCol w:w="1660"/>
        <w:gridCol w:w="1177"/>
        <w:gridCol w:w="995"/>
        <w:gridCol w:w="880"/>
        <w:gridCol w:w="1763"/>
        <w:gridCol w:w="992"/>
        <w:gridCol w:w="580"/>
        <w:gridCol w:w="1195"/>
        <w:gridCol w:w="995"/>
        <w:gridCol w:w="998"/>
        <w:gridCol w:w="850"/>
        <w:gridCol w:w="822"/>
      </w:tblGrid>
      <w:tr w:rsidR="006D5783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60854" w:rsidRDefault="0046085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745B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Вырубка горельника, больных и </w:t>
            </w:r>
            <w:r w:rsidRPr="00701807">
              <w:rPr>
                <w:rFonts w:ascii="Times New Roman" w:hAnsi="Times New Roman"/>
                <w:sz w:val="20"/>
              </w:rPr>
              <w:t>фаутных деревьев в квартале № 66 выдел № 15</w:t>
            </w:r>
            <w:r w:rsidR="00745B4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745B4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AC765F">
              <w:rPr>
                <w:rFonts w:ascii="Times New Roman" w:hAnsi="Times New Roman"/>
                <w:sz w:val="20"/>
              </w:rPr>
              <w:t>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AB48F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8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39"/>
        <w:gridCol w:w="1524"/>
        <w:gridCol w:w="1502"/>
        <w:gridCol w:w="1022"/>
        <w:gridCol w:w="931"/>
        <w:gridCol w:w="1953"/>
        <w:gridCol w:w="912"/>
        <w:gridCol w:w="859"/>
        <w:gridCol w:w="1204"/>
        <w:gridCol w:w="997"/>
        <w:gridCol w:w="1006"/>
        <w:gridCol w:w="850"/>
        <w:gridCol w:w="787"/>
      </w:tblGrid>
      <w:tr w:rsidR="008B04A3" w:rsidRPr="00BE4BDE" w:rsidTr="0031034B">
        <w:trPr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По мере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необходи</w:t>
            </w:r>
            <w:proofErr w:type="spellEnd"/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5B40" w:rsidRDefault="00745B4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9E03E9">
        <w:trPr>
          <w:trHeight w:val="562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460854" w:rsidRPr="00E860A6" w:rsidRDefault="00676DA2" w:rsidP="00E860A6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C765F">
              <w:rPr>
                <w:rFonts w:ascii="Times New Roman" w:hAnsi="Times New Roman"/>
                <w:sz w:val="20"/>
              </w:rPr>
              <w:t xml:space="preserve">Прорубка и промер визиров, установка предупреждающих знаков «Внимание, валка леса», составление полевого абриса, изготовление, установка на углах лесосеки деляночных столбов, клеймение деревьев, предназначенных для рубки на высоте 1,3м, перечет деревьев по породам  и категориям технической годности, составление чертежа, материально-денежная оценка лесосеки , съемка границ и геодезическая привязка лесосеки к постоянным ориентирам для лесосек с целью проведения </w:t>
            </w:r>
          </w:p>
          <w:p w:rsidR="00676DA2" w:rsidRPr="00AC765F" w:rsidRDefault="00676DA2" w:rsidP="00975C1A">
            <w:pPr>
              <w:jc w:val="both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санитарных рубок (</w:t>
            </w:r>
            <w:proofErr w:type="spellStart"/>
            <w:r w:rsidRPr="00AC765F">
              <w:rPr>
                <w:rFonts w:ascii="Times New Roman" w:hAnsi="Times New Roman"/>
                <w:sz w:val="20"/>
              </w:rPr>
              <w:t>горельник</w:t>
            </w:r>
            <w:proofErr w:type="spellEnd"/>
            <w:r w:rsidRPr="00AC765F">
              <w:rPr>
                <w:rFonts w:ascii="Times New Roman" w:hAnsi="Times New Roman"/>
                <w:sz w:val="20"/>
              </w:rPr>
              <w:t xml:space="preserve">) в кв. 66 </w:t>
            </w:r>
            <w:proofErr w:type="spellStart"/>
            <w:r w:rsidRPr="00AC765F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AC765F">
              <w:rPr>
                <w:rFonts w:ascii="Times New Roman" w:hAnsi="Times New Roman"/>
                <w:sz w:val="20"/>
              </w:rPr>
              <w:t>. 15 (9,2 га)</w:t>
            </w:r>
            <w:r w:rsidR="00745B40">
              <w:rPr>
                <w:rFonts w:ascii="Times New Roman" w:hAnsi="Times New Roman"/>
                <w:sz w:val="20"/>
              </w:rPr>
              <w:t xml:space="preserve">. </w:t>
            </w:r>
            <w:r w:rsidRPr="00AC765F">
              <w:rPr>
                <w:rFonts w:ascii="Times New Roman" w:hAnsi="Times New Roman"/>
                <w:sz w:val="20"/>
              </w:rPr>
              <w:t>Отвод лесосек для заготовки д</w:t>
            </w:r>
            <w:r w:rsidR="00701807" w:rsidRPr="00AC765F">
              <w:rPr>
                <w:rFonts w:ascii="Times New Roman" w:hAnsi="Times New Roman"/>
                <w:sz w:val="20"/>
              </w:rPr>
              <w:t xml:space="preserve">ревесины </w:t>
            </w:r>
            <w:r w:rsidR="00745B40">
              <w:rPr>
                <w:rFonts w:ascii="Times New Roman" w:hAnsi="Times New Roman"/>
                <w:sz w:val="20"/>
              </w:rPr>
              <w:t xml:space="preserve">граждан </w:t>
            </w:r>
            <w:r w:rsidR="00701807" w:rsidRPr="00AC765F">
              <w:rPr>
                <w:rFonts w:ascii="Times New Roman" w:hAnsi="Times New Roman"/>
                <w:sz w:val="20"/>
              </w:rPr>
              <w:t>для собственных нужд (25</w:t>
            </w:r>
            <w:r w:rsidRPr="00AC765F">
              <w:rPr>
                <w:rFonts w:ascii="Times New Roman" w:hAnsi="Times New Roman"/>
                <w:sz w:val="20"/>
              </w:rPr>
              <w:t xml:space="preserve"> га)</w:t>
            </w:r>
          </w:p>
        </w:tc>
        <w:tc>
          <w:tcPr>
            <w:tcW w:w="236" w:type="pct"/>
            <w:vAlign w:val="center"/>
          </w:tcPr>
          <w:p w:rsidR="00676DA2" w:rsidRPr="00E860A6" w:rsidRDefault="00745B40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  <w:r w:rsidR="006E28FD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188" w:type="pct"/>
            <w:vAlign w:val="center"/>
          </w:tcPr>
          <w:p w:rsidR="00676DA2" w:rsidRPr="00AC765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244" w:type="pct"/>
            <w:vAlign w:val="center"/>
          </w:tcPr>
          <w:p w:rsidR="00676DA2" w:rsidRPr="00AC765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130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65F" w:rsidRDefault="00AC765F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45B40" w:rsidRDefault="00745B40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45B40" w:rsidRDefault="00745B40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6D5783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756"/>
        <w:gridCol w:w="1180"/>
        <w:gridCol w:w="876"/>
        <w:gridCol w:w="996"/>
        <w:gridCol w:w="956"/>
        <w:gridCol w:w="2409"/>
        <w:gridCol w:w="717"/>
        <w:gridCol w:w="852"/>
        <w:gridCol w:w="1217"/>
        <w:gridCol w:w="1008"/>
        <w:gridCol w:w="1002"/>
        <w:gridCol w:w="846"/>
        <w:gridCol w:w="812"/>
      </w:tblGrid>
      <w:tr w:rsidR="0031034B" w:rsidRPr="00BE4BDE" w:rsidTr="0031034B">
        <w:trPr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1B64F1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744"/>
        <w:gridCol w:w="1261"/>
        <w:gridCol w:w="1267"/>
        <w:gridCol w:w="978"/>
        <w:gridCol w:w="576"/>
        <w:gridCol w:w="851"/>
        <w:gridCol w:w="851"/>
        <w:gridCol w:w="582"/>
        <w:gridCol w:w="1781"/>
        <w:gridCol w:w="990"/>
        <w:gridCol w:w="851"/>
        <w:gridCol w:w="1002"/>
        <w:gridCol w:w="851"/>
        <w:gridCol w:w="797"/>
      </w:tblGrid>
      <w:tr w:rsidR="00975C1A" w:rsidRPr="00BE4BDE" w:rsidTr="001B64F1">
        <w:tc>
          <w:tcPr>
            <w:tcW w:w="23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5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7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2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6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1B64F1">
        <w:tc>
          <w:tcPr>
            <w:tcW w:w="23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1B64F1">
        <w:trPr>
          <w:trHeight w:val="2484"/>
        </w:trPr>
        <w:tc>
          <w:tcPr>
            <w:tcW w:w="23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8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8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2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9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</w:p>
        </w:tc>
        <w:tc>
          <w:tcPr>
            <w:tcW w:w="328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7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67"/>
        <w:gridCol w:w="1304"/>
        <w:gridCol w:w="713"/>
        <w:gridCol w:w="991"/>
        <w:gridCol w:w="893"/>
        <w:gridCol w:w="1336"/>
        <w:gridCol w:w="994"/>
        <w:gridCol w:w="855"/>
        <w:gridCol w:w="1194"/>
        <w:gridCol w:w="1006"/>
        <w:gridCol w:w="1003"/>
        <w:gridCol w:w="843"/>
        <w:gridCol w:w="800"/>
      </w:tblGrid>
      <w:tr w:rsidR="001B64F1" w:rsidRPr="00BE4BDE" w:rsidTr="001B64F1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608"/>
        <w:gridCol w:w="565"/>
        <w:gridCol w:w="715"/>
        <w:gridCol w:w="1019"/>
        <w:gridCol w:w="568"/>
        <w:gridCol w:w="847"/>
        <w:gridCol w:w="709"/>
        <w:gridCol w:w="712"/>
        <w:gridCol w:w="3002"/>
        <w:gridCol w:w="1123"/>
        <w:gridCol w:w="1127"/>
        <w:gridCol w:w="1004"/>
        <w:gridCol w:w="847"/>
        <w:gridCol w:w="792"/>
      </w:tblGrid>
      <w:tr w:rsidR="001B64F1" w:rsidRPr="00BE4BDE" w:rsidTr="001B64F1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41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7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7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7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524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978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(от площади Победы до КПП № 3, вдоль пешеходной дорожки; ул. Саянская; от КПП № 3 по ул. Саянская вверх до погребов, от рынка «Центральный» до перекрестка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Курчатова – ул. Королева, за СМ «Стройка»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,</w:t>
            </w:r>
            <w:r w:rsidR="00A87FE3" w:rsidRPr="00D6389F">
              <w:rPr>
                <w:rFonts w:ascii="Times New Roman" w:hAnsi="Times New Roman"/>
                <w:sz w:val="20"/>
              </w:rPr>
              <w:t xml:space="preserve"> вдоль пешеходной дорожки от Курчатова - Корол</w:t>
            </w:r>
            <w:r w:rsidR="00A87FE3">
              <w:rPr>
                <w:rFonts w:ascii="Times New Roman" w:hAnsi="Times New Roman"/>
                <w:sz w:val="20"/>
              </w:rPr>
              <w:t>ева до ТРК «Сибирский городок»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- 3,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585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</w:t>
            </w:r>
          </w:p>
          <w:p w:rsidR="00676DA2" w:rsidRDefault="00A87FE3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ул. 60 лет ВЛКСМ (от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t xml:space="preserve">перекрестка пр. Ленинградский с ул. 60 лет ВЛКСМ до моста; 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lastRenderedPageBreak/>
              <w:t>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пр. Ленинградский (от площади  Победы до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; от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до ПЧ -10; от пр. Ленинградский д.22 до ГВС, за жилыми домами на пр. Ленинградский д. 16,д. 26;– 5,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245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га);</w:t>
            </w:r>
          </w:p>
          <w:p w:rsidR="007E5A13" w:rsidRPr="00D6389F" w:rsidRDefault="007E5A13" w:rsidP="007E5A13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D6389F">
              <w:rPr>
                <w:rFonts w:ascii="Times New Roman" w:hAnsi="Times New Roman"/>
                <w:sz w:val="20"/>
              </w:rPr>
              <w:t xml:space="preserve"> район СЮТ в сторону городского озера, за библиотекой им. Гайдара до стадиона «Труд», за рынком «Центральный»  в стор</w:t>
            </w:r>
            <w:r w:rsidR="00A87FE3">
              <w:rPr>
                <w:rFonts w:ascii="Times New Roman" w:hAnsi="Times New Roman"/>
                <w:sz w:val="20"/>
              </w:rPr>
              <w:t>ону городского озера – 17,8 га</w:t>
            </w:r>
            <w:r w:rsidRPr="00D6389F">
              <w:rPr>
                <w:rFonts w:ascii="Times New Roman" w:hAnsi="Times New Roman"/>
                <w:sz w:val="20"/>
              </w:rPr>
              <w:t>,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  <w:r w:rsidR="00745B40">
              <w:rPr>
                <w:rFonts w:ascii="Times New Roman" w:hAnsi="Times New Roman"/>
                <w:color w:val="000000"/>
                <w:sz w:val="20"/>
              </w:rPr>
              <w:t>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Pr="00745B40" w:rsidRDefault="00676DA2" w:rsidP="00676DA2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>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r w:rsidRPr="0065309E">
              <w:rPr>
                <w:rFonts w:ascii="Times New Roman" w:hAnsi="Times New Roman"/>
                <w:sz w:val="20"/>
              </w:rPr>
              <w:t>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пр.Ленинградский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Pr="00101E60" w:rsidRDefault="00676DA2" w:rsidP="00B27C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</w:t>
            </w:r>
            <w:r w:rsidR="00FF6378"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шт. с деревьев, произрастающих вдоль дорог и тропинок.</w:t>
            </w:r>
          </w:p>
        </w:tc>
        <w:tc>
          <w:tcPr>
            <w:tcW w:w="366" w:type="pct"/>
            <w:vAlign w:val="center"/>
          </w:tcPr>
          <w:p w:rsid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AD5986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860A6">
              <w:rPr>
                <w:rFonts w:ascii="Times New Roman" w:hAnsi="Times New Roman"/>
                <w:sz w:val="20"/>
              </w:rPr>
              <w:t>17</w:t>
            </w:r>
            <w:r w:rsidR="006E2D23" w:rsidRPr="00E860A6">
              <w:rPr>
                <w:rFonts w:ascii="Times New Roman" w:hAnsi="Times New Roman"/>
                <w:sz w:val="20"/>
              </w:rPr>
              <w:t>8,34</w:t>
            </w:r>
          </w:p>
          <w:p w:rsidR="00AD5986" w:rsidRPr="00AD5986" w:rsidRDefault="00AD5986" w:rsidP="00D63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67" w:type="pct"/>
            <w:vAlign w:val="center"/>
          </w:tcPr>
          <w:p w:rsidR="00676DA2" w:rsidRPr="00101E60" w:rsidRDefault="00D6389F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180,0</w:t>
            </w:r>
          </w:p>
        </w:tc>
        <w:tc>
          <w:tcPr>
            <w:tcW w:w="327" w:type="pct"/>
            <w:vAlign w:val="center"/>
          </w:tcPr>
          <w:p w:rsidR="00676DA2" w:rsidRPr="001732B3" w:rsidRDefault="00D6389F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180,0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999"/>
        <w:gridCol w:w="1190"/>
        <w:gridCol w:w="1172"/>
        <w:gridCol w:w="995"/>
        <w:gridCol w:w="865"/>
        <w:gridCol w:w="1801"/>
        <w:gridCol w:w="1416"/>
        <w:gridCol w:w="846"/>
        <w:gridCol w:w="852"/>
        <w:gridCol w:w="995"/>
        <w:gridCol w:w="1001"/>
        <w:gridCol w:w="846"/>
        <w:gridCol w:w="824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031"/>
        <w:gridCol w:w="711"/>
        <w:gridCol w:w="687"/>
        <w:gridCol w:w="958"/>
        <w:gridCol w:w="720"/>
        <w:gridCol w:w="844"/>
        <w:gridCol w:w="844"/>
        <w:gridCol w:w="717"/>
        <w:gridCol w:w="1937"/>
        <w:gridCol w:w="1124"/>
        <w:gridCol w:w="1121"/>
        <w:gridCol w:w="1006"/>
        <w:gridCol w:w="844"/>
        <w:gridCol w:w="817"/>
      </w:tblGrid>
      <w:tr w:rsidR="001B64F1" w:rsidRPr="00BE4BDE" w:rsidTr="001B64F1"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38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1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7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6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43" w:type="pct"/>
            <w:vAlign w:val="center"/>
          </w:tcPr>
          <w:p w:rsidR="00E01E75" w:rsidRPr="00BF11C9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72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4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0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1816"/>
        <w:gridCol w:w="1847"/>
        <w:gridCol w:w="711"/>
        <w:gridCol w:w="998"/>
        <w:gridCol w:w="995"/>
        <w:gridCol w:w="1633"/>
        <w:gridCol w:w="876"/>
        <w:gridCol w:w="852"/>
        <w:gridCol w:w="1184"/>
        <w:gridCol w:w="998"/>
        <w:gridCol w:w="1004"/>
        <w:gridCol w:w="852"/>
        <w:gridCol w:w="812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6"/>
        <w:gridCol w:w="711"/>
        <w:gridCol w:w="976"/>
        <w:gridCol w:w="567"/>
        <w:gridCol w:w="851"/>
        <w:gridCol w:w="848"/>
        <w:gridCol w:w="711"/>
        <w:gridCol w:w="1940"/>
        <w:gridCol w:w="1135"/>
        <w:gridCol w:w="848"/>
        <w:gridCol w:w="994"/>
        <w:gridCol w:w="848"/>
        <w:gridCol w:w="826"/>
      </w:tblGrid>
      <w:tr w:rsidR="000C68AC" w:rsidRPr="00BE4BDE" w:rsidTr="001B64F1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1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6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3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3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1B64F1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3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1B64F1">
        <w:trPr>
          <w:trHeight w:val="2484"/>
        </w:trPr>
        <w:tc>
          <w:tcPr>
            <w:tcW w:w="231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Р.10.1.0078.0010.001</w:t>
            </w:r>
          </w:p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5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35" w:type="pct"/>
            <w:vAlign w:val="center"/>
          </w:tcPr>
          <w:p w:rsidR="00E01E75" w:rsidRPr="004D0560" w:rsidRDefault="00E01E75" w:rsidP="001B64F1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 xml:space="preserve">Проведение профилактического контролируемого противопожарного выжигания хвороста, лесной подстилки, сухой травы и других лесных горючих материалов по мере схода снежного покрова: </w:t>
            </w:r>
            <w:r w:rsidR="001B64F1" w:rsidRPr="004D0560">
              <w:rPr>
                <w:rFonts w:ascii="Times New Roman" w:hAnsi="Times New Roman"/>
                <w:sz w:val="20"/>
              </w:rPr>
              <w:t xml:space="preserve">  </w:t>
            </w:r>
            <w:r w:rsidRPr="004D0560">
              <w:rPr>
                <w:rFonts w:ascii="Times New Roman" w:hAnsi="Times New Roman"/>
                <w:sz w:val="20"/>
              </w:rPr>
              <w:t xml:space="preserve">д. </w:t>
            </w:r>
            <w:proofErr w:type="spellStart"/>
            <w:r w:rsidRPr="004D0560">
              <w:rPr>
                <w:rFonts w:ascii="Times New Roman" w:hAnsi="Times New Roman"/>
                <w:sz w:val="20"/>
              </w:rPr>
              <w:t>Шивера</w:t>
            </w:r>
            <w:proofErr w:type="spellEnd"/>
            <w:r w:rsidRPr="004D0560">
              <w:rPr>
                <w:rFonts w:ascii="Times New Roman" w:hAnsi="Times New Roman"/>
                <w:sz w:val="20"/>
              </w:rPr>
              <w:t xml:space="preserve">, </w:t>
            </w:r>
          </w:p>
          <w:p w:rsidR="00E01E75" w:rsidRPr="004D0560" w:rsidRDefault="00E01E75" w:rsidP="00B23A29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п. Подгорный</w:t>
            </w:r>
          </w:p>
        </w:tc>
        <w:tc>
          <w:tcPr>
            <w:tcW w:w="372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78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326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447D" w:rsidRDefault="006E447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000"/>
        <w:gridCol w:w="1847"/>
        <w:gridCol w:w="711"/>
        <w:gridCol w:w="995"/>
        <w:gridCol w:w="882"/>
        <w:gridCol w:w="1566"/>
        <w:gridCol w:w="992"/>
        <w:gridCol w:w="711"/>
        <w:gridCol w:w="1194"/>
        <w:gridCol w:w="995"/>
        <w:gridCol w:w="998"/>
        <w:gridCol w:w="849"/>
        <w:gridCol w:w="827"/>
      </w:tblGrid>
      <w:tr w:rsidR="001B64F1" w:rsidRPr="00BE4BDE" w:rsidTr="001B64F1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1322"/>
        <w:gridCol w:w="1844"/>
        <w:gridCol w:w="719"/>
        <w:gridCol w:w="993"/>
        <w:gridCol w:w="569"/>
        <w:gridCol w:w="855"/>
        <w:gridCol w:w="845"/>
        <w:gridCol w:w="633"/>
        <w:gridCol w:w="1909"/>
        <w:gridCol w:w="1239"/>
        <w:gridCol w:w="1097"/>
        <w:gridCol w:w="999"/>
        <w:gridCol w:w="845"/>
        <w:gridCol w:w="787"/>
      </w:tblGrid>
      <w:tr w:rsidR="001B64F1" w:rsidRPr="00BE4BDE" w:rsidTr="001B64F1">
        <w:tc>
          <w:tcPr>
            <w:tcW w:w="23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64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8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0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85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1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5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C55958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60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4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06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1" w:type="pct"/>
            <w:vAlign w:val="center"/>
          </w:tcPr>
          <w:p w:rsidR="00E01E75" w:rsidRPr="00643865" w:rsidRDefault="00E01E75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>ных</w:t>
            </w:r>
            <w:r w:rsidR="006E2D23">
              <w:rPr>
                <w:rFonts w:ascii="Times New Roman" w:hAnsi="Times New Roman"/>
                <w:color w:val="000000"/>
                <w:sz w:val="20"/>
              </w:rPr>
              <w:t xml:space="preserve"> полос 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полоса поверхности земли очищенная от лесных горючих материалов и обработанная </w:t>
            </w:r>
            <w:proofErr w:type="spellStart"/>
            <w:r w:rsidRPr="00B36340">
              <w:rPr>
                <w:rFonts w:ascii="Times New Roman" w:hAnsi="Times New Roman"/>
                <w:color w:val="000000"/>
                <w:sz w:val="20"/>
              </w:rPr>
              <w:t>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</w:t>
            </w:r>
            <w:proofErr w:type="spellEnd"/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орудиями либо иным способом до сплошного минерального слоя почвы)</w:t>
            </w:r>
          </w:p>
        </w:tc>
        <w:tc>
          <w:tcPr>
            <w:tcW w:w="403" w:type="pct"/>
            <w:vAlign w:val="center"/>
          </w:tcPr>
          <w:p w:rsidR="00E01E75" w:rsidRPr="00643865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357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325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275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2"/>
        <w:gridCol w:w="1392"/>
        <w:gridCol w:w="1142"/>
        <w:gridCol w:w="999"/>
        <w:gridCol w:w="897"/>
        <w:gridCol w:w="1395"/>
        <w:gridCol w:w="1002"/>
        <w:gridCol w:w="644"/>
        <w:gridCol w:w="1192"/>
        <w:gridCol w:w="999"/>
        <w:gridCol w:w="1002"/>
        <w:gridCol w:w="850"/>
        <w:gridCol w:w="796"/>
      </w:tblGrid>
      <w:tr w:rsidR="001B64F1" w:rsidRPr="00BE4BDE" w:rsidTr="001B64F1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327"/>
        <w:gridCol w:w="1559"/>
        <w:gridCol w:w="723"/>
        <w:gridCol w:w="990"/>
        <w:gridCol w:w="507"/>
        <w:gridCol w:w="705"/>
        <w:gridCol w:w="705"/>
        <w:gridCol w:w="570"/>
        <w:gridCol w:w="2177"/>
        <w:gridCol w:w="1262"/>
        <w:gridCol w:w="1118"/>
        <w:gridCol w:w="1002"/>
        <w:gridCol w:w="852"/>
        <w:gridCol w:w="780"/>
      </w:tblGrid>
      <w:tr w:rsidR="001B64F1" w:rsidRPr="00BE4BDE" w:rsidTr="00FF437A"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03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6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28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2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2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2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2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1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9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A73486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520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41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69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726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Установка и размещение капитальных </w:t>
            </w:r>
            <w:r w:rsidR="00AD5986">
              <w:rPr>
                <w:rFonts w:ascii="Times New Roman" w:hAnsi="Times New Roman"/>
                <w:sz w:val="20"/>
              </w:rPr>
              <w:t xml:space="preserve">стендов в количестве </w:t>
            </w:r>
            <w:r w:rsidR="00EB0230">
              <w:rPr>
                <w:rFonts w:ascii="Times New Roman" w:hAnsi="Times New Roman"/>
                <w:sz w:val="20"/>
              </w:rPr>
              <w:t>2</w:t>
            </w:r>
            <w:r w:rsidR="00AD5986">
              <w:rPr>
                <w:rFonts w:ascii="Times New Roman" w:hAnsi="Times New Roman"/>
                <w:sz w:val="20"/>
              </w:rPr>
              <w:t xml:space="preserve"> </w:t>
            </w:r>
            <w:r w:rsidRPr="00A519C0">
              <w:rPr>
                <w:rFonts w:ascii="Times New Roman" w:hAnsi="Times New Roman"/>
                <w:sz w:val="20"/>
              </w:rPr>
              <w:t>шт.</w:t>
            </w:r>
          </w:p>
          <w:p w:rsidR="006E447D" w:rsidRDefault="00AD5986" w:rsidP="006E44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(п. Подгорный</w:t>
            </w:r>
            <w:r w:rsidR="00EB0230">
              <w:rPr>
                <w:rFonts w:ascii="Times New Roman" w:hAnsi="Times New Roman"/>
                <w:sz w:val="20"/>
              </w:rPr>
              <w:t xml:space="preserve">, </w:t>
            </w:r>
            <w:r w:rsidR="006E447D">
              <w:rPr>
                <w:rFonts w:ascii="Times New Roman" w:hAnsi="Times New Roman"/>
                <w:sz w:val="20"/>
              </w:rPr>
              <w:t>в</w:t>
            </w:r>
            <w:r w:rsidR="00745C8C">
              <w:rPr>
                <w:rFonts w:ascii="Times New Roman" w:hAnsi="Times New Roman"/>
                <w:sz w:val="20"/>
              </w:rPr>
              <w:t xml:space="preserve"> кв. </w:t>
            </w:r>
          </w:p>
          <w:p w:rsidR="007D48D7" w:rsidRPr="00A519C0" w:rsidRDefault="00745C8C" w:rsidP="00745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66-</w:t>
            </w:r>
            <w:r w:rsidR="00EB0230">
              <w:rPr>
                <w:rFonts w:ascii="Times New Roman" w:hAnsi="Times New Roman"/>
                <w:sz w:val="20"/>
              </w:rPr>
              <w:t xml:space="preserve"> район </w:t>
            </w:r>
            <w:proofErr w:type="spellStart"/>
            <w:r w:rsidR="00EB0230">
              <w:rPr>
                <w:rFonts w:ascii="Times New Roman" w:hAnsi="Times New Roman"/>
                <w:sz w:val="20"/>
              </w:rPr>
              <w:t>Новопутинского</w:t>
            </w:r>
            <w:proofErr w:type="spellEnd"/>
            <w:r w:rsidR="00EB0230">
              <w:rPr>
                <w:rFonts w:ascii="Times New Roman" w:hAnsi="Times New Roman"/>
                <w:sz w:val="20"/>
              </w:rPr>
              <w:t xml:space="preserve"> карьера</w:t>
            </w:r>
            <w:r w:rsidR="007D48D7"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6E447D" w:rsidRDefault="007D48D7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Обновление -демонтаж </w:t>
            </w:r>
            <w:r w:rsidRPr="00AC765F">
              <w:rPr>
                <w:rFonts w:ascii="Times New Roman" w:hAnsi="Times New Roman"/>
                <w:sz w:val="20"/>
              </w:rPr>
              <w:t xml:space="preserve">старых, установка новых капитальных стендов в количестве </w:t>
            </w:r>
            <w:r w:rsidR="006E447D">
              <w:rPr>
                <w:rFonts w:ascii="Times New Roman" w:hAnsi="Times New Roman"/>
                <w:sz w:val="20"/>
              </w:rPr>
              <w:t>2</w:t>
            </w:r>
            <w:r w:rsidRPr="00AC765F">
              <w:rPr>
                <w:rFonts w:ascii="Times New Roman" w:hAnsi="Times New Roman"/>
                <w:sz w:val="20"/>
              </w:rPr>
              <w:t xml:space="preserve"> шт</w:t>
            </w:r>
            <w:r w:rsidRPr="006E447D">
              <w:rPr>
                <w:rFonts w:ascii="Times New Roman" w:hAnsi="Times New Roman"/>
                <w:sz w:val="20"/>
              </w:rPr>
              <w:t>. (п.</w:t>
            </w:r>
            <w:r w:rsidR="006E447D" w:rsidRPr="006E447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E447D">
              <w:rPr>
                <w:rFonts w:ascii="Times New Roman" w:hAnsi="Times New Roman"/>
                <w:sz w:val="20"/>
              </w:rPr>
              <w:t>Шивера</w:t>
            </w:r>
            <w:proofErr w:type="spellEnd"/>
            <w:r w:rsidRPr="006E447D">
              <w:rPr>
                <w:rFonts w:ascii="Times New Roman" w:hAnsi="Times New Roman"/>
                <w:sz w:val="20"/>
              </w:rPr>
              <w:t>,</w:t>
            </w:r>
            <w:r w:rsidR="00C21465" w:rsidRPr="006E447D">
              <w:rPr>
                <w:rFonts w:ascii="Times New Roman" w:hAnsi="Times New Roman"/>
                <w:sz w:val="20"/>
              </w:rPr>
              <w:t xml:space="preserve"> </w:t>
            </w:r>
            <w:r w:rsidR="000948A8" w:rsidRPr="006E447D">
              <w:rPr>
                <w:rFonts w:ascii="Times New Roman" w:hAnsi="Times New Roman"/>
                <w:sz w:val="20"/>
              </w:rPr>
              <w:t xml:space="preserve">перекресток </w:t>
            </w:r>
            <w:r w:rsidR="006E447D" w:rsidRPr="006E447D">
              <w:rPr>
                <w:rFonts w:ascii="Times New Roman" w:hAnsi="Times New Roman"/>
                <w:sz w:val="20"/>
              </w:rPr>
              <w:t>Весовая</w:t>
            </w:r>
            <w:r w:rsidRPr="006E447D">
              <w:rPr>
                <w:rFonts w:ascii="Times New Roman" w:hAnsi="Times New Roman"/>
                <w:sz w:val="20"/>
              </w:rPr>
              <w:t>).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 xml:space="preserve">Вырубка кустарника 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 w:rsidR="00AD5986">
              <w:rPr>
                <w:rFonts w:ascii="Times New Roman" w:hAnsi="Times New Roman"/>
                <w:sz w:val="20"/>
              </w:rPr>
              <w:t>14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" w:type="pct"/>
            <w:vAlign w:val="center"/>
          </w:tcPr>
          <w:p w:rsidR="007D48D7" w:rsidRPr="00B36340" w:rsidRDefault="006E447D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73" w:type="pct"/>
            <w:vAlign w:val="center"/>
          </w:tcPr>
          <w:p w:rsidR="007D48D7" w:rsidRPr="00A73486" w:rsidRDefault="006E447D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vAlign w:val="center"/>
          </w:tcPr>
          <w:p w:rsidR="007D48D7" w:rsidRPr="00A73486" w:rsidRDefault="006E447D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4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EB023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E447D" w:rsidRDefault="006E447D" w:rsidP="00EB023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497"/>
        <w:gridCol w:w="1307"/>
        <w:gridCol w:w="1201"/>
        <w:gridCol w:w="998"/>
        <w:gridCol w:w="859"/>
        <w:gridCol w:w="1839"/>
        <w:gridCol w:w="1001"/>
        <w:gridCol w:w="856"/>
        <w:gridCol w:w="1222"/>
        <w:gridCol w:w="998"/>
        <w:gridCol w:w="998"/>
        <w:gridCol w:w="853"/>
        <w:gridCol w:w="799"/>
      </w:tblGrid>
      <w:tr w:rsidR="00FF437A" w:rsidRPr="00BE4BDE" w:rsidTr="00FF437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FF437A" w:rsidTr="00FF437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Р.10.1.0080.0001.001</w:t>
            </w:r>
          </w:p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FF437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Тушение лесного пожара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59"/>
        <w:gridCol w:w="1259"/>
        <w:gridCol w:w="730"/>
        <w:gridCol w:w="990"/>
        <w:gridCol w:w="959"/>
        <w:gridCol w:w="862"/>
        <w:gridCol w:w="853"/>
        <w:gridCol w:w="672"/>
        <w:gridCol w:w="1784"/>
        <w:gridCol w:w="1262"/>
        <w:gridCol w:w="1128"/>
        <w:gridCol w:w="1002"/>
        <w:gridCol w:w="853"/>
        <w:gridCol w:w="761"/>
      </w:tblGrid>
      <w:tr w:rsidR="00FF437A" w:rsidRPr="00BE4BDE" w:rsidTr="00FF437A">
        <w:tc>
          <w:tcPr>
            <w:tcW w:w="2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28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5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12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0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:rsidR="007D48D7" w:rsidRPr="00B36340" w:rsidRDefault="007D48D7" w:rsidP="00FF437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</w:tc>
        <w:tc>
          <w:tcPr>
            <w:tcW w:w="41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1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20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413" w:type="pct"/>
            <w:vAlign w:val="center"/>
          </w:tcPr>
          <w:p w:rsidR="00C60466" w:rsidRPr="00B36340" w:rsidRDefault="00AD5986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6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2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7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2C51D0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</w:t>
      </w:r>
      <w:r w:rsidR="005D2F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F7A" w:rsidRPr="005D2F7A">
        <w:rPr>
          <w:rFonts w:ascii="Times New Roman" w:hAnsi="Times New Roman"/>
          <w:color w:val="000000"/>
          <w:sz w:val="24"/>
          <w:szCs w:val="24"/>
        </w:rPr>
        <w:t>и лесных пожаров</w:t>
      </w:r>
      <w:r w:rsidR="00777009"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25"/>
        <w:gridCol w:w="1488"/>
        <w:gridCol w:w="1293"/>
        <w:gridCol w:w="998"/>
        <w:gridCol w:w="910"/>
        <w:gridCol w:w="1470"/>
        <w:gridCol w:w="1004"/>
        <w:gridCol w:w="849"/>
        <w:gridCol w:w="1232"/>
        <w:gridCol w:w="998"/>
        <w:gridCol w:w="1007"/>
        <w:gridCol w:w="849"/>
        <w:gridCol w:w="797"/>
      </w:tblGrid>
      <w:tr w:rsidR="00FF437A" w:rsidRPr="00BE4BDE" w:rsidTr="00FF437A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0"/>
        <w:gridCol w:w="1546"/>
        <w:gridCol w:w="739"/>
        <w:gridCol w:w="991"/>
        <w:gridCol w:w="570"/>
        <w:gridCol w:w="930"/>
        <w:gridCol w:w="849"/>
        <w:gridCol w:w="858"/>
        <w:gridCol w:w="1609"/>
        <w:gridCol w:w="1182"/>
        <w:gridCol w:w="1030"/>
        <w:gridCol w:w="1000"/>
        <w:gridCol w:w="752"/>
        <w:gridCol w:w="791"/>
      </w:tblGrid>
      <w:tr w:rsidR="00D4311A" w:rsidRPr="00BE4BDE" w:rsidTr="00FF437A">
        <w:tc>
          <w:tcPr>
            <w:tcW w:w="2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2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01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09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0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90" w:type="pct"/>
            <w:vMerge w:val="restart"/>
            <w:vAlign w:val="center"/>
          </w:tcPr>
          <w:p w:rsidR="006D41D7" w:rsidRPr="00101E60" w:rsidRDefault="00B758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6D41D7"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48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FF437A">
        <w:tc>
          <w:tcPr>
            <w:tcW w:w="2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0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48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FF437A">
        <w:trPr>
          <w:trHeight w:val="2484"/>
        </w:trPr>
        <w:tc>
          <w:tcPr>
            <w:tcW w:w="233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1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4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0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7D48D7" w:rsidRPr="006E447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E447D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0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48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C2599C">
        <w:rPr>
          <w:rFonts w:ascii="Times New Roman" w:hAnsi="Times New Roman"/>
          <w:color w:val="000000"/>
          <w:sz w:val="24"/>
          <w:szCs w:val="24"/>
        </w:rPr>
        <w:t>Предупреждение распространения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58"/>
        <w:gridCol w:w="1236"/>
        <w:gridCol w:w="1297"/>
        <w:gridCol w:w="994"/>
        <w:gridCol w:w="859"/>
        <w:gridCol w:w="1740"/>
        <w:gridCol w:w="1000"/>
        <w:gridCol w:w="850"/>
        <w:gridCol w:w="1303"/>
        <w:gridCol w:w="994"/>
        <w:gridCol w:w="997"/>
        <w:gridCol w:w="847"/>
        <w:gridCol w:w="817"/>
      </w:tblGrid>
      <w:tr w:rsidR="00FF437A" w:rsidRPr="00BE4BDE" w:rsidTr="00FF437A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03"/>
        <w:gridCol w:w="1265"/>
        <w:gridCol w:w="709"/>
        <w:gridCol w:w="987"/>
        <w:gridCol w:w="571"/>
        <w:gridCol w:w="930"/>
        <w:gridCol w:w="849"/>
        <w:gridCol w:w="867"/>
        <w:gridCol w:w="1612"/>
        <w:gridCol w:w="1205"/>
        <w:gridCol w:w="1122"/>
        <w:gridCol w:w="1005"/>
        <w:gridCol w:w="751"/>
        <w:gridCol w:w="778"/>
      </w:tblGrid>
      <w:tr w:rsidR="00FF437A" w:rsidRPr="00BE4BDE" w:rsidTr="00FF437A">
        <w:tc>
          <w:tcPr>
            <w:tcW w:w="2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1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4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4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1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23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7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5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1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1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1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4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23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37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4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9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9" w:type="pct"/>
            <w:tcBorders>
              <w:right w:val="single" w:sz="4" w:space="0" w:color="auto"/>
            </w:tcBorders>
            <w:vAlign w:val="center"/>
          </w:tcPr>
          <w:p w:rsidR="00AA30A1" w:rsidRPr="00B758B9" w:rsidRDefault="00BF2D0B" w:rsidP="004E78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758B9">
              <w:rPr>
                <w:rFonts w:ascii="Times New Roman" w:hAnsi="Times New Roman"/>
                <w:sz w:val="20"/>
              </w:rPr>
              <w:t>Сплошные санитарные рубки</w:t>
            </w:r>
            <w:r w:rsidR="00EB7D7A" w:rsidRPr="00B758B9">
              <w:rPr>
                <w:rFonts w:ascii="Times New Roman" w:hAnsi="Times New Roman"/>
                <w:sz w:val="20"/>
              </w:rPr>
              <w:t>,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 в кв</w:t>
            </w:r>
            <w:r w:rsidR="004E7886">
              <w:rPr>
                <w:rFonts w:ascii="Times New Roman" w:hAnsi="Times New Roman"/>
                <w:sz w:val="20"/>
              </w:rPr>
              <w:t>.</w:t>
            </w:r>
            <w:r w:rsidR="00AC765F">
              <w:rPr>
                <w:rFonts w:ascii="Times New Roman" w:hAnsi="Times New Roman"/>
                <w:sz w:val="20"/>
              </w:rPr>
              <w:t xml:space="preserve"> № 39 выд.1</w:t>
            </w:r>
            <w:r w:rsidR="004E7886">
              <w:rPr>
                <w:rFonts w:ascii="Times New Roman" w:hAnsi="Times New Roman"/>
                <w:sz w:val="20"/>
              </w:rPr>
              <w:t xml:space="preserve">6 (16,2 </w:t>
            </w:r>
            <w:r w:rsidR="00AC765F">
              <w:rPr>
                <w:rFonts w:ascii="Times New Roman" w:hAnsi="Times New Roman"/>
                <w:sz w:val="20"/>
              </w:rPr>
              <w:t>га).</w:t>
            </w:r>
            <w:r w:rsidR="000D13EB" w:rsidRPr="00B758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758B9" w:rsidRDefault="004E7886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A30A1" w:rsidRPr="00B758B9" w:rsidRDefault="00B758B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D356C9" w:rsidRPr="00B758B9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336" w:type="pct"/>
            <w:vAlign w:val="center"/>
          </w:tcPr>
          <w:p w:rsidR="00AA30A1" w:rsidRPr="0097363D" w:rsidRDefault="00B758B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D356C9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251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A64445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A64445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4465A7" w:rsidRDefault="007757C4" w:rsidP="004465A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53217">
        <w:rPr>
          <w:rFonts w:ascii="Times New Roman" w:hAnsi="Times New Roman"/>
          <w:color w:val="000000" w:themeColor="text1"/>
          <w:sz w:val="24"/>
          <w:szCs w:val="24"/>
        </w:rPr>
        <w:t xml:space="preserve"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</w:t>
      </w:r>
      <w:r w:rsidR="004465A7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53217">
        <w:rPr>
          <w:rFonts w:ascii="Times New Roman" w:hAnsi="Times New Roman"/>
          <w:color w:val="000000" w:themeColor="text1"/>
          <w:sz w:val="24"/>
          <w:szCs w:val="24"/>
        </w:rPr>
        <w:t xml:space="preserve"> числа месяца, следующего за отчетным, по форме согласно приложению №</w:t>
      </w:r>
      <w:r w:rsidR="004465A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53217">
        <w:rPr>
          <w:rFonts w:ascii="Times New Roman" w:hAnsi="Times New Roman"/>
          <w:color w:val="000000" w:themeColor="text1"/>
          <w:sz w:val="24"/>
          <w:szCs w:val="24"/>
        </w:rPr>
        <w:t xml:space="preserve">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</w:t>
      </w:r>
      <w:r w:rsidR="004465A7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w:r w:rsidRPr="00253217">
        <w:rPr>
          <w:rFonts w:ascii="Times New Roman" w:hAnsi="Times New Roman"/>
          <w:color w:val="000000" w:themeColor="text1"/>
          <w:sz w:val="24"/>
          <w:szCs w:val="24"/>
        </w:rPr>
        <w:t>г. Железногорск от 04.12.2015 №1995 (далее — Порядок). Отчет о выполнении муниципального задания за отчетный финансовый год по форме согласно приложению №</w:t>
      </w:r>
      <w:r w:rsidR="004465A7">
        <w:rPr>
          <w:rFonts w:ascii="Times New Roman" w:hAnsi="Times New Roman"/>
          <w:color w:val="000000" w:themeColor="text1"/>
          <w:sz w:val="24"/>
          <w:szCs w:val="24"/>
        </w:rPr>
        <w:t xml:space="preserve">6 </w:t>
      </w:r>
      <w:r w:rsidRPr="00253217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4465A7">
        <w:rPr>
          <w:rFonts w:ascii="Times New Roman" w:hAnsi="Times New Roman"/>
          <w:sz w:val="24"/>
          <w:szCs w:val="24"/>
        </w:rPr>
        <w:t>Порядку в срок не позднее 3 рабочего дня текущего финансового года.</w:t>
      </w:r>
    </w:p>
    <w:p w:rsidR="007757C4" w:rsidRPr="00253217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3217">
        <w:rPr>
          <w:rFonts w:ascii="Times New Roman" w:hAnsi="Times New Roman"/>
          <w:color w:val="000000" w:themeColor="text1"/>
          <w:sz w:val="24"/>
          <w:szCs w:val="24"/>
        </w:rPr>
        <w:t xml:space="preserve">4.2. Сроки представления отчетов о выполнении муниципального задания: </w:t>
      </w:r>
      <w:r w:rsidR="004465A7">
        <w:rPr>
          <w:rFonts w:ascii="Times New Roman" w:hAnsi="Times New Roman"/>
          <w:sz w:val="24"/>
          <w:szCs w:val="24"/>
        </w:rPr>
        <w:t>не позднее 3 рабочего дня текущего финансового года.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</w:t>
      </w:r>
      <w:r>
        <w:rPr>
          <w:rFonts w:ascii="Times New Roman" w:hAnsi="Times New Roman"/>
          <w:sz w:val="24"/>
          <w:szCs w:val="24"/>
        </w:rPr>
        <w:t>ногорск.</w:t>
      </w: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E11" w:rsidRDefault="00E24E11">
      <w:r>
        <w:separator/>
      </w:r>
    </w:p>
  </w:endnote>
  <w:endnote w:type="continuationSeparator" w:id="0">
    <w:p w:rsidR="00E24E11" w:rsidRDefault="00E2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E11" w:rsidRDefault="00E24E11">
      <w:r>
        <w:separator/>
      </w:r>
    </w:p>
  </w:footnote>
  <w:footnote w:type="continuationSeparator" w:id="0">
    <w:p w:rsidR="00E24E11" w:rsidRDefault="00E24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155A24" w:rsidRDefault="00155A24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678F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155A24" w:rsidRDefault="00155A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1961"/>
    <w:rsid w:val="00012136"/>
    <w:rsid w:val="000121FD"/>
    <w:rsid w:val="00015D9D"/>
    <w:rsid w:val="00031A70"/>
    <w:rsid w:val="000461BC"/>
    <w:rsid w:val="000902EF"/>
    <w:rsid w:val="00090EB4"/>
    <w:rsid w:val="000920DF"/>
    <w:rsid w:val="000922C7"/>
    <w:rsid w:val="000948A8"/>
    <w:rsid w:val="000C12AC"/>
    <w:rsid w:val="000C17FA"/>
    <w:rsid w:val="000C68AC"/>
    <w:rsid w:val="000D13EB"/>
    <w:rsid w:val="000D6E29"/>
    <w:rsid w:val="000E114E"/>
    <w:rsid w:val="000E5094"/>
    <w:rsid w:val="000F76CF"/>
    <w:rsid w:val="001174F2"/>
    <w:rsid w:val="0012647D"/>
    <w:rsid w:val="00134625"/>
    <w:rsid w:val="00140BC5"/>
    <w:rsid w:val="00142D35"/>
    <w:rsid w:val="00155A24"/>
    <w:rsid w:val="001562F3"/>
    <w:rsid w:val="0016796C"/>
    <w:rsid w:val="00186A36"/>
    <w:rsid w:val="001A1A27"/>
    <w:rsid w:val="001B30A9"/>
    <w:rsid w:val="001B386E"/>
    <w:rsid w:val="001B64F1"/>
    <w:rsid w:val="001C4426"/>
    <w:rsid w:val="001D4281"/>
    <w:rsid w:val="001D7CCD"/>
    <w:rsid w:val="001E0832"/>
    <w:rsid w:val="0021344E"/>
    <w:rsid w:val="0022496B"/>
    <w:rsid w:val="0024388C"/>
    <w:rsid w:val="00246459"/>
    <w:rsid w:val="00253217"/>
    <w:rsid w:val="00266F18"/>
    <w:rsid w:val="002811C2"/>
    <w:rsid w:val="002914C8"/>
    <w:rsid w:val="002A5F4A"/>
    <w:rsid w:val="002B535B"/>
    <w:rsid w:val="002C51D0"/>
    <w:rsid w:val="002E2EE5"/>
    <w:rsid w:val="002F5D70"/>
    <w:rsid w:val="003031D6"/>
    <w:rsid w:val="00303632"/>
    <w:rsid w:val="003036DB"/>
    <w:rsid w:val="0031034B"/>
    <w:rsid w:val="00312B37"/>
    <w:rsid w:val="0031639D"/>
    <w:rsid w:val="00323380"/>
    <w:rsid w:val="00332B8A"/>
    <w:rsid w:val="00341512"/>
    <w:rsid w:val="003418AE"/>
    <w:rsid w:val="003756CD"/>
    <w:rsid w:val="00377A6E"/>
    <w:rsid w:val="00383DDA"/>
    <w:rsid w:val="0039066A"/>
    <w:rsid w:val="00392D9E"/>
    <w:rsid w:val="003E0960"/>
    <w:rsid w:val="00413E40"/>
    <w:rsid w:val="00426FB9"/>
    <w:rsid w:val="00432988"/>
    <w:rsid w:val="004465A7"/>
    <w:rsid w:val="0045074A"/>
    <w:rsid w:val="00457795"/>
    <w:rsid w:val="00460854"/>
    <w:rsid w:val="00486760"/>
    <w:rsid w:val="00491561"/>
    <w:rsid w:val="004C5A77"/>
    <w:rsid w:val="004D0560"/>
    <w:rsid w:val="004D1B6A"/>
    <w:rsid w:val="004E11B2"/>
    <w:rsid w:val="004E5480"/>
    <w:rsid w:val="004E7886"/>
    <w:rsid w:val="004F2B35"/>
    <w:rsid w:val="00506251"/>
    <w:rsid w:val="005127A4"/>
    <w:rsid w:val="00542D71"/>
    <w:rsid w:val="00545791"/>
    <w:rsid w:val="0055523A"/>
    <w:rsid w:val="00556034"/>
    <w:rsid w:val="0056149D"/>
    <w:rsid w:val="00561748"/>
    <w:rsid w:val="00581553"/>
    <w:rsid w:val="005820D2"/>
    <w:rsid w:val="00586E87"/>
    <w:rsid w:val="00597E82"/>
    <w:rsid w:val="005C2E90"/>
    <w:rsid w:val="005C7AD1"/>
    <w:rsid w:val="005D2F7A"/>
    <w:rsid w:val="00614800"/>
    <w:rsid w:val="006210D0"/>
    <w:rsid w:val="00630FA3"/>
    <w:rsid w:val="00631B65"/>
    <w:rsid w:val="00634261"/>
    <w:rsid w:val="0064005A"/>
    <w:rsid w:val="00654E2B"/>
    <w:rsid w:val="006720D6"/>
    <w:rsid w:val="00676DA2"/>
    <w:rsid w:val="00683E5A"/>
    <w:rsid w:val="006A0457"/>
    <w:rsid w:val="006A0955"/>
    <w:rsid w:val="006B5256"/>
    <w:rsid w:val="006C1BB4"/>
    <w:rsid w:val="006C5FEF"/>
    <w:rsid w:val="006D41D7"/>
    <w:rsid w:val="006D5783"/>
    <w:rsid w:val="006E28FD"/>
    <w:rsid w:val="006E2D23"/>
    <w:rsid w:val="006E338A"/>
    <w:rsid w:val="006E447D"/>
    <w:rsid w:val="006F19E3"/>
    <w:rsid w:val="006F3EDB"/>
    <w:rsid w:val="00701807"/>
    <w:rsid w:val="00705A9B"/>
    <w:rsid w:val="00721671"/>
    <w:rsid w:val="00737E43"/>
    <w:rsid w:val="00745B40"/>
    <w:rsid w:val="00745C8C"/>
    <w:rsid w:val="00750657"/>
    <w:rsid w:val="00755066"/>
    <w:rsid w:val="0076451D"/>
    <w:rsid w:val="00770872"/>
    <w:rsid w:val="007757C4"/>
    <w:rsid w:val="00777009"/>
    <w:rsid w:val="00786972"/>
    <w:rsid w:val="007A2814"/>
    <w:rsid w:val="007B23D6"/>
    <w:rsid w:val="007D264C"/>
    <w:rsid w:val="007D48D7"/>
    <w:rsid w:val="007D5AC9"/>
    <w:rsid w:val="007D5F0A"/>
    <w:rsid w:val="007D70CB"/>
    <w:rsid w:val="007E436B"/>
    <w:rsid w:val="007E498E"/>
    <w:rsid w:val="007E5A13"/>
    <w:rsid w:val="007E7E96"/>
    <w:rsid w:val="00801B24"/>
    <w:rsid w:val="00812278"/>
    <w:rsid w:val="00823269"/>
    <w:rsid w:val="00823D45"/>
    <w:rsid w:val="008267EC"/>
    <w:rsid w:val="008336BE"/>
    <w:rsid w:val="00856716"/>
    <w:rsid w:val="008A158F"/>
    <w:rsid w:val="008B04A3"/>
    <w:rsid w:val="008C4568"/>
    <w:rsid w:val="008C66FB"/>
    <w:rsid w:val="008D42A7"/>
    <w:rsid w:val="008F2549"/>
    <w:rsid w:val="00900666"/>
    <w:rsid w:val="00900AA3"/>
    <w:rsid w:val="00902C83"/>
    <w:rsid w:val="00903CCF"/>
    <w:rsid w:val="00910339"/>
    <w:rsid w:val="0091161E"/>
    <w:rsid w:val="00930968"/>
    <w:rsid w:val="00964B24"/>
    <w:rsid w:val="009678F1"/>
    <w:rsid w:val="00975C1A"/>
    <w:rsid w:val="00986F3D"/>
    <w:rsid w:val="00993382"/>
    <w:rsid w:val="009B4073"/>
    <w:rsid w:val="009B58C2"/>
    <w:rsid w:val="009D041A"/>
    <w:rsid w:val="009D0A00"/>
    <w:rsid w:val="009E03E9"/>
    <w:rsid w:val="009E22B8"/>
    <w:rsid w:val="009E51A1"/>
    <w:rsid w:val="00A0311E"/>
    <w:rsid w:val="00A0330B"/>
    <w:rsid w:val="00A11B34"/>
    <w:rsid w:val="00A34D1A"/>
    <w:rsid w:val="00A519C0"/>
    <w:rsid w:val="00A55224"/>
    <w:rsid w:val="00A74638"/>
    <w:rsid w:val="00A80538"/>
    <w:rsid w:val="00A87FE3"/>
    <w:rsid w:val="00AA30A1"/>
    <w:rsid w:val="00AB48F3"/>
    <w:rsid w:val="00AC2816"/>
    <w:rsid w:val="00AC765F"/>
    <w:rsid w:val="00AD4870"/>
    <w:rsid w:val="00AD5986"/>
    <w:rsid w:val="00AE3827"/>
    <w:rsid w:val="00B1134E"/>
    <w:rsid w:val="00B13BFE"/>
    <w:rsid w:val="00B23A29"/>
    <w:rsid w:val="00B27CBF"/>
    <w:rsid w:val="00B30C1B"/>
    <w:rsid w:val="00B758B9"/>
    <w:rsid w:val="00B76330"/>
    <w:rsid w:val="00B961C4"/>
    <w:rsid w:val="00B969AE"/>
    <w:rsid w:val="00BA0C4B"/>
    <w:rsid w:val="00BA340D"/>
    <w:rsid w:val="00BB4090"/>
    <w:rsid w:val="00BB5864"/>
    <w:rsid w:val="00BC2D70"/>
    <w:rsid w:val="00BD085E"/>
    <w:rsid w:val="00BD4442"/>
    <w:rsid w:val="00BD6CF9"/>
    <w:rsid w:val="00BF2D0B"/>
    <w:rsid w:val="00BF5EF5"/>
    <w:rsid w:val="00C13622"/>
    <w:rsid w:val="00C21465"/>
    <w:rsid w:val="00C241B9"/>
    <w:rsid w:val="00C2599C"/>
    <w:rsid w:val="00C27436"/>
    <w:rsid w:val="00C42F9B"/>
    <w:rsid w:val="00C4332D"/>
    <w:rsid w:val="00C60466"/>
    <w:rsid w:val="00C63955"/>
    <w:rsid w:val="00CA29CC"/>
    <w:rsid w:val="00CC2892"/>
    <w:rsid w:val="00CE2287"/>
    <w:rsid w:val="00D003CC"/>
    <w:rsid w:val="00D206FB"/>
    <w:rsid w:val="00D356C9"/>
    <w:rsid w:val="00D378A9"/>
    <w:rsid w:val="00D4311A"/>
    <w:rsid w:val="00D43703"/>
    <w:rsid w:val="00D6389F"/>
    <w:rsid w:val="00D661DE"/>
    <w:rsid w:val="00D71EB2"/>
    <w:rsid w:val="00DA088C"/>
    <w:rsid w:val="00DA3C90"/>
    <w:rsid w:val="00DB158F"/>
    <w:rsid w:val="00DB1871"/>
    <w:rsid w:val="00DC718D"/>
    <w:rsid w:val="00DC7A59"/>
    <w:rsid w:val="00DE3FEE"/>
    <w:rsid w:val="00DF186C"/>
    <w:rsid w:val="00DF64D8"/>
    <w:rsid w:val="00E01E75"/>
    <w:rsid w:val="00E05ECD"/>
    <w:rsid w:val="00E0736F"/>
    <w:rsid w:val="00E077FF"/>
    <w:rsid w:val="00E24E11"/>
    <w:rsid w:val="00E266D2"/>
    <w:rsid w:val="00E30C16"/>
    <w:rsid w:val="00E31918"/>
    <w:rsid w:val="00E35D18"/>
    <w:rsid w:val="00E45799"/>
    <w:rsid w:val="00E53621"/>
    <w:rsid w:val="00E81D7E"/>
    <w:rsid w:val="00E860A6"/>
    <w:rsid w:val="00EB0230"/>
    <w:rsid w:val="00EB7D7A"/>
    <w:rsid w:val="00EC5567"/>
    <w:rsid w:val="00EC7C8F"/>
    <w:rsid w:val="00ED0FEB"/>
    <w:rsid w:val="00EE035B"/>
    <w:rsid w:val="00EF12C0"/>
    <w:rsid w:val="00F17450"/>
    <w:rsid w:val="00F22FD9"/>
    <w:rsid w:val="00F414DF"/>
    <w:rsid w:val="00F4299B"/>
    <w:rsid w:val="00F430A8"/>
    <w:rsid w:val="00F45B69"/>
    <w:rsid w:val="00F72405"/>
    <w:rsid w:val="00FA6294"/>
    <w:rsid w:val="00FC1A9C"/>
    <w:rsid w:val="00FE2B97"/>
    <w:rsid w:val="00FE3749"/>
    <w:rsid w:val="00FE5D4D"/>
    <w:rsid w:val="00FF437A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FD8CD0-2E2F-4930-B152-03BC9671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6E5D-2A73-4994-92EB-1D747041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5583</Words>
  <Characters>31827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Юлия Н. Агилова</cp:lastModifiedBy>
  <cp:revision>10</cp:revision>
  <cp:lastPrinted>2020-01-13T04:43:00Z</cp:lastPrinted>
  <dcterms:created xsi:type="dcterms:W3CDTF">2019-12-26T08:47:00Z</dcterms:created>
  <dcterms:modified xsi:type="dcterms:W3CDTF">2020-01-15T04:20:00Z</dcterms:modified>
</cp:coreProperties>
</file>