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706F0" w:rsidRPr="00E706F0">
        <w:rPr>
          <w:rFonts w:ascii="Times New Roman" w:hAnsi="Times New Roman"/>
          <w:sz w:val="22"/>
          <w:u w:val="single"/>
        </w:rPr>
        <w:t>13.02.</w:t>
      </w:r>
      <w:r w:rsidR="00945EBA" w:rsidRPr="00E706F0">
        <w:rPr>
          <w:rFonts w:ascii="Times New Roman" w:hAnsi="Times New Roman"/>
          <w:sz w:val="22"/>
          <w:u w:val="single"/>
        </w:rPr>
        <w:t>2020</w:t>
      </w:r>
      <w:r w:rsidR="00945EB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945EBA" w:rsidRPr="00E706F0">
        <w:rPr>
          <w:rFonts w:ascii="Times New Roman" w:hAnsi="Times New Roman"/>
          <w:sz w:val="22"/>
          <w:u w:val="single"/>
        </w:rPr>
        <w:t xml:space="preserve">№ </w:t>
      </w:r>
      <w:r w:rsidR="00E706F0" w:rsidRPr="00E706F0">
        <w:rPr>
          <w:rFonts w:ascii="Times New Roman" w:hAnsi="Times New Roman"/>
          <w:sz w:val="22"/>
          <w:u w:val="single"/>
        </w:rPr>
        <w:t>329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35346D" w:rsidRPr="0091798E" w:rsidRDefault="008A02EC" w:rsidP="0091798E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91798E">
        <w:rPr>
          <w:rFonts w:ascii="Times New Roman" w:hAnsi="Times New Roman"/>
          <w:sz w:val="28"/>
          <w:szCs w:val="28"/>
        </w:rPr>
        <w:t>изменени</w:t>
      </w:r>
      <w:r w:rsidR="003D36ED" w:rsidRPr="0091798E">
        <w:rPr>
          <w:rFonts w:ascii="Times New Roman" w:hAnsi="Times New Roman"/>
          <w:sz w:val="28"/>
          <w:szCs w:val="28"/>
        </w:rPr>
        <w:t xml:space="preserve">й № </w:t>
      </w:r>
      <w:r w:rsidR="00945EBA">
        <w:rPr>
          <w:rFonts w:ascii="Times New Roman" w:hAnsi="Times New Roman"/>
          <w:sz w:val="28"/>
          <w:szCs w:val="28"/>
        </w:rPr>
        <w:t>5</w:t>
      </w:r>
      <w:r w:rsidR="003D36ED" w:rsidRPr="0091798E">
        <w:rPr>
          <w:rFonts w:ascii="Times New Roman" w:hAnsi="Times New Roman"/>
          <w:sz w:val="28"/>
          <w:szCs w:val="28"/>
        </w:rPr>
        <w:t xml:space="preserve"> </w:t>
      </w:r>
      <w:r w:rsidR="00C62472" w:rsidRPr="0091798E">
        <w:rPr>
          <w:rFonts w:ascii="Times New Roman" w:hAnsi="Times New Roman"/>
          <w:sz w:val="28"/>
          <w:szCs w:val="28"/>
        </w:rPr>
        <w:t>в</w:t>
      </w:r>
      <w:r w:rsidRPr="0091798E">
        <w:rPr>
          <w:rFonts w:ascii="Times New Roman" w:hAnsi="Times New Roman"/>
          <w:sz w:val="28"/>
          <w:szCs w:val="28"/>
        </w:rPr>
        <w:t xml:space="preserve"> Устав </w:t>
      </w:r>
      <w:r w:rsidR="00940D3A" w:rsidRPr="0091798E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91798E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91798E">
        <w:rPr>
          <w:rFonts w:ascii="Times New Roman" w:hAnsi="Times New Roman"/>
          <w:sz w:val="28"/>
          <w:szCs w:val="28"/>
        </w:rPr>
        <w:t>ного</w:t>
      </w:r>
      <w:r w:rsidR="000634C5" w:rsidRPr="0091798E">
        <w:rPr>
          <w:rFonts w:ascii="Times New Roman" w:hAnsi="Times New Roman"/>
          <w:sz w:val="28"/>
          <w:szCs w:val="28"/>
        </w:rPr>
        <w:t xml:space="preserve">  </w:t>
      </w:r>
      <w:r w:rsidR="00940D3A" w:rsidRPr="0091798E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65 </w:t>
      </w:r>
      <w:r w:rsidR="0035346D" w:rsidRPr="00880861">
        <w:rPr>
          <w:rFonts w:ascii="Times New Roman" w:hAnsi="Times New Roman"/>
          <w:sz w:val="28"/>
          <w:szCs w:val="28"/>
        </w:rPr>
        <w:t>“Дельфин”»</w:t>
      </w:r>
    </w:p>
    <w:p w:rsidR="00DD3240" w:rsidRPr="0091798E" w:rsidRDefault="00DD3240" w:rsidP="0091798E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91798E" w:rsidRDefault="00362593" w:rsidP="0091798E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126AD2" w:rsidRPr="0091798E">
        <w:rPr>
          <w:rFonts w:ascii="Times New Roman" w:hAnsi="Times New Roman"/>
          <w:sz w:val="28"/>
          <w:szCs w:val="28"/>
        </w:rPr>
        <w:t xml:space="preserve">В соответствии </w:t>
      </w:r>
      <w:r w:rsidRPr="0091798E">
        <w:rPr>
          <w:rFonts w:ascii="Times New Roman" w:hAnsi="Times New Roman"/>
          <w:sz w:val="28"/>
          <w:szCs w:val="28"/>
        </w:rPr>
        <w:t xml:space="preserve">с 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Pr="0091798E">
        <w:rPr>
          <w:rFonts w:ascii="Times New Roman" w:hAnsi="Times New Roman"/>
          <w:sz w:val="28"/>
          <w:szCs w:val="28"/>
        </w:rPr>
        <w:t>Уставом</w:t>
      </w:r>
      <w:proofErr w:type="gramEnd"/>
      <w:r w:rsidRPr="0091798E"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91798E">
        <w:rPr>
          <w:rFonts w:ascii="Times New Roman" w:hAnsi="Times New Roman"/>
          <w:sz w:val="28"/>
          <w:szCs w:val="28"/>
        </w:rPr>
        <w:t>постановлением Администрации ЗАТО</w:t>
      </w:r>
      <w:r w:rsidR="0091798E">
        <w:rPr>
          <w:rFonts w:ascii="Times New Roman" w:hAnsi="Times New Roman"/>
          <w:sz w:val="28"/>
          <w:szCs w:val="28"/>
        </w:rPr>
        <w:t xml:space="preserve"> </w:t>
      </w:r>
      <w:r w:rsidR="00126AD2" w:rsidRPr="0091798E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91798E">
        <w:rPr>
          <w:rFonts w:ascii="Times New Roman" w:eastAsia="Calibri" w:hAnsi="Times New Roman"/>
          <w:sz w:val="28"/>
          <w:szCs w:val="28"/>
        </w:rPr>
        <w:t>принимая во внимание</w:t>
      </w:r>
      <w:r w:rsidRPr="0091798E"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91798E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AD708B">
        <w:rPr>
          <w:rFonts w:ascii="Times New Roman" w:eastAsia="Calibri" w:hAnsi="Times New Roman"/>
          <w:sz w:val="28"/>
          <w:szCs w:val="28"/>
        </w:rPr>
        <w:t xml:space="preserve">руководителя МКУ «Управление образования» </w:t>
      </w:r>
      <w:r w:rsidRPr="00880861">
        <w:rPr>
          <w:rFonts w:ascii="Times New Roman" w:hAnsi="Times New Roman"/>
          <w:sz w:val="28"/>
          <w:szCs w:val="28"/>
        </w:rPr>
        <w:t xml:space="preserve">от </w:t>
      </w:r>
      <w:r w:rsidR="00AD708B" w:rsidRPr="00880861">
        <w:rPr>
          <w:rFonts w:ascii="Times New Roman" w:hAnsi="Times New Roman"/>
          <w:sz w:val="28"/>
          <w:szCs w:val="28"/>
        </w:rPr>
        <w:t>31</w:t>
      </w:r>
      <w:r w:rsidR="00690B28" w:rsidRPr="00880861">
        <w:rPr>
          <w:rFonts w:ascii="Times New Roman" w:hAnsi="Times New Roman"/>
          <w:sz w:val="28"/>
          <w:szCs w:val="28"/>
        </w:rPr>
        <w:t>.</w:t>
      </w:r>
      <w:r w:rsidR="00AD708B" w:rsidRPr="00880861">
        <w:rPr>
          <w:rFonts w:ascii="Times New Roman" w:hAnsi="Times New Roman"/>
          <w:sz w:val="28"/>
          <w:szCs w:val="28"/>
        </w:rPr>
        <w:t>01</w:t>
      </w:r>
      <w:r w:rsidR="00690B28" w:rsidRPr="00880861">
        <w:rPr>
          <w:rFonts w:ascii="Times New Roman" w:hAnsi="Times New Roman"/>
          <w:sz w:val="28"/>
          <w:szCs w:val="28"/>
        </w:rPr>
        <w:t>.</w:t>
      </w:r>
      <w:r w:rsidRPr="00880861">
        <w:rPr>
          <w:rFonts w:ascii="Times New Roman" w:hAnsi="Times New Roman"/>
          <w:sz w:val="28"/>
          <w:szCs w:val="28"/>
        </w:rPr>
        <w:t>20</w:t>
      </w:r>
      <w:r w:rsidR="00AD708B" w:rsidRPr="00880861">
        <w:rPr>
          <w:rFonts w:ascii="Times New Roman" w:hAnsi="Times New Roman"/>
          <w:sz w:val="28"/>
          <w:szCs w:val="28"/>
        </w:rPr>
        <w:t>20</w:t>
      </w:r>
      <w:r w:rsidRPr="00880861">
        <w:rPr>
          <w:rFonts w:ascii="Times New Roman" w:hAnsi="Times New Roman"/>
          <w:sz w:val="28"/>
          <w:szCs w:val="28"/>
        </w:rPr>
        <w:t xml:space="preserve"> </w:t>
      </w:r>
      <w:r w:rsidR="00126AD2" w:rsidRPr="00880861">
        <w:rPr>
          <w:rFonts w:ascii="Times New Roman" w:hAnsi="Times New Roman"/>
          <w:sz w:val="28"/>
          <w:szCs w:val="28"/>
        </w:rPr>
        <w:t xml:space="preserve">№ </w:t>
      </w:r>
      <w:r w:rsidR="00880861" w:rsidRPr="00880861">
        <w:rPr>
          <w:rFonts w:ascii="Times New Roman" w:hAnsi="Times New Roman"/>
          <w:sz w:val="28"/>
          <w:szCs w:val="28"/>
        </w:rPr>
        <w:t>304</w:t>
      </w:r>
      <w:r w:rsidR="00126AD2" w:rsidRPr="00880861">
        <w:rPr>
          <w:rFonts w:ascii="Times New Roman" w:hAnsi="Times New Roman"/>
          <w:sz w:val="28"/>
          <w:szCs w:val="28"/>
        </w:rPr>
        <w:t>,</w:t>
      </w:r>
      <w:r w:rsidR="00126AD2" w:rsidRPr="0091798E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91798E" w:rsidRDefault="008A02EC" w:rsidP="0091798E">
      <w:pPr>
        <w:tabs>
          <w:tab w:val="left" w:pos="851"/>
        </w:tabs>
        <w:jc w:val="both"/>
        <w:rPr>
          <w:sz w:val="28"/>
          <w:szCs w:val="28"/>
        </w:rPr>
      </w:pPr>
    </w:p>
    <w:p w:rsidR="00DD3240" w:rsidRPr="0091798E" w:rsidRDefault="00DD3240" w:rsidP="0091798E">
      <w:pPr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>ПОСТАНОВЛЯЮ:</w:t>
      </w:r>
    </w:p>
    <w:p w:rsidR="00DD3240" w:rsidRPr="0091798E" w:rsidRDefault="00DD3240" w:rsidP="0091798E">
      <w:pPr>
        <w:jc w:val="both"/>
        <w:rPr>
          <w:rFonts w:ascii="Times New Roman" w:hAnsi="Times New Roman"/>
          <w:sz w:val="28"/>
          <w:szCs w:val="28"/>
        </w:rPr>
      </w:pPr>
    </w:p>
    <w:p w:rsidR="00DD3240" w:rsidRPr="0091798E" w:rsidRDefault="00490DC0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91798E" w:rsidRPr="0091798E">
        <w:rPr>
          <w:rFonts w:ascii="Times New Roman" w:hAnsi="Times New Roman"/>
          <w:sz w:val="28"/>
          <w:szCs w:val="28"/>
        </w:rPr>
        <w:t>1</w:t>
      </w:r>
      <w:r w:rsidRPr="0091798E">
        <w:rPr>
          <w:rFonts w:ascii="Times New Roman" w:hAnsi="Times New Roman"/>
          <w:sz w:val="28"/>
          <w:szCs w:val="28"/>
        </w:rPr>
        <w:t xml:space="preserve">. </w:t>
      </w:r>
      <w:r w:rsidR="00DD3240" w:rsidRPr="0091798E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91798E">
        <w:rPr>
          <w:rFonts w:ascii="Times New Roman" w:hAnsi="Times New Roman"/>
          <w:sz w:val="28"/>
          <w:szCs w:val="28"/>
        </w:rPr>
        <w:t>изменени</w:t>
      </w:r>
      <w:r w:rsidR="00673FAE" w:rsidRPr="0091798E">
        <w:rPr>
          <w:rFonts w:ascii="Times New Roman" w:hAnsi="Times New Roman"/>
          <w:sz w:val="28"/>
          <w:szCs w:val="28"/>
        </w:rPr>
        <w:t xml:space="preserve">я № </w:t>
      </w:r>
      <w:r w:rsidR="00AD708B">
        <w:rPr>
          <w:rFonts w:ascii="Times New Roman" w:hAnsi="Times New Roman"/>
          <w:sz w:val="28"/>
          <w:szCs w:val="28"/>
        </w:rPr>
        <w:t>5</w:t>
      </w:r>
      <w:r w:rsidR="00785CD6" w:rsidRPr="0091798E">
        <w:rPr>
          <w:rFonts w:ascii="Times New Roman" w:hAnsi="Times New Roman"/>
          <w:sz w:val="28"/>
          <w:szCs w:val="28"/>
        </w:rPr>
        <w:t xml:space="preserve"> в У</w:t>
      </w:r>
      <w:r w:rsidR="00DD3240" w:rsidRPr="0091798E">
        <w:rPr>
          <w:rFonts w:ascii="Times New Roman" w:hAnsi="Times New Roman"/>
          <w:sz w:val="28"/>
          <w:szCs w:val="28"/>
        </w:rPr>
        <w:t xml:space="preserve">став </w:t>
      </w:r>
      <w:r w:rsidR="00B73C0A" w:rsidRPr="0091798E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91798E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35346D" w:rsidRPr="0091798E">
        <w:rPr>
          <w:rFonts w:ascii="Times New Roman" w:hAnsi="Times New Roman"/>
          <w:sz w:val="28"/>
          <w:szCs w:val="28"/>
        </w:rPr>
        <w:t xml:space="preserve">«Детский сад № </w:t>
      </w:r>
      <w:r w:rsidR="0035346D" w:rsidRPr="00880861">
        <w:rPr>
          <w:rFonts w:ascii="Times New Roman" w:hAnsi="Times New Roman"/>
          <w:sz w:val="28"/>
          <w:szCs w:val="28"/>
        </w:rPr>
        <w:t>65 “Дельфин”»</w:t>
      </w:r>
      <w:r w:rsidR="0035346D" w:rsidRPr="0091798E">
        <w:rPr>
          <w:rFonts w:ascii="Times New Roman" w:hAnsi="Times New Roman"/>
          <w:sz w:val="28"/>
          <w:szCs w:val="28"/>
        </w:rPr>
        <w:t xml:space="preserve">  </w:t>
      </w:r>
      <w:r w:rsidR="00DD3240" w:rsidRPr="0091798E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>»</w:t>
      </w:r>
      <w:r w:rsidR="00785CD6" w:rsidRPr="0091798E">
        <w:rPr>
          <w:rFonts w:ascii="Times New Roman" w:hAnsi="Times New Roman"/>
          <w:sz w:val="28"/>
          <w:szCs w:val="28"/>
        </w:rPr>
        <w:t>)</w:t>
      </w:r>
      <w:r w:rsidR="0046121F" w:rsidRPr="0091798E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91798E">
        <w:rPr>
          <w:rFonts w:ascii="Times New Roman" w:hAnsi="Times New Roman"/>
          <w:sz w:val="28"/>
          <w:szCs w:val="28"/>
        </w:rPr>
        <w:t>.</w:t>
      </w:r>
    </w:p>
    <w:p w:rsidR="00DD3240" w:rsidRPr="0091798E" w:rsidRDefault="00D77DFC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91798E" w:rsidRPr="0091798E">
        <w:rPr>
          <w:rFonts w:ascii="Times New Roman" w:hAnsi="Times New Roman"/>
          <w:sz w:val="28"/>
          <w:szCs w:val="28"/>
        </w:rPr>
        <w:t>2</w:t>
      </w:r>
      <w:r w:rsidR="00DD3240" w:rsidRPr="0091798E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91798E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="00490DC0"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 xml:space="preserve">» </w:t>
      </w:r>
      <w:r w:rsidR="00DD3240" w:rsidRPr="0091798E">
        <w:rPr>
          <w:rFonts w:ascii="Times New Roman" w:hAnsi="Times New Roman"/>
          <w:sz w:val="28"/>
          <w:szCs w:val="28"/>
        </w:rPr>
        <w:t>(</w:t>
      </w:r>
      <w:r w:rsidR="0035346D" w:rsidRPr="0091798E">
        <w:rPr>
          <w:rFonts w:ascii="Times New Roman" w:hAnsi="Times New Roman"/>
          <w:sz w:val="28"/>
          <w:szCs w:val="28"/>
        </w:rPr>
        <w:t>Т.А. Павловой</w:t>
      </w:r>
      <w:r w:rsidR="00DD3240" w:rsidRPr="0091798E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91798E" w:rsidRDefault="00DD3240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  </w:t>
      </w:r>
      <w:r w:rsidR="0091798E" w:rsidRPr="0091798E">
        <w:rPr>
          <w:rFonts w:ascii="Times New Roman" w:hAnsi="Times New Roman"/>
          <w:sz w:val="28"/>
          <w:szCs w:val="28"/>
        </w:rPr>
        <w:t>2</w:t>
      </w:r>
      <w:r w:rsidRPr="0091798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91798E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91798E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91798E">
        <w:rPr>
          <w:rFonts w:ascii="Times New Roman" w:hAnsi="Times New Roman"/>
          <w:sz w:val="28"/>
          <w:szCs w:val="28"/>
        </w:rPr>
        <w:t xml:space="preserve">я № </w:t>
      </w:r>
      <w:r w:rsidR="00880861">
        <w:rPr>
          <w:rFonts w:ascii="Times New Roman" w:hAnsi="Times New Roman"/>
          <w:sz w:val="28"/>
          <w:szCs w:val="28"/>
        </w:rPr>
        <w:t>5</w:t>
      </w:r>
      <w:r w:rsidR="00673FAE" w:rsidRPr="0091798E">
        <w:rPr>
          <w:rFonts w:ascii="Times New Roman" w:hAnsi="Times New Roman"/>
          <w:sz w:val="28"/>
          <w:szCs w:val="28"/>
        </w:rPr>
        <w:t xml:space="preserve"> </w:t>
      </w:r>
      <w:r w:rsidR="00785CD6" w:rsidRPr="0091798E">
        <w:rPr>
          <w:rFonts w:ascii="Times New Roman" w:hAnsi="Times New Roman"/>
          <w:sz w:val="28"/>
          <w:szCs w:val="28"/>
        </w:rPr>
        <w:t xml:space="preserve"> в У</w:t>
      </w:r>
      <w:r w:rsidRPr="0091798E">
        <w:rPr>
          <w:rFonts w:ascii="Times New Roman" w:hAnsi="Times New Roman"/>
          <w:sz w:val="28"/>
          <w:szCs w:val="28"/>
        </w:rPr>
        <w:t xml:space="preserve">став </w:t>
      </w:r>
      <w:r w:rsidR="000634C5" w:rsidRPr="0091798E">
        <w:rPr>
          <w:rFonts w:ascii="Times New Roman" w:hAnsi="Times New Roman"/>
          <w:sz w:val="28"/>
          <w:szCs w:val="28"/>
        </w:rPr>
        <w:t xml:space="preserve">МБДОУ № </w:t>
      </w:r>
      <w:r w:rsidR="00490DC0" w:rsidRPr="0091798E">
        <w:rPr>
          <w:rFonts w:ascii="Times New Roman" w:hAnsi="Times New Roman"/>
          <w:sz w:val="28"/>
          <w:szCs w:val="28"/>
        </w:rPr>
        <w:t>6</w:t>
      </w:r>
      <w:r w:rsidR="0035346D" w:rsidRPr="0091798E">
        <w:rPr>
          <w:rFonts w:ascii="Times New Roman" w:hAnsi="Times New Roman"/>
          <w:sz w:val="28"/>
          <w:szCs w:val="28"/>
        </w:rPr>
        <w:t>5</w:t>
      </w:r>
      <w:r w:rsidR="00386E74" w:rsidRPr="0091798E">
        <w:rPr>
          <w:rFonts w:ascii="Times New Roman" w:hAnsi="Times New Roman"/>
          <w:sz w:val="28"/>
          <w:szCs w:val="28"/>
        </w:rPr>
        <w:t xml:space="preserve"> «</w:t>
      </w:r>
      <w:r w:rsidR="0035346D" w:rsidRPr="0091798E">
        <w:rPr>
          <w:rFonts w:ascii="Times New Roman" w:hAnsi="Times New Roman"/>
          <w:sz w:val="28"/>
          <w:szCs w:val="28"/>
        </w:rPr>
        <w:t>Дельфин</w:t>
      </w:r>
      <w:r w:rsidR="00386E74" w:rsidRPr="0091798E">
        <w:rPr>
          <w:rFonts w:ascii="Times New Roman" w:hAnsi="Times New Roman"/>
          <w:sz w:val="28"/>
          <w:szCs w:val="28"/>
        </w:rPr>
        <w:t>».</w:t>
      </w:r>
      <w:proofErr w:type="gramEnd"/>
    </w:p>
    <w:p w:rsidR="00DD3240" w:rsidRPr="0091798E" w:rsidRDefault="00DD3240" w:rsidP="0091798E">
      <w:pPr>
        <w:tabs>
          <w:tab w:val="left" w:pos="567"/>
        </w:tabs>
        <w:ind w:hanging="142"/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    </w:t>
      </w:r>
      <w:r w:rsidR="00D77DFC" w:rsidRPr="0091798E">
        <w:rPr>
          <w:rFonts w:ascii="Times New Roman" w:hAnsi="Times New Roman"/>
          <w:sz w:val="28"/>
          <w:szCs w:val="28"/>
        </w:rPr>
        <w:t xml:space="preserve">  </w:t>
      </w:r>
      <w:r w:rsidRPr="0091798E">
        <w:rPr>
          <w:rFonts w:ascii="Times New Roman" w:hAnsi="Times New Roman"/>
          <w:sz w:val="28"/>
          <w:szCs w:val="28"/>
        </w:rPr>
        <w:t xml:space="preserve">   </w:t>
      </w:r>
      <w:r w:rsidR="0091798E" w:rsidRPr="0091798E">
        <w:rPr>
          <w:rFonts w:ascii="Times New Roman" w:hAnsi="Times New Roman"/>
          <w:sz w:val="28"/>
          <w:szCs w:val="28"/>
        </w:rPr>
        <w:t>2</w:t>
      </w:r>
      <w:r w:rsidRPr="0091798E">
        <w:rPr>
          <w:rFonts w:ascii="Times New Roman" w:hAnsi="Times New Roman"/>
          <w:sz w:val="28"/>
          <w:szCs w:val="28"/>
        </w:rPr>
        <w:t xml:space="preserve">.2. </w:t>
      </w:r>
      <w:r w:rsidR="00785CD6" w:rsidRPr="0091798E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91798E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91798E">
        <w:rPr>
          <w:rFonts w:ascii="Times New Roman" w:hAnsi="Times New Roman"/>
          <w:sz w:val="28"/>
          <w:szCs w:val="28"/>
        </w:rPr>
        <w:t xml:space="preserve"> </w:t>
      </w:r>
      <w:r w:rsidR="00785CD6" w:rsidRPr="0091798E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91798E" w:rsidRDefault="004A24E1" w:rsidP="0091798E">
      <w:pPr>
        <w:pStyle w:val="20"/>
        <w:tabs>
          <w:tab w:val="left" w:pos="567"/>
          <w:tab w:val="left" w:pos="1134"/>
        </w:tabs>
        <w:rPr>
          <w:szCs w:val="28"/>
        </w:rPr>
      </w:pPr>
      <w:r w:rsidRPr="0091798E">
        <w:rPr>
          <w:szCs w:val="28"/>
        </w:rPr>
        <w:t xml:space="preserve"> </w:t>
      </w:r>
      <w:r w:rsidRPr="0091798E">
        <w:rPr>
          <w:snapToGrid w:val="0"/>
          <w:szCs w:val="28"/>
        </w:rPr>
        <w:t xml:space="preserve">       </w:t>
      </w:r>
      <w:r w:rsidR="0091798E" w:rsidRPr="0091798E">
        <w:rPr>
          <w:snapToGrid w:val="0"/>
          <w:szCs w:val="28"/>
        </w:rPr>
        <w:t>3</w:t>
      </w:r>
      <w:r w:rsidRPr="0091798E">
        <w:rPr>
          <w:snapToGrid w:val="0"/>
          <w:szCs w:val="28"/>
        </w:rPr>
        <w:t xml:space="preserve">. </w:t>
      </w:r>
      <w:r w:rsidRPr="0091798E">
        <w:rPr>
          <w:szCs w:val="28"/>
        </w:rPr>
        <w:t xml:space="preserve">Управлению делами </w:t>
      </w:r>
      <w:proofErr w:type="gramStart"/>
      <w:r w:rsidRPr="0091798E">
        <w:rPr>
          <w:szCs w:val="28"/>
        </w:rPr>
        <w:t>Администрации</w:t>
      </w:r>
      <w:proofErr w:type="gramEnd"/>
      <w:r w:rsidRPr="0091798E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91798E" w:rsidRDefault="0091798E" w:rsidP="0091798E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>4</w:t>
      </w:r>
      <w:r w:rsidR="004A24E1" w:rsidRPr="0091798E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91798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91798E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</w:t>
      </w:r>
      <w:r w:rsidR="004A24E1" w:rsidRPr="0091798E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003D2" w:rsidRDefault="004A24E1" w:rsidP="007003D2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 w:rsidRPr="0091798E"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 w:rsidRPr="0091798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91798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1798E" w:rsidRPr="0091798E">
        <w:rPr>
          <w:rFonts w:ascii="Times New Roman" w:hAnsi="Times New Roman"/>
          <w:snapToGrid w:val="0"/>
          <w:sz w:val="28"/>
          <w:szCs w:val="28"/>
        </w:rPr>
        <w:t>5</w:t>
      </w:r>
      <w:r w:rsidRPr="0091798E">
        <w:rPr>
          <w:rFonts w:ascii="Times New Roman" w:hAnsi="Times New Roman"/>
          <w:snapToGrid w:val="0"/>
          <w:sz w:val="28"/>
          <w:szCs w:val="28"/>
        </w:rPr>
        <w:t xml:space="preserve">. Контроль за исполнением настоящего постановления возложить на  </w:t>
      </w:r>
      <w:r w:rsidR="007003D2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7003D2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7003D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7003D2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7003D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7003D2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7003D2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7003D2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Pr="0091798E" w:rsidRDefault="007003D2" w:rsidP="007003D2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91798E" w:rsidRPr="0091798E">
        <w:rPr>
          <w:rFonts w:ascii="Times New Roman" w:hAnsi="Times New Roman"/>
          <w:snapToGrid w:val="0"/>
          <w:sz w:val="28"/>
          <w:szCs w:val="28"/>
        </w:rPr>
        <w:t>6</w:t>
      </w:r>
      <w:r w:rsidR="004A24E1" w:rsidRPr="0091798E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 w:rsidRPr="0091798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91798E" w:rsidRDefault="004A24E1" w:rsidP="0091798E">
      <w:pPr>
        <w:pStyle w:val="ad"/>
        <w:tabs>
          <w:tab w:val="left" w:pos="567"/>
          <w:tab w:val="left" w:pos="1134"/>
        </w:tabs>
        <w:jc w:val="both"/>
        <w:rPr>
          <w:sz w:val="28"/>
          <w:szCs w:val="28"/>
        </w:rPr>
      </w:pPr>
    </w:p>
    <w:p w:rsidR="004A24E1" w:rsidRPr="0091798E" w:rsidRDefault="0091798E" w:rsidP="0091798E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1798E">
        <w:rPr>
          <w:rFonts w:ascii="Times New Roman" w:hAnsi="Times New Roman"/>
          <w:sz w:val="28"/>
          <w:szCs w:val="28"/>
        </w:rPr>
        <w:t xml:space="preserve"> </w:t>
      </w:r>
    </w:p>
    <w:p w:rsidR="00102546" w:rsidRDefault="00102546" w:rsidP="0010254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102546" w:rsidRDefault="00102546" w:rsidP="00102546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4A24E1" w:rsidRPr="0091798E" w:rsidRDefault="004A24E1" w:rsidP="0091798E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CC2892" w:rsidRPr="0091798E" w:rsidRDefault="00CC2892" w:rsidP="0091798E">
      <w:pPr>
        <w:pStyle w:val="ad"/>
        <w:tabs>
          <w:tab w:val="left" w:pos="567"/>
        </w:tabs>
        <w:jc w:val="both"/>
        <w:rPr>
          <w:sz w:val="28"/>
          <w:szCs w:val="28"/>
        </w:rPr>
      </w:pPr>
    </w:p>
    <w:sectPr w:rsidR="00CC2892" w:rsidRPr="0091798E" w:rsidSect="00471321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85C" w:rsidRDefault="004C285C">
      <w:r>
        <w:separator/>
      </w:r>
    </w:p>
  </w:endnote>
  <w:endnote w:type="continuationSeparator" w:id="0">
    <w:p w:rsidR="004C285C" w:rsidRDefault="004C2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85C" w:rsidRDefault="004C285C">
      <w:r>
        <w:separator/>
      </w:r>
    </w:p>
  </w:footnote>
  <w:footnote w:type="continuationSeparator" w:id="0">
    <w:p w:rsidR="004C285C" w:rsidRDefault="004C2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5214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1030"/>
    <w:rsid w:val="0002227B"/>
    <w:rsid w:val="000634C5"/>
    <w:rsid w:val="0008597F"/>
    <w:rsid w:val="000902EF"/>
    <w:rsid w:val="000A44D6"/>
    <w:rsid w:val="000B2A27"/>
    <w:rsid w:val="000C2EE5"/>
    <w:rsid w:val="000D6E29"/>
    <w:rsid w:val="00102546"/>
    <w:rsid w:val="00126AD2"/>
    <w:rsid w:val="00134625"/>
    <w:rsid w:val="0013788A"/>
    <w:rsid w:val="00140686"/>
    <w:rsid w:val="00152C2B"/>
    <w:rsid w:val="001D3137"/>
    <w:rsid w:val="001D462E"/>
    <w:rsid w:val="001E46AD"/>
    <w:rsid w:val="001F2DAD"/>
    <w:rsid w:val="0021344E"/>
    <w:rsid w:val="002160C9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5346D"/>
    <w:rsid w:val="00362593"/>
    <w:rsid w:val="00364FB0"/>
    <w:rsid w:val="00366854"/>
    <w:rsid w:val="00371279"/>
    <w:rsid w:val="00371282"/>
    <w:rsid w:val="00374DFC"/>
    <w:rsid w:val="00386E74"/>
    <w:rsid w:val="003B3967"/>
    <w:rsid w:val="003D36ED"/>
    <w:rsid w:val="003E628B"/>
    <w:rsid w:val="00431374"/>
    <w:rsid w:val="00446EBE"/>
    <w:rsid w:val="0046121F"/>
    <w:rsid w:val="004669DB"/>
    <w:rsid w:val="00471321"/>
    <w:rsid w:val="00475A45"/>
    <w:rsid w:val="00490DC0"/>
    <w:rsid w:val="004A24E1"/>
    <w:rsid w:val="004C285C"/>
    <w:rsid w:val="004D1B6A"/>
    <w:rsid w:val="004F2B35"/>
    <w:rsid w:val="004F3A23"/>
    <w:rsid w:val="00542E76"/>
    <w:rsid w:val="005508E6"/>
    <w:rsid w:val="0055091A"/>
    <w:rsid w:val="00556034"/>
    <w:rsid w:val="0056149D"/>
    <w:rsid w:val="00581553"/>
    <w:rsid w:val="005820D2"/>
    <w:rsid w:val="005A2F4E"/>
    <w:rsid w:val="005E2920"/>
    <w:rsid w:val="005E772C"/>
    <w:rsid w:val="00654A0F"/>
    <w:rsid w:val="006654D7"/>
    <w:rsid w:val="00673804"/>
    <w:rsid w:val="00673FAE"/>
    <w:rsid w:val="00683E5A"/>
    <w:rsid w:val="00690B28"/>
    <w:rsid w:val="00695041"/>
    <w:rsid w:val="006A0457"/>
    <w:rsid w:val="006A3B12"/>
    <w:rsid w:val="006A6905"/>
    <w:rsid w:val="006C5FEF"/>
    <w:rsid w:val="007003D2"/>
    <w:rsid w:val="007102E4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611B9"/>
    <w:rsid w:val="00872D15"/>
    <w:rsid w:val="00880861"/>
    <w:rsid w:val="008858BF"/>
    <w:rsid w:val="008912E5"/>
    <w:rsid w:val="00893D91"/>
    <w:rsid w:val="0089466C"/>
    <w:rsid w:val="008A02EC"/>
    <w:rsid w:val="008A158F"/>
    <w:rsid w:val="00902C83"/>
    <w:rsid w:val="00903CCF"/>
    <w:rsid w:val="0091798E"/>
    <w:rsid w:val="00940D3A"/>
    <w:rsid w:val="00945EBA"/>
    <w:rsid w:val="00964B24"/>
    <w:rsid w:val="009756DC"/>
    <w:rsid w:val="00986CAF"/>
    <w:rsid w:val="00993382"/>
    <w:rsid w:val="0099478B"/>
    <w:rsid w:val="009B1ECA"/>
    <w:rsid w:val="009C48BA"/>
    <w:rsid w:val="00A0330B"/>
    <w:rsid w:val="00A52004"/>
    <w:rsid w:val="00A52149"/>
    <w:rsid w:val="00A52637"/>
    <w:rsid w:val="00A754E8"/>
    <w:rsid w:val="00A8119A"/>
    <w:rsid w:val="00AA0116"/>
    <w:rsid w:val="00AB7FC1"/>
    <w:rsid w:val="00AC2816"/>
    <w:rsid w:val="00AD4870"/>
    <w:rsid w:val="00AD708B"/>
    <w:rsid w:val="00AD7FF5"/>
    <w:rsid w:val="00AE3827"/>
    <w:rsid w:val="00B30C1B"/>
    <w:rsid w:val="00B327DF"/>
    <w:rsid w:val="00B73C0A"/>
    <w:rsid w:val="00B76077"/>
    <w:rsid w:val="00B80659"/>
    <w:rsid w:val="00B812A3"/>
    <w:rsid w:val="00B934D8"/>
    <w:rsid w:val="00BA0C4B"/>
    <w:rsid w:val="00BA2CDF"/>
    <w:rsid w:val="00BA5685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31B1A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4913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706F0"/>
    <w:rsid w:val="00E837C2"/>
    <w:rsid w:val="00EB6A1F"/>
    <w:rsid w:val="00EE7111"/>
    <w:rsid w:val="00F024D7"/>
    <w:rsid w:val="00F653D7"/>
    <w:rsid w:val="00F92186"/>
    <w:rsid w:val="00FA0D01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DC3EA-6FB8-430A-AF7F-5B8AED79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2669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2020-02-11T02:16:00Z</cp:lastPrinted>
  <dcterms:created xsi:type="dcterms:W3CDTF">2020-02-14T05:19:00Z</dcterms:created>
  <dcterms:modified xsi:type="dcterms:W3CDTF">2020-02-14T05:19:00Z</dcterms:modified>
</cp:coreProperties>
</file>