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6327B0" w:rsidRDefault="00CD5149" w:rsidP="009833F5">
      <w:pPr>
        <w:pStyle w:val="a3"/>
        <w:widowControl w:val="0"/>
        <w:jc w:val="center"/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9F6" w:rsidRPr="006327B0" w:rsidRDefault="000B09F6" w:rsidP="000B09F6">
      <w:pPr>
        <w:pStyle w:val="30"/>
        <w:framePr w:w="9897" w:wrap="around" w:x="1435" w:y="266"/>
        <w:widowControl w:val="0"/>
        <w:rPr>
          <w:rFonts w:ascii="Arial" w:hAnsi="Arial" w:cs="Arial"/>
          <w:color w:val="000000" w:themeColor="text1"/>
          <w:sz w:val="28"/>
          <w:szCs w:val="28"/>
        </w:rPr>
      </w:pPr>
      <w:r w:rsidRPr="006327B0">
        <w:rPr>
          <w:rFonts w:ascii="Arial" w:hAnsi="Arial" w:cs="Arial"/>
          <w:color w:val="000000" w:themeColor="text1"/>
          <w:sz w:val="28"/>
          <w:szCs w:val="28"/>
        </w:rPr>
        <w:t>Городской округ</w:t>
      </w:r>
    </w:p>
    <w:p w:rsidR="000B09F6" w:rsidRPr="006327B0" w:rsidRDefault="000B09F6" w:rsidP="000B09F6">
      <w:pPr>
        <w:pStyle w:val="30"/>
        <w:framePr w:w="9897" w:wrap="around" w:x="1435" w:y="266"/>
        <w:widowControl w:val="0"/>
        <w:rPr>
          <w:rFonts w:ascii="Arial" w:hAnsi="Arial" w:cs="Arial"/>
          <w:color w:val="000000" w:themeColor="text1"/>
          <w:sz w:val="28"/>
          <w:szCs w:val="28"/>
        </w:rPr>
      </w:pPr>
      <w:r w:rsidRPr="006327B0">
        <w:rPr>
          <w:rFonts w:ascii="Arial" w:hAnsi="Arial" w:cs="Arial"/>
          <w:color w:val="000000" w:themeColor="text1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6327B0">
        <w:rPr>
          <w:rFonts w:ascii="Arial" w:hAnsi="Arial" w:cs="Arial"/>
          <w:color w:val="000000" w:themeColor="text1"/>
          <w:sz w:val="28"/>
          <w:szCs w:val="28"/>
        </w:rPr>
        <w:t>рск Кр</w:t>
      </w:r>
      <w:proofErr w:type="gramEnd"/>
      <w:r w:rsidRPr="006327B0">
        <w:rPr>
          <w:rFonts w:ascii="Arial" w:hAnsi="Arial" w:cs="Arial"/>
          <w:color w:val="000000" w:themeColor="text1"/>
          <w:sz w:val="28"/>
          <w:szCs w:val="28"/>
        </w:rPr>
        <w:t>асноярского края»</w:t>
      </w:r>
    </w:p>
    <w:p w:rsidR="000B09F6" w:rsidRPr="006327B0" w:rsidRDefault="000B09F6" w:rsidP="000B09F6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color w:val="000000" w:themeColor="text1"/>
          <w:szCs w:val="28"/>
        </w:rPr>
      </w:pPr>
    </w:p>
    <w:p w:rsidR="000B09F6" w:rsidRPr="006327B0" w:rsidRDefault="000B09F6" w:rsidP="000B09F6">
      <w:pPr>
        <w:pStyle w:val="1"/>
        <w:keepNext w:val="0"/>
        <w:framePr w:w="9897" w:wrap="around" w:x="1435" w:y="266"/>
        <w:widowControl w:val="0"/>
        <w:rPr>
          <w:color w:val="000000" w:themeColor="text1"/>
          <w:sz w:val="32"/>
          <w:szCs w:val="32"/>
        </w:rPr>
      </w:pPr>
      <w:proofErr w:type="gramStart"/>
      <w:r w:rsidRPr="006327B0">
        <w:rPr>
          <w:color w:val="000000" w:themeColor="text1"/>
          <w:sz w:val="32"/>
          <w:szCs w:val="32"/>
        </w:rPr>
        <w:t>АДМИНИСТРАЦИЯ</w:t>
      </w:r>
      <w:proofErr w:type="gramEnd"/>
      <w:r w:rsidRPr="006327B0">
        <w:rPr>
          <w:color w:val="000000" w:themeColor="text1"/>
          <w:sz w:val="32"/>
          <w:szCs w:val="32"/>
        </w:rPr>
        <w:t xml:space="preserve"> ЗАТО г. ЖЕЛЕЗНОГОРСК</w:t>
      </w:r>
    </w:p>
    <w:p w:rsidR="000B09F6" w:rsidRPr="006327B0" w:rsidRDefault="000B09F6" w:rsidP="000B09F6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0B09F6" w:rsidRPr="006327B0" w:rsidRDefault="000B09F6" w:rsidP="000B09F6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  <w:color w:val="000000" w:themeColor="text1"/>
        </w:rPr>
      </w:pPr>
      <w:r w:rsidRPr="006327B0">
        <w:rPr>
          <w:rFonts w:ascii="Arial" w:hAnsi="Arial"/>
          <w:b/>
          <w:color w:val="000000" w:themeColor="text1"/>
          <w:sz w:val="36"/>
        </w:rPr>
        <w:t>ПОСТАНОВЛЕНИЕ</w:t>
      </w:r>
    </w:p>
    <w:p w:rsidR="000B09F6" w:rsidRPr="006327B0" w:rsidRDefault="000B09F6" w:rsidP="000B09F6">
      <w:pPr>
        <w:widowControl w:val="0"/>
        <w:rPr>
          <w:color w:val="000000" w:themeColor="text1"/>
        </w:rPr>
      </w:pPr>
    </w:p>
    <w:p w:rsidR="000B09F6" w:rsidRPr="006327B0" w:rsidRDefault="000B09F6" w:rsidP="000B09F6">
      <w:pPr>
        <w:widowControl w:val="0"/>
        <w:rPr>
          <w:color w:val="000000" w:themeColor="text1"/>
        </w:rPr>
      </w:pPr>
    </w:p>
    <w:p w:rsidR="000B09F6" w:rsidRPr="006327B0" w:rsidRDefault="000B09F6" w:rsidP="000B09F6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color w:val="000000" w:themeColor="text1"/>
          <w:sz w:val="22"/>
        </w:rPr>
      </w:pPr>
    </w:p>
    <w:p w:rsidR="000B09F6" w:rsidRPr="006327B0" w:rsidRDefault="00752074" w:rsidP="000B09F6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color w:val="000000" w:themeColor="text1"/>
          <w:sz w:val="22"/>
        </w:rPr>
      </w:pPr>
      <w:r w:rsidRPr="006327B0">
        <w:rPr>
          <w:rFonts w:ascii="Times New Roman" w:hAnsi="Times New Roman"/>
          <w:color w:val="000000" w:themeColor="text1"/>
          <w:sz w:val="22"/>
        </w:rPr>
        <w:t>19.10.</w:t>
      </w:r>
      <w:r w:rsidR="000B09F6" w:rsidRPr="006327B0">
        <w:rPr>
          <w:rFonts w:ascii="Times New Roman" w:hAnsi="Times New Roman"/>
          <w:color w:val="000000" w:themeColor="text1"/>
          <w:sz w:val="22"/>
        </w:rPr>
        <w:t xml:space="preserve">2020                                                                                                                                     № </w:t>
      </w:r>
      <w:r w:rsidRPr="006327B0">
        <w:rPr>
          <w:rFonts w:ascii="Times New Roman" w:hAnsi="Times New Roman"/>
          <w:color w:val="000000" w:themeColor="text1"/>
          <w:sz w:val="22"/>
        </w:rPr>
        <w:t>1957</w:t>
      </w:r>
    </w:p>
    <w:p w:rsidR="000B09F6" w:rsidRPr="006327B0" w:rsidRDefault="000B09F6" w:rsidP="000B09F6">
      <w:pPr>
        <w:framePr w:w="9796" w:h="441" w:hSpace="180" w:wrap="around" w:vAnchor="text" w:hAnchor="page" w:x="1681" w:y="89"/>
        <w:widowControl w:val="0"/>
        <w:jc w:val="center"/>
        <w:rPr>
          <w:color w:val="000000" w:themeColor="text1"/>
          <w:sz w:val="22"/>
          <w:szCs w:val="22"/>
        </w:rPr>
      </w:pPr>
      <w:r w:rsidRPr="006327B0">
        <w:rPr>
          <w:rFonts w:ascii="Times New Roman" w:hAnsi="Times New Roman"/>
          <w:b/>
          <w:color w:val="000000" w:themeColor="text1"/>
          <w:sz w:val="22"/>
          <w:szCs w:val="22"/>
        </w:rPr>
        <w:t>г. Железногорск</w:t>
      </w:r>
    </w:p>
    <w:p w:rsidR="000B09F6" w:rsidRPr="006327B0" w:rsidRDefault="000B09F6" w:rsidP="000B09F6">
      <w:pPr>
        <w:widowControl w:val="0"/>
        <w:rPr>
          <w:color w:val="000000" w:themeColor="text1"/>
        </w:rPr>
      </w:pPr>
    </w:p>
    <w:p w:rsidR="00CC2892" w:rsidRPr="006327B0" w:rsidRDefault="00CC2892" w:rsidP="009833F5">
      <w:pPr>
        <w:widowContro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B63EA8" w:rsidRPr="006327B0" w:rsidRDefault="000F5D10" w:rsidP="002D00FB">
      <w:pPr>
        <w:pStyle w:val="ConsTitle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О внесении изменений в постановление </w:t>
      </w:r>
      <w:proofErr w:type="gramStart"/>
      <w:r w:rsidRPr="006327B0">
        <w:rPr>
          <w:rFonts w:ascii="Times New Roman" w:hAnsi="Times New Roman"/>
          <w:b w:val="0"/>
          <w:color w:val="000000" w:themeColor="text1"/>
          <w:sz w:val="28"/>
          <w:szCs w:val="28"/>
        </w:rPr>
        <w:t>Администрации</w:t>
      </w:r>
      <w:proofErr w:type="gramEnd"/>
      <w:r w:rsidRPr="006327B0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ЗАТО г. Железногорск от 30.11.2017 № 2069 "</w:t>
      </w:r>
      <w:r w:rsidR="00FA7BA5" w:rsidRPr="006327B0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Об утверждении муниципальной программы </w:t>
      </w:r>
      <w:r w:rsidR="007438B8" w:rsidRPr="006327B0">
        <w:rPr>
          <w:rFonts w:ascii="Times New Roman" w:hAnsi="Times New Roman"/>
          <w:b w:val="0"/>
          <w:color w:val="000000" w:themeColor="text1"/>
          <w:sz w:val="28"/>
          <w:szCs w:val="28"/>
        </w:rPr>
        <w:t>«</w:t>
      </w:r>
      <w:r w:rsidR="00FA7BA5" w:rsidRPr="006327B0">
        <w:rPr>
          <w:rFonts w:ascii="Times New Roman" w:hAnsi="Times New Roman"/>
          <w:b w:val="0"/>
          <w:color w:val="000000" w:themeColor="text1"/>
          <w:sz w:val="28"/>
          <w:szCs w:val="28"/>
        </w:rPr>
        <w:t>Формирование современной городской среды</w:t>
      </w:r>
      <w:r w:rsidR="00E7172C" w:rsidRPr="006327B0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на 2018-2024</w:t>
      </w:r>
      <w:r w:rsidR="00E260C5" w:rsidRPr="006327B0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годы</w:t>
      </w:r>
      <w:r w:rsidR="007438B8" w:rsidRPr="006327B0">
        <w:rPr>
          <w:rFonts w:ascii="Times New Roman" w:hAnsi="Times New Roman"/>
          <w:b w:val="0"/>
          <w:color w:val="000000" w:themeColor="text1"/>
          <w:sz w:val="28"/>
          <w:szCs w:val="28"/>
        </w:rPr>
        <w:t>»</w:t>
      </w:r>
      <w:r w:rsidR="009D046F" w:rsidRPr="006327B0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6327B0">
        <w:rPr>
          <w:rFonts w:ascii="Times New Roman" w:hAnsi="Times New Roman"/>
          <w:b w:val="0"/>
          <w:color w:val="000000" w:themeColor="text1"/>
          <w:sz w:val="28"/>
          <w:szCs w:val="28"/>
        </w:rPr>
        <w:t>"</w:t>
      </w:r>
    </w:p>
    <w:p w:rsidR="00B63EA8" w:rsidRPr="006327B0" w:rsidRDefault="00B63EA8" w:rsidP="009833F5">
      <w:pPr>
        <w:pStyle w:val="ConsTitle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</w:p>
    <w:p w:rsidR="00B63EA8" w:rsidRPr="006327B0" w:rsidRDefault="00B63EA8" w:rsidP="00EE2E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Руководствуясь статьей 16 Федеральн</w:t>
      </w:r>
      <w:r w:rsidR="0054229B" w:rsidRPr="006327B0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 w:rsidR="0054229B" w:rsidRPr="006327B0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от 06.10.2003 № 131-ФЗ </w:t>
      </w:r>
      <w:r w:rsidR="007438B8" w:rsidRPr="006327B0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6327B0">
        <w:rPr>
          <w:rFonts w:ascii="Times New Roman" w:hAnsi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6327B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9854B1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E7172C" w:rsidRPr="006327B0">
        <w:rPr>
          <w:rFonts w:ascii="Times New Roman" w:hAnsi="Times New Roman"/>
          <w:color w:val="000000" w:themeColor="text1"/>
          <w:sz w:val="28"/>
          <w:szCs w:val="28"/>
        </w:rPr>
        <w:t>Приказом Минстроя России от 18.03.2019 № 162/</w:t>
      </w:r>
      <w:proofErr w:type="spellStart"/>
      <w:proofErr w:type="gramStart"/>
      <w:r w:rsidR="00E7172C" w:rsidRPr="006327B0">
        <w:rPr>
          <w:rFonts w:ascii="Times New Roman" w:hAnsi="Times New Roman"/>
          <w:color w:val="000000" w:themeColor="text1"/>
          <w:sz w:val="28"/>
          <w:szCs w:val="28"/>
        </w:rPr>
        <w:t>пр</w:t>
      </w:r>
      <w:proofErr w:type="spellEnd"/>
      <w:proofErr w:type="gramEnd"/>
      <w:r w:rsidR="00E7172C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среды»", </w:t>
      </w:r>
      <w:r w:rsidR="009854B1" w:rsidRPr="006327B0">
        <w:rPr>
          <w:rFonts w:ascii="Times New Roman" w:hAnsi="Times New Roman"/>
          <w:color w:val="000000" w:themeColor="text1"/>
          <w:sz w:val="28"/>
          <w:szCs w:val="28"/>
        </w:rPr>
        <w:t>Уставом ЗАТО Железногорск,</w:t>
      </w:r>
      <w:r w:rsidR="00FA7BA5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постановлением Администрации ЗАТО</w:t>
      </w:r>
      <w:r w:rsidR="00450961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FA7BA5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г. Железногорск от 21.08.2013 № 1301 </w:t>
      </w:r>
      <w:r w:rsidR="007438B8" w:rsidRPr="006327B0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FA7BA5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Об утверждении Порядка принятия решений о разработке, формировании и реализации муниципальных </w:t>
      </w:r>
      <w:proofErr w:type="gramStart"/>
      <w:r w:rsidR="00FA7BA5" w:rsidRPr="006327B0">
        <w:rPr>
          <w:rFonts w:ascii="Times New Roman" w:hAnsi="Times New Roman"/>
          <w:color w:val="000000" w:themeColor="text1"/>
          <w:sz w:val="28"/>
          <w:szCs w:val="28"/>
        </w:rPr>
        <w:t>программ</w:t>
      </w:r>
      <w:proofErr w:type="gramEnd"/>
      <w:r w:rsidR="00FA7BA5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ЗАТО Железногорск</w:t>
      </w:r>
      <w:r w:rsidR="007438B8" w:rsidRPr="006327B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FA7BA5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F21E7A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854B1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в целях </w:t>
      </w:r>
      <w:r w:rsidR="00FA7BA5" w:rsidRPr="006327B0">
        <w:rPr>
          <w:rFonts w:ascii="Times New Roman" w:hAnsi="Times New Roman"/>
          <w:color w:val="000000" w:themeColor="text1"/>
          <w:sz w:val="28"/>
          <w:szCs w:val="28"/>
        </w:rPr>
        <w:t>формирования современной городской среды и обеспечения комплексного подхода к благоустройству территорий ЗАТО Железногорск,</w:t>
      </w:r>
    </w:p>
    <w:p w:rsidR="009854B1" w:rsidRPr="006327B0" w:rsidRDefault="009854B1" w:rsidP="009833F5">
      <w:pPr>
        <w:pStyle w:val="ConsTitle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</w:p>
    <w:p w:rsidR="000B09F6" w:rsidRPr="006327B0" w:rsidRDefault="000B09F6" w:rsidP="009833F5">
      <w:pPr>
        <w:pStyle w:val="ConsTitle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</w:p>
    <w:p w:rsidR="009854B1" w:rsidRPr="006327B0" w:rsidRDefault="009854B1" w:rsidP="009833F5">
      <w:pPr>
        <w:pStyle w:val="ConsTitle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b w:val="0"/>
          <w:color w:val="000000" w:themeColor="text1"/>
          <w:sz w:val="28"/>
          <w:szCs w:val="28"/>
        </w:rPr>
        <w:t>ПОСТАНОВЛЯЮ:</w:t>
      </w:r>
    </w:p>
    <w:p w:rsidR="00D531C7" w:rsidRPr="006327B0" w:rsidRDefault="00D531C7" w:rsidP="00D531C7">
      <w:pPr>
        <w:pStyle w:val="ConsTitle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</w:p>
    <w:p w:rsidR="00A430A2" w:rsidRPr="006327B0" w:rsidRDefault="00D531C7" w:rsidP="007F454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9256F8" w:rsidRPr="006327B0">
        <w:rPr>
          <w:rFonts w:ascii="Times New Roman" w:hAnsi="Times New Roman"/>
          <w:color w:val="000000" w:themeColor="text1"/>
          <w:sz w:val="28"/>
          <w:szCs w:val="28"/>
        </w:rPr>
        <w:t>Внести следующие изменения в постановлени</w:t>
      </w:r>
      <w:r w:rsidR="00A430A2" w:rsidRPr="006327B0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9256F8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9256F8" w:rsidRPr="006327B0">
        <w:rPr>
          <w:rFonts w:ascii="Times New Roman" w:hAnsi="Times New Roman"/>
          <w:color w:val="000000" w:themeColor="text1"/>
          <w:sz w:val="28"/>
          <w:szCs w:val="28"/>
        </w:rPr>
        <w:t>Администрации</w:t>
      </w:r>
      <w:proofErr w:type="gramEnd"/>
      <w:r w:rsidR="009256F8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ЗАТО г. Железногорск от 30.11.2017 № 2069 "Об утверждении муниципальной программы «Формирование современной городской среды на 2018-202</w:t>
      </w:r>
      <w:r w:rsidR="00E7172C" w:rsidRPr="006327B0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9256F8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годы»"</w:t>
      </w:r>
      <w:r w:rsidR="00A430A2" w:rsidRPr="006327B0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9E65A0" w:rsidRPr="006327B0" w:rsidRDefault="00B17DCF" w:rsidP="009E65A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1.1. </w:t>
      </w:r>
      <w:r w:rsidR="00DF3C9D" w:rsidRPr="006327B0">
        <w:rPr>
          <w:rFonts w:ascii="Times New Roman" w:hAnsi="Times New Roman"/>
          <w:color w:val="000000" w:themeColor="text1"/>
          <w:sz w:val="28"/>
          <w:szCs w:val="28"/>
        </w:rPr>
        <w:t>Строки</w:t>
      </w: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F3C9D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9, </w:t>
      </w: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10 </w:t>
      </w:r>
      <w:r w:rsidR="00054DE6" w:rsidRPr="006327B0">
        <w:rPr>
          <w:rFonts w:ascii="Times New Roman" w:hAnsi="Times New Roman"/>
          <w:color w:val="000000" w:themeColor="text1"/>
          <w:sz w:val="28"/>
          <w:szCs w:val="28"/>
        </w:rPr>
        <w:t>раздела 1</w:t>
      </w: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4DE6" w:rsidRPr="006327B0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9E65A0" w:rsidRPr="006327B0">
        <w:rPr>
          <w:rFonts w:ascii="Times New Roman" w:hAnsi="Times New Roman"/>
          <w:color w:val="000000" w:themeColor="text1"/>
          <w:sz w:val="28"/>
          <w:szCs w:val="28"/>
        </w:rPr>
        <w:t>Паспорт</w:t>
      </w:r>
      <w:r w:rsidR="00054DE6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E65A0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proofErr w:type="gramStart"/>
      <w:r w:rsidR="009E65A0" w:rsidRPr="006327B0">
        <w:rPr>
          <w:rFonts w:ascii="Times New Roman" w:hAnsi="Times New Roman"/>
          <w:color w:val="000000" w:themeColor="text1"/>
          <w:sz w:val="28"/>
          <w:szCs w:val="28"/>
        </w:rPr>
        <w:t>программы</w:t>
      </w:r>
      <w:proofErr w:type="gramEnd"/>
      <w:r w:rsidR="009E65A0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4DE6" w:rsidRPr="006327B0">
        <w:rPr>
          <w:rFonts w:ascii="Times New Roman" w:hAnsi="Times New Roman"/>
          <w:color w:val="000000" w:themeColor="text1"/>
          <w:sz w:val="28"/>
          <w:szCs w:val="28"/>
        </w:rPr>
        <w:t>ЗАТО Железногорск</w:t>
      </w:r>
      <w:r w:rsidR="009E65A0" w:rsidRPr="006327B0">
        <w:rPr>
          <w:rFonts w:ascii="Times New Roman" w:hAnsi="Times New Roman"/>
          <w:color w:val="000000" w:themeColor="text1"/>
          <w:sz w:val="28"/>
          <w:szCs w:val="28"/>
        </w:rPr>
        <w:t>» приложения к постановлению изложить в новой редакции</w:t>
      </w:r>
      <w:r w:rsidRPr="006327B0">
        <w:rPr>
          <w:rFonts w:ascii="Times New Roman" w:hAnsi="Times New Roman"/>
          <w:color w:val="000000" w:themeColor="text1"/>
          <w:sz w:val="28"/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5812"/>
      </w:tblGrid>
      <w:tr w:rsidR="00DF3C9D" w:rsidRPr="006327B0" w:rsidTr="00B17DCF">
        <w:tc>
          <w:tcPr>
            <w:tcW w:w="4111" w:type="dxa"/>
            <w:vAlign w:val="center"/>
          </w:tcPr>
          <w:p w:rsidR="00DF3C9D" w:rsidRPr="006327B0" w:rsidRDefault="00A91703" w:rsidP="00DF3C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hyperlink r:id="rId9" w:history="1">
              <w:r w:rsidR="00DF3C9D" w:rsidRPr="006327B0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t>Перечень</w:t>
              </w:r>
            </w:hyperlink>
            <w:r w:rsidR="00DF3C9D"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DF3C9D"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программы</w:t>
            </w:r>
            <w:proofErr w:type="gramEnd"/>
            <w:r w:rsidR="00DF3C9D"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 </w:t>
            </w:r>
            <w:r w:rsidR="00DF3C9D"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F3C9D" w:rsidRPr="006327B0" w:rsidRDefault="00DF3C9D" w:rsidP="00DF3C9D">
            <w:pPr>
              <w:widowControl w:val="0"/>
              <w:ind w:firstLine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Приложение к паспорту Программы</w:t>
            </w:r>
          </w:p>
        </w:tc>
      </w:tr>
      <w:tr w:rsidR="00DF3C9D" w:rsidRPr="006327B0" w:rsidTr="00B17DCF">
        <w:tc>
          <w:tcPr>
            <w:tcW w:w="4111" w:type="dxa"/>
            <w:vAlign w:val="center"/>
          </w:tcPr>
          <w:p w:rsidR="00DF3C9D" w:rsidRPr="006327B0" w:rsidRDefault="00DF3C9D" w:rsidP="00B17D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F3C9D" w:rsidRPr="006327B0" w:rsidRDefault="00DF3C9D" w:rsidP="00B17D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Финансирование программы составит 134 071 754,70 руб., в том числе за счет средств: </w:t>
            </w:r>
          </w:p>
          <w:p w:rsidR="00DF3C9D" w:rsidRPr="006327B0" w:rsidRDefault="00DF3C9D" w:rsidP="00B17D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Федерального бюджета – 121 147 286,63 руб.,</w:t>
            </w:r>
          </w:p>
          <w:p w:rsidR="00DF3C9D" w:rsidRPr="006327B0" w:rsidRDefault="00DF3C9D" w:rsidP="00B17DC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краевого бюджета – 6 376 176,37 руб.,</w:t>
            </w:r>
          </w:p>
          <w:p w:rsidR="00DF3C9D" w:rsidRPr="006327B0" w:rsidRDefault="00DF3C9D" w:rsidP="00B17D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местного бюджета – 6 548 291,70  руб., или </w:t>
            </w:r>
            <w:proofErr w:type="gramStart"/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  <w:proofErr w:type="gramEnd"/>
          </w:p>
          <w:p w:rsidR="00DF3C9D" w:rsidRPr="006327B0" w:rsidRDefault="00DF3C9D" w:rsidP="00B17D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том числе по годам:</w:t>
            </w:r>
          </w:p>
          <w:p w:rsidR="00DF3C9D" w:rsidRPr="006327B0" w:rsidRDefault="00DF3C9D" w:rsidP="00B17D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из федерального бюджета:</w:t>
            </w:r>
          </w:p>
          <w:p w:rsidR="00DF3C9D" w:rsidRPr="006327B0" w:rsidRDefault="00DF3C9D" w:rsidP="00B17DC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2020 г. — 39 817 029,85 руб.,</w:t>
            </w:r>
          </w:p>
          <w:p w:rsidR="00DF3C9D" w:rsidRPr="006327B0" w:rsidRDefault="00DF3C9D" w:rsidP="00B17DC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г. — 39 817 063,39 руб.,</w:t>
            </w:r>
          </w:p>
          <w:p w:rsidR="00DF3C9D" w:rsidRPr="006327B0" w:rsidRDefault="00DF3C9D" w:rsidP="00B17DC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2022 г. — 41 513 193,39 руб.,</w:t>
            </w:r>
          </w:p>
          <w:p w:rsidR="00DF3C9D" w:rsidRPr="006327B0" w:rsidRDefault="00DF3C9D" w:rsidP="00B17D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из краевого бюджета:</w:t>
            </w:r>
          </w:p>
          <w:p w:rsidR="00DF3C9D" w:rsidRPr="006327B0" w:rsidRDefault="00DF3C9D" w:rsidP="00B17DC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2020 г. — 2 095 633,15 руб.,</w:t>
            </w:r>
          </w:p>
          <w:p w:rsidR="00DF3C9D" w:rsidRPr="006327B0" w:rsidRDefault="00DF3C9D" w:rsidP="00B17DC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г. — 2 095 636,61 руб.,</w:t>
            </w:r>
          </w:p>
          <w:p w:rsidR="00DF3C9D" w:rsidRPr="006327B0" w:rsidRDefault="00DF3C9D" w:rsidP="00B17DC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2022 г. — 2 184 906,61 руб.,</w:t>
            </w:r>
          </w:p>
          <w:p w:rsidR="00DF3C9D" w:rsidRPr="006327B0" w:rsidRDefault="00DF3C9D" w:rsidP="00B17D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из местного бюджета:</w:t>
            </w:r>
          </w:p>
          <w:p w:rsidR="00DF3C9D" w:rsidRPr="006327B0" w:rsidRDefault="00DF3C9D" w:rsidP="00B17DC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2020 г. — 2 397</w:t>
            </w: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 </w:t>
            </w: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380,99 руб.,</w:t>
            </w:r>
          </w:p>
          <w:p w:rsidR="00DF3C9D" w:rsidRPr="006327B0" w:rsidRDefault="00DF3C9D" w:rsidP="00B17DC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г. — 2 091 837,71 руб.,</w:t>
            </w:r>
          </w:p>
          <w:p w:rsidR="00DF3C9D" w:rsidRPr="006327B0" w:rsidRDefault="00DF3C9D" w:rsidP="00B17DC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7B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2022 г. — 2 059 073,00 руб.</w:t>
            </w:r>
          </w:p>
        </w:tc>
      </w:tr>
    </w:tbl>
    <w:p w:rsidR="00DF3C9D" w:rsidRPr="006327B0" w:rsidRDefault="00DF3C9D" w:rsidP="00B2019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1.2. Пункт 2.1. раздела 5 </w:t>
      </w:r>
      <w:r w:rsidR="00F16E86" w:rsidRPr="006327B0">
        <w:rPr>
          <w:rFonts w:ascii="Times New Roman" w:hAnsi="Times New Roman"/>
          <w:color w:val="000000" w:themeColor="text1"/>
          <w:sz w:val="28"/>
          <w:szCs w:val="28"/>
        </w:rPr>
        <w:t>«Перечень подпрограмм и отдельных мероприятий Программы с указанием сроков их реализации и ожидаемых результатов» приложения к постановлению изложить в новой редакции:</w:t>
      </w:r>
    </w:p>
    <w:p w:rsidR="00F16E86" w:rsidRPr="006327B0" w:rsidRDefault="00F16E86" w:rsidP="00F16E86">
      <w:pPr>
        <w:pStyle w:val="afa"/>
        <w:ind w:firstLine="567"/>
        <w:jc w:val="both"/>
        <w:rPr>
          <w:rFonts w:ascii="Times New Roman" w:eastAsia="Malgun Gothic" w:hAnsi="Times New Roman"/>
          <w:color w:val="000000" w:themeColor="text1"/>
          <w:sz w:val="28"/>
          <w:szCs w:val="28"/>
          <w:lang w:eastAsia="ru-RU"/>
        </w:rPr>
      </w:pPr>
      <w:r w:rsidRPr="006327B0">
        <w:rPr>
          <w:rFonts w:ascii="Times New Roman" w:eastAsia="Malgun Gothic" w:hAnsi="Times New Roman"/>
          <w:color w:val="000000" w:themeColor="text1"/>
          <w:sz w:val="28"/>
          <w:szCs w:val="28"/>
          <w:lang w:eastAsia="ru-RU"/>
        </w:rPr>
        <w:t>«2.1. Благоустройство дворовых территорий.</w:t>
      </w:r>
    </w:p>
    <w:p w:rsidR="00F16E86" w:rsidRPr="006327B0" w:rsidRDefault="00F16E86" w:rsidP="00F16E86">
      <w:pPr>
        <w:pStyle w:val="afa"/>
        <w:ind w:firstLine="567"/>
        <w:jc w:val="both"/>
        <w:rPr>
          <w:rFonts w:ascii="Times New Roman" w:eastAsia="Malgun Gothic" w:hAnsi="Times New Roman"/>
          <w:color w:val="000000" w:themeColor="text1"/>
          <w:sz w:val="28"/>
          <w:szCs w:val="28"/>
          <w:lang w:eastAsia="ru-RU"/>
        </w:rPr>
      </w:pPr>
      <w:r w:rsidRPr="006327B0">
        <w:rPr>
          <w:rFonts w:ascii="Times New Roman" w:eastAsia="Malgun Gothic" w:hAnsi="Times New Roman"/>
          <w:color w:val="000000" w:themeColor="text1"/>
          <w:sz w:val="28"/>
          <w:szCs w:val="28"/>
          <w:lang w:eastAsia="ru-RU"/>
        </w:rPr>
        <w:t xml:space="preserve">В </w:t>
      </w:r>
      <w:proofErr w:type="gramStart"/>
      <w:r w:rsidRPr="006327B0">
        <w:rPr>
          <w:rFonts w:ascii="Times New Roman" w:eastAsia="Malgun Gothic" w:hAnsi="Times New Roman"/>
          <w:color w:val="000000" w:themeColor="text1"/>
          <w:sz w:val="28"/>
          <w:szCs w:val="28"/>
          <w:lang w:eastAsia="ru-RU"/>
        </w:rPr>
        <w:t>целях</w:t>
      </w:r>
      <w:proofErr w:type="gramEnd"/>
      <w:r w:rsidRPr="006327B0">
        <w:rPr>
          <w:rFonts w:ascii="Times New Roman" w:eastAsia="Malgun Gothic" w:hAnsi="Times New Roman"/>
          <w:color w:val="000000" w:themeColor="text1"/>
          <w:sz w:val="28"/>
          <w:szCs w:val="28"/>
          <w:lang w:eastAsia="ru-RU"/>
        </w:rPr>
        <w:t xml:space="preserve"> благоустройства дворовых территорий сформирован адресный перечень всех дворовых территорий, нуждающихся в благоустройстве по результатам инвентаризации (с учетом их физического состояния) и подлежащих благоустройству в 2018-2024 годах, согласно </w:t>
      </w:r>
      <w:hyperlink w:anchor="Приложение_3_к_Программе" w:history="1">
        <w:r w:rsidRPr="006327B0">
          <w:rPr>
            <w:rFonts w:ascii="Times New Roman" w:eastAsia="Malgun Gothic" w:hAnsi="Times New Roman"/>
            <w:color w:val="000000" w:themeColor="text1"/>
            <w:sz w:val="28"/>
            <w:szCs w:val="28"/>
            <w:lang w:eastAsia="ru-RU"/>
          </w:rPr>
          <w:t>приложению № 3</w:t>
        </w:r>
      </w:hyperlink>
      <w:r w:rsidRPr="006327B0">
        <w:rPr>
          <w:rFonts w:ascii="Times New Roman" w:eastAsia="Malgun Gothic" w:hAnsi="Times New Roman"/>
          <w:color w:val="000000" w:themeColor="text1"/>
          <w:sz w:val="28"/>
          <w:szCs w:val="28"/>
          <w:lang w:eastAsia="ru-RU"/>
        </w:rPr>
        <w:t xml:space="preserve"> к Программе.</w:t>
      </w:r>
    </w:p>
    <w:p w:rsidR="00F16E86" w:rsidRPr="006327B0" w:rsidRDefault="00F16E86" w:rsidP="00F16E86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При благоустройстве дворовой территории с привлечением бюджетных сре</w:t>
      </w:r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>дств в п</w:t>
      </w:r>
      <w:proofErr w:type="gramEnd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орядке, установленном Правительством края, выполняется минимальный  и дополнительный перечни работ. </w:t>
      </w:r>
    </w:p>
    <w:p w:rsidR="00F16E86" w:rsidRPr="006327B0" w:rsidRDefault="00F16E86" w:rsidP="00F16E86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Минимальный перечень включает в себя следующие виды работ:</w:t>
      </w:r>
    </w:p>
    <w:p w:rsidR="00F16E86" w:rsidRPr="006327B0" w:rsidRDefault="00F16E86" w:rsidP="00F16E86">
      <w:pPr>
        <w:pStyle w:val="ConsPlusNormal"/>
        <w:ind w:firstLine="567"/>
        <w:jc w:val="both"/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</w:pPr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- ремонт тротуара, ремонт дороги, образующей проезд к территории, прилегающей к многоквартирному дому,</w:t>
      </w:r>
    </w:p>
    <w:p w:rsidR="00F16E86" w:rsidRPr="006327B0" w:rsidRDefault="00F16E86" w:rsidP="00F16E86">
      <w:pPr>
        <w:pStyle w:val="ConsPlusNormal"/>
        <w:ind w:firstLine="567"/>
        <w:jc w:val="both"/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</w:pPr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- ремонт дворового проезда,</w:t>
      </w:r>
    </w:p>
    <w:p w:rsidR="00F16E86" w:rsidRPr="006327B0" w:rsidRDefault="00F16E86" w:rsidP="00F16E86">
      <w:pPr>
        <w:pStyle w:val="ConsPlusNormal"/>
        <w:ind w:firstLine="567"/>
        <w:jc w:val="both"/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</w:pPr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- обеспечение освещения дворовых территорий,</w:t>
      </w:r>
    </w:p>
    <w:p w:rsidR="00F16E86" w:rsidRPr="006327B0" w:rsidRDefault="00F16E86" w:rsidP="00F16E86">
      <w:pPr>
        <w:pStyle w:val="ConsPlusNormal"/>
        <w:ind w:firstLine="567"/>
        <w:jc w:val="both"/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</w:pPr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- установка скамеек,</w:t>
      </w:r>
    </w:p>
    <w:p w:rsidR="00F16E86" w:rsidRPr="006327B0" w:rsidRDefault="00F16E86" w:rsidP="00F16E86">
      <w:pPr>
        <w:pStyle w:val="ConsPlusNormal"/>
        <w:ind w:firstLine="567"/>
        <w:jc w:val="both"/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</w:pPr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- установка урн для мусора.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Дополнительный перечень включает в себя следующие виды работ:</w:t>
      </w:r>
    </w:p>
    <w:p w:rsidR="00F16E86" w:rsidRPr="006327B0" w:rsidRDefault="00F16E86" w:rsidP="00F16E86">
      <w:pPr>
        <w:pStyle w:val="ConsPlusNormal"/>
        <w:ind w:firstLine="567"/>
        <w:jc w:val="both"/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</w:pPr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- оборудование детской площадки,</w:t>
      </w:r>
    </w:p>
    <w:p w:rsidR="00F16E86" w:rsidRPr="006327B0" w:rsidRDefault="00F16E86" w:rsidP="00F16E86">
      <w:pPr>
        <w:pStyle w:val="ConsPlusNormal"/>
        <w:ind w:firstLine="567"/>
        <w:jc w:val="both"/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</w:pPr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lastRenderedPageBreak/>
        <w:t>- оборудование спортивной площадки,</w:t>
      </w:r>
    </w:p>
    <w:p w:rsidR="00F16E86" w:rsidRPr="006327B0" w:rsidRDefault="00F16E86" w:rsidP="00F16E86">
      <w:pPr>
        <w:pStyle w:val="ConsPlusNormal"/>
        <w:ind w:firstLine="567"/>
        <w:jc w:val="both"/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</w:pPr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- устройство пешеходных дорожек.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Работы по благоустройству дворовых территорий проводятся с учетом необходимости обеспечения физической, пространственной и информационной доступности зданий, сооружений, дворовых территорий для лиц с ограниченными возможностями и других </w:t>
      </w:r>
      <w:proofErr w:type="spellStart"/>
      <w:r w:rsidRPr="006327B0">
        <w:rPr>
          <w:rFonts w:ascii="Times New Roman" w:hAnsi="Times New Roman"/>
          <w:color w:val="000000" w:themeColor="text1"/>
          <w:sz w:val="28"/>
          <w:szCs w:val="28"/>
        </w:rPr>
        <w:t>маломобильных</w:t>
      </w:r>
      <w:proofErr w:type="spellEnd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групп населения. Финансирование мероприятий, направленных на благоустройство дворовых территорий, предусмотренных данной Программой, осуществляется: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В 2020 году за счет:</w:t>
      </w:r>
    </w:p>
    <w:p w:rsidR="00F16E86" w:rsidRPr="006327B0" w:rsidRDefault="00F16E86" w:rsidP="00F16E86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- средств бюджета Российской Федерации в размере 9 895 712,46 руб., </w:t>
      </w:r>
    </w:p>
    <w:p w:rsidR="00F16E86" w:rsidRPr="006327B0" w:rsidRDefault="00F16E86" w:rsidP="00F16E86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- средств бюджета Красноярского края в размере 520 827,02   руб., </w:t>
      </w:r>
    </w:p>
    <w:p w:rsidR="00F16E86" w:rsidRPr="006327B0" w:rsidRDefault="00F16E86" w:rsidP="00F16E86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- средств местного бюджета в размере 490 832,37 руб., а так же</w:t>
      </w:r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:</w:t>
      </w:r>
      <w:proofErr w:type="gramEnd"/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- средств местного бюджета на реализацию мероприятий по благоустройству, направленных на формирование современной городской среды за счет средств заинтересованных лиц, в размере 422 435,99 руб.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В 2021 году за счет:</w:t>
      </w:r>
    </w:p>
    <w:p w:rsidR="00F16E86" w:rsidRPr="006327B0" w:rsidRDefault="00F16E86" w:rsidP="00F16E86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- средств бюджета Российской Федерации в размере 11 945 119,02 руб., </w:t>
      </w:r>
    </w:p>
    <w:p w:rsidR="00F16E86" w:rsidRPr="006327B0" w:rsidRDefault="00F16E86" w:rsidP="00F16E86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- средств бюджета Красноярского края в размере 628 690,98 руб., </w:t>
      </w:r>
    </w:p>
    <w:p w:rsidR="00F16E86" w:rsidRPr="006327B0" w:rsidRDefault="00F16E86" w:rsidP="00F16E86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- средств местного бюджета в размере 540 949,28 </w:t>
      </w:r>
      <w:proofErr w:type="spellStart"/>
      <w:r w:rsidRPr="006327B0">
        <w:rPr>
          <w:rFonts w:ascii="Times New Roman" w:hAnsi="Times New Roman"/>
          <w:color w:val="000000" w:themeColor="text1"/>
          <w:sz w:val="28"/>
          <w:szCs w:val="28"/>
        </w:rPr>
        <w:t>руб</w:t>
      </w:r>
      <w:proofErr w:type="spellEnd"/>
      <w:r w:rsidRPr="006327B0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- средств местного бюджета на реализацию мероприятий по благоустройству, направленных на формирование современной городской среды за счет средств заинтересованных лиц, в размере 91 837,71 руб.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В 2022 году за счет:</w:t>
      </w:r>
    </w:p>
    <w:p w:rsidR="00F16E86" w:rsidRPr="006327B0" w:rsidRDefault="00F16E86" w:rsidP="00F16E86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- средств бюджета Российской Федерации в размере 12 453 958,07 руб., </w:t>
      </w:r>
    </w:p>
    <w:p w:rsidR="00F16E86" w:rsidRPr="006327B0" w:rsidRDefault="00F16E86" w:rsidP="00F16E86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- средств бюджета Красноярского края в размере 655 471,93 руб., </w:t>
      </w:r>
    </w:p>
    <w:p w:rsidR="00F16E86" w:rsidRPr="006327B0" w:rsidRDefault="00F16E86" w:rsidP="00F16E86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- средств местного бюджета в размере 617 722,00 руб.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Доля финансового участия заинтересованных лиц может быть снижена при условии обеспечения </w:t>
      </w:r>
      <w:proofErr w:type="spellStart"/>
      <w:r w:rsidRPr="006327B0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за счет средств местного бюджета соразмерно доле снижения финансового участия заинтересованных лиц.</w:t>
      </w:r>
    </w:p>
    <w:p w:rsidR="00F16E86" w:rsidRPr="006327B0" w:rsidRDefault="00F16E86" w:rsidP="00F16E86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Порядок 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контроля за их расходованием, а также порядок и формы финансового и трудового участия граждан в выполнении указанных работ приведены в </w:t>
      </w:r>
      <w:hyperlink w:anchor="Приложение_5_к_Программе" w:history="1">
        <w:r w:rsidRPr="006327B0">
          <w:rPr>
            <w:rFonts w:ascii="Times New Roman" w:hAnsi="Times New Roman"/>
            <w:color w:val="000000" w:themeColor="text1"/>
            <w:sz w:val="28"/>
            <w:szCs w:val="28"/>
          </w:rPr>
          <w:t>приложении № 5</w:t>
        </w:r>
      </w:hyperlink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настоящей Программе. </w:t>
      </w:r>
      <w:proofErr w:type="gramEnd"/>
    </w:p>
    <w:p w:rsidR="00F16E86" w:rsidRPr="006327B0" w:rsidRDefault="00F16E86" w:rsidP="00F16E86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При проведении работ по благоустройству будет рассмотрена возможность привлечения студенческих строительных отрядов.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благоустройству, и иные заинтересованные лица обеспечивают финансовое и трудовое  участие в реализации мероприятий по благоустройству дворовых территорий. 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При выполнении работ по минимальному перечню заинтересованные лица обеспечивают финансовое участие в размере </w:t>
      </w:r>
      <w:r w:rsidRPr="006327B0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не менее 2% от сметной стоимости, кроме работ по ремонту тротуара, ремонту дороги, образующей </w:t>
      </w:r>
      <w:r w:rsidRPr="006327B0"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>проезд к территории, прилегающей к многоквартирному дому</w:t>
      </w:r>
      <w:r w:rsidRPr="006327B0">
        <w:rPr>
          <w:rFonts w:ascii="Times New Roman" w:hAnsi="Times New Roman"/>
          <w:color w:val="000000" w:themeColor="text1"/>
          <w:sz w:val="28"/>
          <w:szCs w:val="28"/>
        </w:rPr>
        <w:t>. При выполнении работ по дополнительному перечню заинтересованные лица обеспечивают финансовое участие в размере не менее 20% от сметной стоимости на благоустройство дворовой территории.</w:t>
      </w:r>
    </w:p>
    <w:p w:rsidR="00F16E86" w:rsidRPr="006327B0" w:rsidRDefault="00F16E86" w:rsidP="00F16E86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Решения об участии в Программе принимаются собственниками помещений многоквартирных домов на общем собрании собственников помещений в порядке, установленном ст. 44-49 Жилищного кодекса РФ.</w:t>
      </w:r>
    </w:p>
    <w:p w:rsidR="00F16E86" w:rsidRPr="006327B0" w:rsidRDefault="00F16E86" w:rsidP="00F16E86">
      <w:pPr>
        <w:shd w:val="clear" w:color="auto" w:fill="FFFFFF"/>
        <w:suppressAutoHyphens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Отбор предложений по включению дворовой территории в Программу  проводится Общественной комиссией по балльной системе, исходя из критериев отбора.</w:t>
      </w:r>
    </w:p>
    <w:p w:rsidR="00F16E86" w:rsidRPr="006327B0" w:rsidRDefault="00F16E86" w:rsidP="00F16E86">
      <w:pPr>
        <w:pStyle w:val="afa"/>
        <w:ind w:firstLine="567"/>
        <w:jc w:val="both"/>
        <w:rPr>
          <w:rFonts w:ascii="Times New Roman" w:eastAsia="Malgun Gothic" w:hAnsi="Times New Roman"/>
          <w:color w:val="000000" w:themeColor="text1"/>
          <w:sz w:val="28"/>
          <w:szCs w:val="28"/>
          <w:lang w:eastAsia="ru-RU"/>
        </w:rPr>
      </w:pPr>
      <w:r w:rsidRPr="006327B0">
        <w:rPr>
          <w:rFonts w:ascii="Times New Roman" w:eastAsia="Malgun Gothic" w:hAnsi="Times New Roman"/>
          <w:color w:val="000000" w:themeColor="text1"/>
          <w:sz w:val="28"/>
          <w:szCs w:val="28"/>
          <w:lang w:eastAsia="ru-RU"/>
        </w:rPr>
        <w:t>Очередность благоустройства дворовых территорий, нуждающихся в благоустройстве и подлежащих благоустройству в 2018-2024 годах, определяется ежегодно по этапам, в порядке поступления предложений заинтересованных лиц об их участии в Программе.</w:t>
      </w:r>
    </w:p>
    <w:p w:rsidR="00F16E86" w:rsidRPr="006327B0" w:rsidRDefault="00F16E86" w:rsidP="00F16E86">
      <w:pPr>
        <w:pStyle w:val="afa"/>
        <w:ind w:firstLine="567"/>
        <w:jc w:val="both"/>
        <w:rPr>
          <w:rFonts w:ascii="Times New Roman" w:eastAsia="Malgun Gothic" w:hAnsi="Times New Roman"/>
          <w:color w:val="000000" w:themeColor="text1"/>
          <w:sz w:val="28"/>
          <w:szCs w:val="28"/>
          <w:lang w:eastAsia="ru-RU"/>
        </w:rPr>
      </w:pPr>
      <w:r w:rsidRPr="006327B0">
        <w:rPr>
          <w:rFonts w:ascii="Times New Roman" w:eastAsia="Malgun Gothic" w:hAnsi="Times New Roman"/>
          <w:color w:val="000000" w:themeColor="text1"/>
          <w:sz w:val="28"/>
          <w:szCs w:val="28"/>
          <w:lang w:eastAsia="ru-RU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18.07.2017 № 415-п. </w:t>
      </w:r>
    </w:p>
    <w:p w:rsidR="00F16E86" w:rsidRPr="006327B0" w:rsidRDefault="00F16E86" w:rsidP="00F16E86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Инициативным жителям оказывается содействие в проведении собраний собственников помещений в порядке, установленном ст. 44-49 Жилищного кодекса РФ.</w:t>
      </w:r>
    </w:p>
    <w:p w:rsidR="00F16E86" w:rsidRPr="006327B0" w:rsidRDefault="00F16E86" w:rsidP="00F16E86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При формировании </w:t>
      </w:r>
      <w:r w:rsidRPr="006327B0">
        <w:rPr>
          <w:rFonts w:ascii="Times New Roman" w:hAnsi="Times New Roman"/>
          <w:bCs/>
          <w:color w:val="000000" w:themeColor="text1"/>
          <w:sz w:val="28"/>
          <w:szCs w:val="28"/>
        </w:rPr>
        <w:t>предложения на участие в отборе дворовых территорий для включения в настоящую Программу</w:t>
      </w:r>
      <w:proofErr w:type="gramEnd"/>
      <w:r w:rsidRPr="00632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требуется разработка </w:t>
      </w:r>
      <w:proofErr w:type="spellStart"/>
      <w:r w:rsidRPr="006327B0">
        <w:rPr>
          <w:rFonts w:ascii="Times New Roman" w:hAnsi="Times New Roman"/>
          <w:color w:val="000000" w:themeColor="text1"/>
          <w:sz w:val="28"/>
          <w:szCs w:val="28"/>
        </w:rPr>
        <w:t>дизайн-проекта</w:t>
      </w:r>
      <w:proofErr w:type="spellEnd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благоустройства дворовой территории. Порядок разработки, обсуждения с заинтересованными лицами и утверждения </w:t>
      </w:r>
      <w:proofErr w:type="spellStart"/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>дизайн-проектов</w:t>
      </w:r>
      <w:proofErr w:type="spellEnd"/>
      <w:proofErr w:type="gramEnd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благоустройства дворовых территорий осуществляется в порядке, предусмотренным </w:t>
      </w:r>
      <w:hyperlink w:anchor="Приложение_4_к_Программе" w:history="1">
        <w:r w:rsidRPr="006327B0">
          <w:rPr>
            <w:rStyle w:val="af3"/>
            <w:rFonts w:ascii="Times New Roman" w:hAnsi="Times New Roman"/>
            <w:color w:val="000000" w:themeColor="text1"/>
            <w:sz w:val="28"/>
            <w:szCs w:val="28"/>
            <w:u w:val="none"/>
          </w:rPr>
          <w:t>приложением № 4</w:t>
        </w:r>
      </w:hyperlink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настоящей Программе.</w:t>
      </w:r>
    </w:p>
    <w:p w:rsidR="00F16E86" w:rsidRPr="006327B0" w:rsidRDefault="00F16E86" w:rsidP="00F16E86">
      <w:pPr>
        <w:pStyle w:val="ConsPlusNormal"/>
        <w:ind w:firstLine="567"/>
        <w:jc w:val="both"/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</w:pPr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 xml:space="preserve">Адресный перечень дворовых территорий, подлежащих благоустройству в 2020 году, сформирован решением Общественной комиссии от 16.12.2019. По результатам обсуждения предложений граждан перечень дворовых территорий, подлежащих благоустройству в 2020 году, состоит из 25 объектов (приложение № 3 к настоящей Программе). Все </w:t>
      </w:r>
      <w:proofErr w:type="spellStart"/>
      <w:proofErr w:type="gramStart"/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дизайн-проекты</w:t>
      </w:r>
      <w:proofErr w:type="spellEnd"/>
      <w:proofErr w:type="gramEnd"/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 xml:space="preserve"> согласованы с представителями собственников многоквартирных домов и утверждены Общественной комиссией.</w:t>
      </w:r>
    </w:p>
    <w:p w:rsidR="00F16E86" w:rsidRPr="006327B0" w:rsidRDefault="00F16E86" w:rsidP="00F16E86">
      <w:pPr>
        <w:pStyle w:val="ConsPlusNormal"/>
        <w:ind w:firstLine="567"/>
        <w:jc w:val="both"/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</w:pPr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 xml:space="preserve">Адресный перечень дворовых территорий, подлежащих благоустройству в 2021 году, сформирован решением Общественной комиссии от 25.08.2020. По результатам обсуждения предложений граждан перечень дворовых территорий, подлежащих благоустройству в 2021 году, состоит из 5 объектов (приложение № 3 к настоящей Программе). Все </w:t>
      </w:r>
      <w:proofErr w:type="spellStart"/>
      <w:proofErr w:type="gramStart"/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дизайн-проекты</w:t>
      </w:r>
      <w:proofErr w:type="spellEnd"/>
      <w:proofErr w:type="gramEnd"/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 xml:space="preserve"> согласованы с представителями собственников многоквартирных домов и утверждены Общественной комиссией.».</w:t>
      </w:r>
    </w:p>
    <w:p w:rsidR="00F16E86" w:rsidRPr="006327B0" w:rsidRDefault="00F16E86" w:rsidP="00F16E8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1.3. Пункт 2.2. раздела 5 «Перечень подпрограмм и отдельных мероприятий Программы с указанием сроков их реализации и ожидаемых результатов» приложения к постановлению изложить в новой редакции: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«2.2. Благоустройство общественных пространств. 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В </w:t>
      </w:r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>целях</w:t>
      </w:r>
      <w:proofErr w:type="gramEnd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благоустройства общественных пространств сформирован адресный перечень всех общественных территорий, нуждающихся в благоустройстве (с учетом их физического состояния) и подлежащих благоустройству в 2018-2024 годах, согласно </w:t>
      </w:r>
      <w:hyperlink w:anchor="Приложение_3_к_Программе" w:history="1">
        <w:r w:rsidRPr="006327B0">
          <w:rPr>
            <w:rFonts w:ascii="Times New Roman" w:hAnsi="Times New Roman"/>
            <w:color w:val="000000" w:themeColor="text1"/>
            <w:sz w:val="28"/>
            <w:szCs w:val="28"/>
          </w:rPr>
          <w:t>приложению № 3</w:t>
        </w:r>
      </w:hyperlink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к Программе. </w:t>
      </w:r>
    </w:p>
    <w:p w:rsidR="00F16E86" w:rsidRPr="006327B0" w:rsidRDefault="00F16E86" w:rsidP="00F16E86">
      <w:pPr>
        <w:pStyle w:val="ConsPlusTitle"/>
        <w:ind w:firstLine="567"/>
        <w:jc w:val="both"/>
        <w:rPr>
          <w:rFonts w:ascii="Times New Roman" w:eastAsia="Malgun Gothic" w:hAnsi="Times New Roman" w:cs="Times New Roman"/>
          <w:b w:val="0"/>
          <w:bCs w:val="0"/>
          <w:color w:val="000000" w:themeColor="text1"/>
          <w:kern w:val="0"/>
          <w:sz w:val="28"/>
          <w:szCs w:val="28"/>
          <w:lang w:eastAsia="ru-RU"/>
        </w:rPr>
      </w:pPr>
      <w:proofErr w:type="gramStart"/>
      <w:r w:rsidRPr="006327B0">
        <w:rPr>
          <w:rFonts w:ascii="Times New Roman" w:eastAsia="Malgun Gothic" w:hAnsi="Times New Roman" w:cs="Times New Roman"/>
          <w:b w:val="0"/>
          <w:bCs w:val="0"/>
          <w:color w:val="000000" w:themeColor="text1"/>
          <w:kern w:val="0"/>
          <w:sz w:val="28"/>
          <w:szCs w:val="28"/>
          <w:lang w:eastAsia="ru-RU"/>
        </w:rPr>
        <w:t>Физическое состояние общественных территорий и необходимость их благоустройства определены по результатам инвентаризации общественных территорий, проведенной в порядке, установленном постановлением Правительства Красноярского края  от 18.07.2017 № 415-п «Об утверждении 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</w:t>
      </w:r>
      <w:proofErr w:type="gramEnd"/>
      <w:r w:rsidRPr="006327B0">
        <w:rPr>
          <w:rFonts w:ascii="Times New Roman" w:eastAsia="Malgun Gothic" w:hAnsi="Times New Roman" w:cs="Times New Roman"/>
          <w:b w:val="0"/>
          <w:bCs w:val="0"/>
          <w:color w:val="000000" w:themeColor="text1"/>
          <w:kern w:val="0"/>
          <w:sz w:val="28"/>
          <w:szCs w:val="28"/>
          <w:lang w:eastAsia="ru-RU"/>
        </w:rPr>
        <w:t xml:space="preserve"> благоустройства индивидуальных жилых домов и земельных участков, предоставленных для их размещения, расположенных на территории Красноярского края».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Перечень общественных территорий, сформированный по итогам инвентаризации, для общественного обсуждения был размещен на сайте </w:t>
      </w:r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>Администрации</w:t>
      </w:r>
      <w:proofErr w:type="gramEnd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ЗАТО г. Железногорск. В </w:t>
      </w:r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>дальнейшем</w:t>
      </w:r>
      <w:proofErr w:type="gramEnd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данный перечень может быть дополнен, по мере поступления предложений от граждан и проведения инвентаризации дополнительных, ранее не учтенных территорий. Порядок представления, рассмотрения и оценки предложений граждан, организаций о включении наиболее посещаемых муниципальных территорий общего пользования в муниципальную программу определяется постановлением </w:t>
      </w:r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>Администрации</w:t>
      </w:r>
      <w:proofErr w:type="gramEnd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ЗАТО г. Железногорск.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Очередность благоустройства общественных пространств в 2018 году определялась с учетом мнения граждан во исполнение постановления </w:t>
      </w:r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>Администрации</w:t>
      </w:r>
      <w:proofErr w:type="gramEnd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ЗАТО г. Железногорск от 14.07.2017 № 1164 "Об утверждении порядка представления, рассмотрения и оценки предложений по включению дворовых территорий в муниципальную программу «Формирование современной городской среды на 2018-2024 годы», порядка организации и проведения голосования по отбору общественных территорий, подлежащих в рамках реализации муниципальной программы «Формирование современной городской среды на 2018 - 2024 годы» благоустройству в первоочередном порядке в 2018 году".</w:t>
      </w:r>
    </w:p>
    <w:p w:rsidR="00F16E86" w:rsidRPr="006327B0" w:rsidRDefault="00F16E86" w:rsidP="00F16E86">
      <w:pPr>
        <w:pStyle w:val="ConsPlusNormal"/>
        <w:ind w:firstLine="567"/>
        <w:jc w:val="both"/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</w:pPr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 xml:space="preserve">Выбор общественной территории, подлежащей благоустройству в 2019 году, осуществлялся в соответствии с </w:t>
      </w:r>
      <w:r w:rsidRPr="006327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Порядком представления, рассмотрения и оценки предложений граждан, организаций о включении наиболее посещаемых муниципальных  территорий общего пользования  в муниципальную программу «Формирование современной городской среды на 2018-2022 годы», утвержденным постановлением </w:t>
      </w:r>
      <w:proofErr w:type="gramStart"/>
      <w:r w:rsidRPr="006327B0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proofErr w:type="gramEnd"/>
      <w:r w:rsidRPr="006327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г. Железногорск от 16.10.2018 № 1970, </w:t>
      </w:r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 xml:space="preserve">из числа территорий общего пользования, представленных на рейтинговое голосование в марте 2018 года и набравших следующее за победителем рейтингового голосования количество баллов, либо последующего этапа благоустройства территории общего пользования, набравшей наибольшее количество голосов и благоустроенной в 2018 году, в случае, если проектом ее </w:t>
      </w:r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lastRenderedPageBreak/>
        <w:t xml:space="preserve">благоустройства предусматриваются этапы его реализации. </w:t>
      </w:r>
    </w:p>
    <w:p w:rsidR="00F16E86" w:rsidRPr="006327B0" w:rsidRDefault="00F16E86" w:rsidP="00F16E86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Выбор общественной территории, подлежащей благоустройству в 2020 году, осуществлялся в соответствии с требованиями постановления </w:t>
      </w:r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>Администрации</w:t>
      </w:r>
      <w:proofErr w:type="gramEnd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ЗАТО г. Железногорск от 08.02.2019 № 329 «О назначении рейтингового голосования по проектам благоустройства общественных территорий ЗАТО Железногорск, подлежащих в первоочередном порядке благоустройству в 2020 году» (приложение № 3 к настоящей Программе).</w:t>
      </w:r>
    </w:p>
    <w:p w:rsidR="00F16E86" w:rsidRPr="006327B0" w:rsidRDefault="00F16E86" w:rsidP="00F16E86">
      <w:pPr>
        <w:pStyle w:val="ConsPlusNormal"/>
        <w:ind w:firstLine="567"/>
        <w:jc w:val="both"/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</w:pPr>
    </w:p>
    <w:p w:rsidR="00F16E86" w:rsidRPr="006327B0" w:rsidRDefault="00F16E86" w:rsidP="00F16E86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Порядок разработки, обсуждения с заинтересованными лицами и утверждения </w:t>
      </w:r>
      <w:proofErr w:type="spellStart"/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>дизайн-проектов</w:t>
      </w:r>
      <w:proofErr w:type="spellEnd"/>
      <w:proofErr w:type="gramEnd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благоустройства общественных территорий осуществляется в порядке, предусмотренным </w:t>
      </w:r>
      <w:hyperlink w:anchor="Приложение_4_к_Программе" w:history="1">
        <w:r w:rsidRPr="006327B0">
          <w:rPr>
            <w:rStyle w:val="af3"/>
            <w:rFonts w:ascii="Times New Roman" w:hAnsi="Times New Roman"/>
            <w:color w:val="000000" w:themeColor="text1"/>
            <w:sz w:val="28"/>
            <w:szCs w:val="28"/>
            <w:u w:val="none"/>
          </w:rPr>
          <w:t>приложением № 4</w:t>
        </w:r>
      </w:hyperlink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настоящей Программе.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Финансирование мероприятий, направленных на благоустройство общественных пространств, предусмотренных данной Программой, осуществлялось: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В 2020 году за счет:</w:t>
      </w:r>
    </w:p>
    <w:p w:rsidR="00F16E86" w:rsidRPr="006327B0" w:rsidRDefault="00F16E86" w:rsidP="00F16E86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- средств бюджета Российской Федерации в размере 29 921 317,39 руб., </w:t>
      </w:r>
    </w:p>
    <w:p w:rsidR="00F16E86" w:rsidRPr="006327B0" w:rsidRDefault="00F16E86" w:rsidP="00F16E86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- средств бюджета Красноярского края в размере 1 574 806,13 руб., 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- средств местного бюджета в размере 1 484 112,63 руб.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В 2021 году за счет:</w:t>
      </w:r>
    </w:p>
    <w:p w:rsidR="00F16E86" w:rsidRPr="006327B0" w:rsidRDefault="00F16E86" w:rsidP="00F16E86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- средств бюджета Российской Федерации в размере 27 871 944,37 руб., </w:t>
      </w:r>
    </w:p>
    <w:p w:rsidR="00F16E86" w:rsidRPr="006327B0" w:rsidRDefault="00F16E86" w:rsidP="00F16E86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- средств бюджета Красноярского края в размере 1 466 945,63 руб., 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- средств местного бюджета в размере 1 433 995,72 руб., а также: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- резервных средств местного бюджета в размере 25 055,00 руб.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В 2022 году за счет:</w:t>
      </w:r>
    </w:p>
    <w:p w:rsidR="00F16E86" w:rsidRPr="006327B0" w:rsidRDefault="00F16E86" w:rsidP="00F16E86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- средств бюджета Российской Федерации в размере 29 059 235,32 руб., </w:t>
      </w:r>
    </w:p>
    <w:p w:rsidR="00F16E86" w:rsidRPr="006327B0" w:rsidRDefault="00F16E86" w:rsidP="00F16E86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- субсидии из бюджета Красноярского края в размере 1 529 434,68</w:t>
      </w:r>
      <w:r w:rsidRPr="006327B0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руб., 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- средств местного бюджета в размере 1 441 351,00 руб.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16E86" w:rsidRPr="006327B0" w:rsidRDefault="00F16E86" w:rsidP="00F16E86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Работы по благоустройству общественных территорий проводятся с учетом необходимости обеспечения физической, пространственной и информационной доступности зданий, сооружений, общественных территорий для инвалидов и других </w:t>
      </w:r>
      <w:proofErr w:type="spellStart"/>
      <w:r w:rsidRPr="006327B0">
        <w:rPr>
          <w:rFonts w:ascii="Times New Roman" w:hAnsi="Times New Roman"/>
          <w:color w:val="000000" w:themeColor="text1"/>
          <w:sz w:val="28"/>
          <w:szCs w:val="28"/>
        </w:rPr>
        <w:t>маломобильных</w:t>
      </w:r>
      <w:proofErr w:type="spellEnd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групп населения.</w:t>
      </w:r>
    </w:p>
    <w:p w:rsidR="00F16E86" w:rsidRPr="006327B0" w:rsidRDefault="00F16E86" w:rsidP="00F16E86">
      <w:pPr>
        <w:pStyle w:val="ad"/>
        <w:tabs>
          <w:tab w:val="left" w:pos="851"/>
        </w:tabs>
        <w:suppressAutoHyphens/>
        <w:ind w:firstLine="567"/>
        <w:rPr>
          <w:color w:val="000000" w:themeColor="text1"/>
          <w:szCs w:val="28"/>
        </w:rPr>
      </w:pPr>
      <w:r w:rsidRPr="006327B0">
        <w:rPr>
          <w:color w:val="000000" w:themeColor="text1"/>
          <w:szCs w:val="28"/>
        </w:rPr>
        <w:t xml:space="preserve">В период с 11.01.2018 по 09.02.2018 </w:t>
      </w:r>
      <w:proofErr w:type="gramStart"/>
      <w:r w:rsidRPr="006327B0">
        <w:rPr>
          <w:color w:val="000000" w:themeColor="text1"/>
          <w:szCs w:val="28"/>
        </w:rPr>
        <w:t>гражданам</w:t>
      </w:r>
      <w:proofErr w:type="gramEnd"/>
      <w:r w:rsidRPr="006327B0">
        <w:rPr>
          <w:color w:val="000000" w:themeColor="text1"/>
          <w:szCs w:val="28"/>
        </w:rPr>
        <w:t xml:space="preserve"> ЗАТО Железногорск предлагалось выбрать путем голосования на официальном сайте Администрации ЗАТО г. Железногорск три общественных территории из 48 территорий, определенных после проведенной инвентаризации, для последующего отбора территории, подлежащей в первоочередном порядке благоустройству в 2018 году. 18.03.2018 проведено рейтинговое голосование по отбору общественной территории, подлежащей благоустройству в 2018 году. На голосование было предложены три территории: пешеходная часть ул. Ленина на участке от ул. Парковая до ул. Октябрьская, Бульвар Свердлова, Пешеходная часть пр. Курчатова на участке от пл. Победы до ул. Королева.</w:t>
      </w:r>
    </w:p>
    <w:p w:rsidR="00F16E86" w:rsidRPr="006327B0" w:rsidRDefault="00F16E86" w:rsidP="00F16E86">
      <w:pPr>
        <w:suppressAutoHyphens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рейтингового голосования определена общественная территория подлежащая благоустройству в первоочередном порядке в 2018 </w:t>
      </w:r>
      <w:r w:rsidRPr="006327B0">
        <w:rPr>
          <w:rFonts w:ascii="Times New Roman" w:hAnsi="Times New Roman"/>
          <w:color w:val="000000" w:themeColor="text1"/>
          <w:sz w:val="28"/>
          <w:szCs w:val="28"/>
        </w:rPr>
        <w:lastRenderedPageBreak/>
        <w:t>году: Пешеходная часть пр. Курчатова на участке от пл. Победы до ул. Королева.</w:t>
      </w:r>
    </w:p>
    <w:p w:rsidR="00F16E86" w:rsidRPr="006327B0" w:rsidRDefault="00F16E86" w:rsidP="00F16E86">
      <w:pPr>
        <w:pStyle w:val="ad"/>
        <w:tabs>
          <w:tab w:val="left" w:pos="851"/>
        </w:tabs>
        <w:suppressAutoHyphens/>
        <w:ind w:firstLine="567"/>
        <w:rPr>
          <w:color w:val="000000" w:themeColor="text1"/>
          <w:szCs w:val="28"/>
        </w:rPr>
      </w:pPr>
      <w:r w:rsidRPr="006327B0">
        <w:rPr>
          <w:color w:val="000000" w:themeColor="text1"/>
          <w:szCs w:val="28"/>
        </w:rPr>
        <w:t xml:space="preserve">В период с 29.11.2018 по 12.12.2018 </w:t>
      </w:r>
      <w:proofErr w:type="gramStart"/>
      <w:r w:rsidRPr="006327B0">
        <w:rPr>
          <w:color w:val="000000" w:themeColor="text1"/>
          <w:szCs w:val="28"/>
        </w:rPr>
        <w:t>гражданам</w:t>
      </w:r>
      <w:proofErr w:type="gramEnd"/>
      <w:r w:rsidRPr="006327B0">
        <w:rPr>
          <w:color w:val="000000" w:themeColor="text1"/>
          <w:szCs w:val="28"/>
        </w:rPr>
        <w:t xml:space="preserve"> ЗАТО Железногорск предлагалось выбрать путем голосования на официальном сайте Администрации ЗАТО г. Железногорск общественную территорию, подлежащую благоустройству в 2019 году. Выбор территории происходил из двух территорий: благоустройство территории отобранной для благоустройства в 2018 году (2 этап) и территории, набравшей следующее за победителем рейтингового голосования количество баллов.</w:t>
      </w:r>
    </w:p>
    <w:p w:rsidR="00F16E86" w:rsidRPr="006327B0" w:rsidRDefault="00F16E86" w:rsidP="00F16E86">
      <w:pPr>
        <w:suppressAutoHyphens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По результатам голосования и решения Общественной комиссии от 12.12.2018 определена общественная территория подлежащая благоустройству в первоочередном порядке в 2019 году: второй этап благоустройства пешеходной части пр. Курчатова на участке от пл. Победы до ул. Королева.</w:t>
      </w:r>
    </w:p>
    <w:p w:rsidR="00F16E86" w:rsidRPr="006327B0" w:rsidRDefault="00F16E86" w:rsidP="00F16E86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На 2020 год жителям предлагалось провести отбор общественной территории, подлежащей благоустройству из числа территорий общего пользования, представленных на рейтинговое голосование в марте 2018 года и набравших следующее за победителем рейтингового голосования количество баллов. Данный перечень был дополнен территорией, которая в период  с 24.01.2019 по 08.02.2019 была определена общественным обсуждением по отбору предложений заинтересованных лиц по благоустройству взаимосвязанных территорий общего пользования, прилегающих к городскому озеру </w:t>
      </w:r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>г</w:t>
      </w:r>
      <w:proofErr w:type="gramEnd"/>
      <w:r w:rsidRPr="006327B0">
        <w:rPr>
          <w:rFonts w:ascii="Times New Roman" w:hAnsi="Times New Roman"/>
          <w:color w:val="000000" w:themeColor="text1"/>
          <w:sz w:val="28"/>
          <w:szCs w:val="28"/>
        </w:rPr>
        <w:t>. Железногорска: территория, прилегающая к Муниципальному бюджетному учреждению дополнительного образования «Станция юных техников» (МБУ ДО «СЮТ»).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В период с 15.02.2019 по 24.02.2019, в соответствии с требованиями постановления </w:t>
      </w:r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>Администрации</w:t>
      </w:r>
      <w:proofErr w:type="gramEnd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ЗАТО г. Железногорск от 08.02.2019 № 329 «О назначении рейтингового голосования по проектам благоустройства общественных территорий ЗАТО Железногорск, подлежащих в первоочередном порядке благоустройству в 2020 году», проведено рейтинговое голосование по отбору общественной территории для благоустройства в первоочередном порядке в 2020 году. По итогам голосования протоколом Общественной комиссии от 25.02.2019 признана набравшей наибольшее количество голосов территория, прилегающая к Муниципальному бюджетному учреждению дополнительного образования «Станция юных техников» (МБУ ДО «СЮТ»). На основании итогового протокола сформирован 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2020 году.</w:t>
      </w:r>
    </w:p>
    <w:p w:rsidR="00F16E86" w:rsidRPr="006327B0" w:rsidRDefault="00F16E86" w:rsidP="00F16E86">
      <w:pPr>
        <w:pStyle w:val="ConsPlusNormal"/>
        <w:ind w:firstLine="567"/>
        <w:jc w:val="both"/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</w:pPr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Мероприятие 7: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за счет средств указанных лиц в соответствии с требованиями правил благоустройства.</w:t>
      </w:r>
    </w:p>
    <w:p w:rsidR="00F16E86" w:rsidRPr="006327B0" w:rsidRDefault="00F16E86" w:rsidP="00F16E8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В целях благоустройства земельных участков, находящихся в собственности (пользовании) юридических лиц и индивидуальных предпринимателей сформирован адресный перечень объектов недвижимого </w:t>
      </w:r>
      <w:r w:rsidRPr="006327B0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Программы, за счет средств указанных лиц, в соответствии с требованиями, утвержденными правилами благоустройства </w:t>
      </w:r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>территории</w:t>
      </w:r>
      <w:proofErr w:type="gramEnd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ЗАТО Железногорск, согласно </w:t>
      </w:r>
      <w:hyperlink w:anchor="Приложение_3_к_Программе" w:history="1">
        <w:r w:rsidRPr="006327B0">
          <w:rPr>
            <w:rFonts w:ascii="Times New Roman" w:hAnsi="Times New Roman"/>
            <w:color w:val="000000" w:themeColor="text1"/>
            <w:sz w:val="28"/>
            <w:szCs w:val="28"/>
          </w:rPr>
          <w:t>приложению № 3</w:t>
        </w:r>
      </w:hyperlink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к Программе.</w:t>
      </w:r>
    </w:p>
    <w:p w:rsidR="00F16E86" w:rsidRPr="006327B0" w:rsidRDefault="00F16E86" w:rsidP="00F16E86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 xml:space="preserve">Благоустройство данных участков проводится по результатам инвентаризации  и в рамках соглашений </w:t>
      </w:r>
      <w:proofErr w:type="gramStart"/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Администрации</w:t>
      </w:r>
      <w:proofErr w:type="gramEnd"/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 xml:space="preserve"> ЗАТО г. Железногорск  заключенных с юридическими лицами и индивидуальными предпринимателями о благоустройстве объектов недвижимого имущества (включая объекты незавершенного строительства) и земельных участков за счет средств указанных юридических лиц и индивидуальных предпринимателей. Финансирование из местного бюджета на проведение инвентаризации не требуется, инвентаризация проводится сотрудниками Управления градостроительства в рамках должностных обязанностей. Финансирование благоустройства земельных участков</w:t>
      </w:r>
      <w:r w:rsidRPr="006327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проводится за счет средств юридических лиц и предпринимателей. Заключение соглашения о благоустройстве объектов недвижимого имущества носит заявительный характер</w:t>
      </w:r>
      <w:proofErr w:type="gramStart"/>
      <w:r w:rsidRPr="006327B0"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:rsidR="00F16E86" w:rsidRPr="006327B0" w:rsidRDefault="00F16E86" w:rsidP="00F16E8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1.4. Раздел 7 «Информация о мероприятиях Программы реализуемых в рамках региональных проектов Красноярского края, федеральных проектов Российской Федерации в составе национальных проектов, принятых во исполнение Указа Президента Российской Федерации от 07.05.2018 № 204» приложения к постановлению изложить в новой редакции:</w:t>
      </w:r>
    </w:p>
    <w:p w:rsidR="00F16E86" w:rsidRPr="006327B0" w:rsidRDefault="00F16E86" w:rsidP="00F16E86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>В рамках Указа Президента Российской Федерации от 07.05.2019 № 204 разработан национальный проект «Жилье и городская среда», утвержденный президиумом Совета при Президенте Российской Федерации по стратегическому развитию и национальным проектам (протокол от 24 декабря 2018 г. N 16), задачей которого является федеральный проект «Формирование комфортной городской среды».</w:t>
      </w:r>
      <w:proofErr w:type="gramEnd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Данный проект связан с Государственной </w:t>
      </w:r>
      <w:hyperlink r:id="rId10" w:history="1">
        <w:r w:rsidRPr="006327B0">
          <w:rPr>
            <w:rFonts w:ascii="Times New Roman" w:hAnsi="Times New Roman"/>
            <w:color w:val="000000" w:themeColor="text1"/>
            <w:sz w:val="28"/>
            <w:szCs w:val="28"/>
          </w:rPr>
          <w:t>программ</w:t>
        </w:r>
      </w:hyperlink>
      <w:r w:rsidRPr="006327B0">
        <w:rPr>
          <w:rFonts w:ascii="Times New Roman" w:hAnsi="Times New Roman"/>
          <w:color w:val="000000" w:themeColor="text1"/>
          <w:sz w:val="28"/>
          <w:szCs w:val="28"/>
        </w:rPr>
        <w:t>ой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№ 1710 (далее – Государственная программа)</w:t>
      </w:r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.</w:t>
      </w:r>
      <w:proofErr w:type="gramEnd"/>
    </w:p>
    <w:p w:rsidR="00F16E86" w:rsidRPr="006327B0" w:rsidRDefault="00F16E86" w:rsidP="00F16E86">
      <w:pPr>
        <w:tabs>
          <w:tab w:val="left" w:pos="567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Приложением № 15 к Государственной программе определены правила предоставления и распределения субсидий из федерального бюджета бюджетам  субъектов Российской Федерации  на поддержку государственных программ субъектов Российской Федерации  и  муниципальных программ формирования современной городской среды. </w:t>
      </w:r>
    </w:p>
    <w:p w:rsidR="00F16E86" w:rsidRPr="006327B0" w:rsidRDefault="00F16E86" w:rsidP="00F16E86">
      <w:pPr>
        <w:tabs>
          <w:tab w:val="left" w:pos="567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Постановлением Правительства Красноярского края от 29.08.2017 № 512-п утверждена государственная программа Красноярского края «Содействие органам местного самоуправления в формировании современной городской среды».</w:t>
      </w:r>
    </w:p>
    <w:p w:rsidR="00F16E86" w:rsidRPr="006327B0" w:rsidRDefault="00F16E86" w:rsidP="00F16E86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Основные мероприятия данных программ</w:t>
      </w:r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:</w:t>
      </w:r>
      <w:proofErr w:type="gramEnd"/>
    </w:p>
    <w:p w:rsidR="00F16E86" w:rsidRPr="006327B0" w:rsidRDefault="00F16E86" w:rsidP="00F16E86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- Содействие обустройству мест массового отдыха населения (городских парков);</w:t>
      </w:r>
    </w:p>
    <w:p w:rsidR="00F16E86" w:rsidRPr="006327B0" w:rsidRDefault="00F16E86" w:rsidP="00F16E86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lastRenderedPageBreak/>
        <w:t>- Субсидии бюджетам муниципальных образований на поддержку обустройства мест массового отдыха населения (городских парков);</w:t>
      </w:r>
    </w:p>
    <w:p w:rsidR="00F16E86" w:rsidRPr="006327B0" w:rsidRDefault="00F16E86" w:rsidP="00F16E86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- Субсидии бюджетам муниципальных образований на </w:t>
      </w:r>
      <w:proofErr w:type="spellStart"/>
      <w:r w:rsidRPr="006327B0">
        <w:rPr>
          <w:rFonts w:ascii="Times New Roman" w:hAnsi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муниципальных программ формирования современной городской среды.</w:t>
      </w:r>
    </w:p>
    <w:p w:rsidR="00F16E86" w:rsidRPr="006327B0" w:rsidRDefault="00F16E86" w:rsidP="00F16E8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В целях реализации национального проекта «Жилье и городская среда» на </w:t>
      </w:r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>территории</w:t>
      </w:r>
      <w:proofErr w:type="gramEnd"/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ЗАТО Железногорск в 2020 году  проводятся мероприятия:</w:t>
      </w:r>
    </w:p>
    <w:p w:rsidR="00F16E86" w:rsidRPr="006327B0" w:rsidRDefault="00F16E86" w:rsidP="00F16E86">
      <w:pPr>
        <w:pStyle w:val="ConsPlusNormal"/>
        <w:ind w:firstLine="567"/>
        <w:jc w:val="both"/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</w:pPr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Расходы на реализацию мероприятий по благоустройству, направленных на формирование современной городской среды в размере</w:t>
      </w:r>
      <w:r w:rsidRPr="006327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43 887 608 руб.</w:t>
      </w:r>
    </w:p>
    <w:p w:rsidR="00F16E86" w:rsidRPr="006327B0" w:rsidRDefault="00F16E86" w:rsidP="00F16E86">
      <w:pPr>
        <w:pStyle w:val="ConsPlusNormal"/>
        <w:ind w:firstLine="567"/>
        <w:jc w:val="both"/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 w:cs="Times New Roman"/>
          <w:color w:val="000000" w:themeColor="text1"/>
          <w:sz w:val="28"/>
          <w:szCs w:val="28"/>
        </w:rPr>
        <w:t>Расходы на реализацию мероприятий по благоустройству, направленных на формирование современной городской среды за счет средств заинтересованных лиц в размере 42 2435,99 руб.</w:t>
      </w:r>
    </w:p>
    <w:p w:rsidR="007F4540" w:rsidRPr="006327B0" w:rsidRDefault="009E65A0" w:rsidP="00B2019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F16E86" w:rsidRPr="006327B0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103873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8B534A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№ 1 «Информация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системы» </w:t>
      </w:r>
      <w:r w:rsidR="000B09F6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к муниципальной программе «Формирование современной городской среды на 2018-2024 годы» </w:t>
      </w:r>
      <w:r w:rsidR="008B534A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изложить в новой редакции  согласно приложению № </w:t>
      </w:r>
      <w:r w:rsidR="00B17DCF" w:rsidRPr="006327B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8B534A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:rsidR="008B534A" w:rsidRPr="006327B0" w:rsidRDefault="00B20190" w:rsidP="008B534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F16E86" w:rsidRPr="006327B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8B534A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№ 2 «Информация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системы)» к муниципальной программе «Формирование современной городской среды на 2018-2024 годы» изложить в новой редакции  согласно приложению № </w:t>
      </w:r>
      <w:r w:rsidR="00B17DCF" w:rsidRPr="006327B0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B534A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:rsidR="007434B8" w:rsidRPr="006327B0" w:rsidRDefault="00A430A2" w:rsidP="00B20190">
      <w:pPr>
        <w:pStyle w:val="ConsPlusNormal"/>
        <w:ind w:firstLine="709"/>
        <w:jc w:val="both"/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</w:pPr>
      <w:r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2</w:t>
      </w:r>
      <w:r w:rsidR="007434B8"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. Управлению</w:t>
      </w:r>
      <w:r w:rsidR="009B4BDB"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 xml:space="preserve"> </w:t>
      </w:r>
      <w:r w:rsidR="00C21676"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внутреннего контроля</w:t>
      </w:r>
      <w:r w:rsidR="007434B8"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7434B8"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Администрации</w:t>
      </w:r>
      <w:proofErr w:type="gramEnd"/>
      <w:r w:rsidR="007434B8"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 xml:space="preserve"> ЗАТО</w:t>
      </w:r>
      <w:r w:rsidR="007F4540"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="007434B8"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 xml:space="preserve"> г.</w:t>
      </w:r>
      <w:r w:rsidR="00EB5645"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 xml:space="preserve"> </w:t>
      </w:r>
      <w:r w:rsidR="007434B8"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Железногорск (</w:t>
      </w:r>
      <w:r w:rsidR="00C21676"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Е.Н. Панченко</w:t>
      </w:r>
      <w:r w:rsidR="007434B8"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«</w:t>
      </w:r>
      <w:r w:rsidR="007434B8"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Город и горожане</w:t>
      </w:r>
      <w:r w:rsidR="007438B8"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»</w:t>
      </w:r>
      <w:r w:rsidR="007434B8" w:rsidRPr="006327B0">
        <w:rPr>
          <w:rFonts w:ascii="Times New Roman" w:eastAsia="Malgun Gothic" w:hAnsi="Times New Roman" w:cs="Times New Roman"/>
          <w:color w:val="000000" w:themeColor="text1"/>
          <w:sz w:val="28"/>
          <w:szCs w:val="28"/>
        </w:rPr>
        <w:t>.</w:t>
      </w:r>
    </w:p>
    <w:p w:rsidR="007434B8" w:rsidRPr="006327B0" w:rsidRDefault="00A430A2" w:rsidP="00E117CE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7434B8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. Отделу общественных связей </w:t>
      </w:r>
      <w:proofErr w:type="gramStart"/>
      <w:r w:rsidR="007434B8" w:rsidRPr="006327B0">
        <w:rPr>
          <w:rFonts w:ascii="Times New Roman" w:hAnsi="Times New Roman"/>
          <w:color w:val="000000" w:themeColor="text1"/>
          <w:sz w:val="28"/>
          <w:szCs w:val="28"/>
        </w:rPr>
        <w:t>Администрации</w:t>
      </w:r>
      <w:proofErr w:type="gramEnd"/>
      <w:r w:rsidR="007434B8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ЗАТО г.</w:t>
      </w:r>
      <w:r w:rsidR="00EB5645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34B8" w:rsidRPr="006327B0">
        <w:rPr>
          <w:rFonts w:ascii="Times New Roman" w:hAnsi="Times New Roman"/>
          <w:color w:val="000000" w:themeColor="text1"/>
          <w:sz w:val="28"/>
          <w:szCs w:val="28"/>
        </w:rPr>
        <w:t>Железногорск (И.С.</w:t>
      </w:r>
      <w:r w:rsidR="00BB52A4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34B8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Пикалова) разместить настоящее постановление на официальном сайте </w:t>
      </w:r>
      <w:r w:rsidR="00C21676" w:rsidRPr="006327B0">
        <w:rPr>
          <w:rFonts w:ascii="Times New Roman" w:hAnsi="Times New Roman"/>
          <w:color w:val="000000" w:themeColor="text1"/>
          <w:sz w:val="28"/>
          <w:szCs w:val="28"/>
        </w:rPr>
        <w:t>городского округа</w:t>
      </w:r>
      <w:r w:rsidR="007434B8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38B8" w:rsidRPr="006327B0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7434B8" w:rsidRPr="006327B0">
        <w:rPr>
          <w:rFonts w:ascii="Times New Roman" w:hAnsi="Times New Roman"/>
          <w:color w:val="000000" w:themeColor="text1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7438B8" w:rsidRPr="006327B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7434B8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в информационно-телекоммуникационной сети </w:t>
      </w:r>
      <w:r w:rsidR="007438B8" w:rsidRPr="006327B0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7434B8" w:rsidRPr="006327B0">
        <w:rPr>
          <w:rFonts w:ascii="Times New Roman" w:hAnsi="Times New Roman"/>
          <w:color w:val="000000" w:themeColor="text1"/>
          <w:sz w:val="28"/>
          <w:szCs w:val="28"/>
        </w:rPr>
        <w:t>Интернет</w:t>
      </w:r>
      <w:r w:rsidR="007438B8" w:rsidRPr="006327B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7434B8" w:rsidRPr="006327B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434B8" w:rsidRPr="006327B0" w:rsidRDefault="00A430A2" w:rsidP="00E117C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434B8" w:rsidRPr="006327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6327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первого </w:t>
      </w:r>
      <w:r w:rsidR="007434B8" w:rsidRPr="006327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заместителя </w:t>
      </w:r>
      <w:proofErr w:type="gramStart"/>
      <w:r w:rsidR="007434B8" w:rsidRPr="006327B0">
        <w:rPr>
          <w:rFonts w:ascii="Times New Roman" w:hAnsi="Times New Roman" w:cs="Times New Roman"/>
          <w:color w:val="000000" w:themeColor="text1"/>
          <w:sz w:val="28"/>
          <w:szCs w:val="28"/>
        </w:rPr>
        <w:t>Главы</w:t>
      </w:r>
      <w:proofErr w:type="gramEnd"/>
      <w:r w:rsidR="007434B8" w:rsidRPr="006327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г.</w:t>
      </w:r>
      <w:r w:rsidR="00EB5645" w:rsidRPr="006327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34B8" w:rsidRPr="006327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Железногорск по жилищно-коммунальному хозяйству </w:t>
      </w:r>
      <w:r w:rsidR="00920471" w:rsidRPr="006327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А.А. </w:t>
      </w:r>
      <w:proofErr w:type="spellStart"/>
      <w:r w:rsidR="00920471" w:rsidRPr="006327B0">
        <w:rPr>
          <w:rFonts w:ascii="Times New Roman" w:hAnsi="Times New Roman" w:cs="Times New Roman"/>
          <w:color w:val="000000" w:themeColor="text1"/>
          <w:sz w:val="28"/>
          <w:szCs w:val="28"/>
        </w:rPr>
        <w:t>Сергейкина</w:t>
      </w:r>
      <w:proofErr w:type="spellEnd"/>
      <w:r w:rsidR="007434B8" w:rsidRPr="006327B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9198F" w:rsidRPr="006327B0" w:rsidRDefault="0099198F" w:rsidP="0099198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27B0">
        <w:rPr>
          <w:rFonts w:ascii="Times New Roman" w:hAnsi="Times New Roman" w:cs="Times New Roman"/>
          <w:color w:val="000000" w:themeColor="text1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7434B8" w:rsidRPr="006327B0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6B13" w:rsidRPr="006327B0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3068" w:rsidRPr="006327B0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327B0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7434B8" w:rsidRPr="006327B0">
        <w:rPr>
          <w:rFonts w:ascii="Times New Roman" w:hAnsi="Times New Roman"/>
          <w:color w:val="000000" w:themeColor="text1"/>
          <w:sz w:val="28"/>
          <w:szCs w:val="28"/>
        </w:rPr>
        <w:t>лав</w:t>
      </w:r>
      <w:r w:rsidR="00776802" w:rsidRPr="006327B0">
        <w:rPr>
          <w:rFonts w:ascii="Times New Roman" w:hAnsi="Times New Roman"/>
          <w:color w:val="000000" w:themeColor="text1"/>
          <w:sz w:val="28"/>
          <w:szCs w:val="28"/>
        </w:rPr>
        <w:t>а</w:t>
      </w:r>
      <w:proofErr w:type="gramEnd"/>
      <w:r w:rsidR="00BE0F58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З</w:t>
      </w:r>
      <w:r w:rsidR="009B4BDB" w:rsidRPr="006327B0">
        <w:rPr>
          <w:rFonts w:ascii="Times New Roman" w:hAnsi="Times New Roman"/>
          <w:color w:val="000000" w:themeColor="text1"/>
          <w:sz w:val="28"/>
          <w:szCs w:val="28"/>
        </w:rPr>
        <w:t>АТО г. Жел</w:t>
      </w:r>
      <w:r w:rsidR="0046386D" w:rsidRPr="006327B0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9B4BDB" w:rsidRPr="006327B0">
        <w:rPr>
          <w:rFonts w:ascii="Times New Roman" w:hAnsi="Times New Roman"/>
          <w:color w:val="000000" w:themeColor="text1"/>
          <w:sz w:val="28"/>
          <w:szCs w:val="28"/>
        </w:rPr>
        <w:t>зногорск</w:t>
      </w:r>
      <w:r w:rsidR="008B5B7C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66A1F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092D22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B5B7C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9B4BDB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8B5B7C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802A7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               </w:t>
      </w:r>
      <w:r w:rsidR="009D12C0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802A7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B5B7C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90379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8B5B7C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7F4540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76802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BE0F58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8B5B7C" w:rsidRPr="006327B0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776802" w:rsidRPr="006327B0">
        <w:rPr>
          <w:rFonts w:ascii="Times New Roman" w:hAnsi="Times New Roman"/>
          <w:color w:val="000000" w:themeColor="text1"/>
          <w:sz w:val="28"/>
          <w:szCs w:val="28"/>
        </w:rPr>
        <w:t>И.Г. Куксин</w:t>
      </w:r>
    </w:p>
    <w:sectPr w:rsidR="00B83068" w:rsidRPr="006327B0" w:rsidSect="009256F8">
      <w:headerReference w:type="default" r:id="rId11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C9D" w:rsidRDefault="00DF3C9D">
      <w:r>
        <w:separator/>
      </w:r>
    </w:p>
  </w:endnote>
  <w:endnote w:type="continuationSeparator" w:id="0">
    <w:p w:rsidR="00DF3C9D" w:rsidRDefault="00DF3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C9D" w:rsidRDefault="00DF3C9D">
      <w:r>
        <w:separator/>
      </w:r>
    </w:p>
  </w:footnote>
  <w:footnote w:type="continuationSeparator" w:id="0">
    <w:p w:rsidR="00DF3C9D" w:rsidRDefault="00DF3C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DF3C9D" w:rsidRDefault="00A91703" w:rsidP="00690443">
        <w:pPr>
          <w:pStyle w:val="a7"/>
          <w:jc w:val="center"/>
        </w:pPr>
        <w:fldSimple w:instr=" PAGE   \* MERGEFORMAT ">
          <w:r w:rsidR="006327B0">
            <w:rPr>
              <w:noProof/>
            </w:rPr>
            <w:t>9</w:t>
          </w:r>
        </w:fldSimple>
      </w:p>
    </w:sdtContent>
  </w:sdt>
  <w:p w:rsidR="00DF3C9D" w:rsidRDefault="00DF3C9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227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2AF9"/>
    <w:rsid w:val="00023126"/>
    <w:rsid w:val="00023945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4DE6"/>
    <w:rsid w:val="0005688E"/>
    <w:rsid w:val="000652A9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04E7"/>
    <w:rsid w:val="000A12B7"/>
    <w:rsid w:val="000A2A3C"/>
    <w:rsid w:val="000A33FB"/>
    <w:rsid w:val="000A35F5"/>
    <w:rsid w:val="000A3C3A"/>
    <w:rsid w:val="000A402B"/>
    <w:rsid w:val="000A530B"/>
    <w:rsid w:val="000B09F6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13BC"/>
    <w:rsid w:val="00103873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65D"/>
    <w:rsid w:val="001429A7"/>
    <w:rsid w:val="001479DA"/>
    <w:rsid w:val="001513F3"/>
    <w:rsid w:val="001565D6"/>
    <w:rsid w:val="00156E0F"/>
    <w:rsid w:val="0016599E"/>
    <w:rsid w:val="00170DDC"/>
    <w:rsid w:val="00171EA9"/>
    <w:rsid w:val="00174697"/>
    <w:rsid w:val="00175A29"/>
    <w:rsid w:val="00176EB6"/>
    <w:rsid w:val="00180226"/>
    <w:rsid w:val="0018182A"/>
    <w:rsid w:val="00183F76"/>
    <w:rsid w:val="0018536C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B7844"/>
    <w:rsid w:val="001C128C"/>
    <w:rsid w:val="001C3BD1"/>
    <w:rsid w:val="001D0689"/>
    <w:rsid w:val="001D1769"/>
    <w:rsid w:val="001E1ECA"/>
    <w:rsid w:val="001E2E19"/>
    <w:rsid w:val="001E553F"/>
    <w:rsid w:val="001E7ACE"/>
    <w:rsid w:val="001F584A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3133"/>
    <w:rsid w:val="0022496B"/>
    <w:rsid w:val="0022637A"/>
    <w:rsid w:val="00230819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98C"/>
    <w:rsid w:val="002B46E9"/>
    <w:rsid w:val="002B535B"/>
    <w:rsid w:val="002C20ED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2F9E"/>
    <w:rsid w:val="00363F20"/>
    <w:rsid w:val="00364255"/>
    <w:rsid w:val="00364CEF"/>
    <w:rsid w:val="00365115"/>
    <w:rsid w:val="00366583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C2A7A"/>
    <w:rsid w:val="003C5424"/>
    <w:rsid w:val="003C6B11"/>
    <w:rsid w:val="003C74FF"/>
    <w:rsid w:val="003C750A"/>
    <w:rsid w:val="003D2B6F"/>
    <w:rsid w:val="003D5372"/>
    <w:rsid w:val="003D7FB3"/>
    <w:rsid w:val="003E0E86"/>
    <w:rsid w:val="003E2A10"/>
    <w:rsid w:val="003E59E0"/>
    <w:rsid w:val="003E675B"/>
    <w:rsid w:val="003E6AC8"/>
    <w:rsid w:val="003E7C5A"/>
    <w:rsid w:val="003F5D89"/>
    <w:rsid w:val="00401807"/>
    <w:rsid w:val="00404DA2"/>
    <w:rsid w:val="004116EA"/>
    <w:rsid w:val="00411710"/>
    <w:rsid w:val="00411A41"/>
    <w:rsid w:val="0041405E"/>
    <w:rsid w:val="004150B6"/>
    <w:rsid w:val="00420C13"/>
    <w:rsid w:val="00426E8D"/>
    <w:rsid w:val="00431481"/>
    <w:rsid w:val="00437959"/>
    <w:rsid w:val="004404A6"/>
    <w:rsid w:val="00446C3D"/>
    <w:rsid w:val="00450961"/>
    <w:rsid w:val="004553A8"/>
    <w:rsid w:val="00457E20"/>
    <w:rsid w:val="0046160F"/>
    <w:rsid w:val="004629F7"/>
    <w:rsid w:val="0046386D"/>
    <w:rsid w:val="0046409F"/>
    <w:rsid w:val="004660A6"/>
    <w:rsid w:val="004672F3"/>
    <w:rsid w:val="004709BE"/>
    <w:rsid w:val="0047191A"/>
    <w:rsid w:val="00473A14"/>
    <w:rsid w:val="0047452C"/>
    <w:rsid w:val="0047455B"/>
    <w:rsid w:val="0047471F"/>
    <w:rsid w:val="00477EED"/>
    <w:rsid w:val="004816EA"/>
    <w:rsid w:val="004833ED"/>
    <w:rsid w:val="0048473E"/>
    <w:rsid w:val="004870E6"/>
    <w:rsid w:val="00487546"/>
    <w:rsid w:val="00490B92"/>
    <w:rsid w:val="00493F63"/>
    <w:rsid w:val="004A64E2"/>
    <w:rsid w:val="004A75F7"/>
    <w:rsid w:val="004B4465"/>
    <w:rsid w:val="004B48F1"/>
    <w:rsid w:val="004C6A67"/>
    <w:rsid w:val="004D0CE3"/>
    <w:rsid w:val="004D1039"/>
    <w:rsid w:val="004D1B6A"/>
    <w:rsid w:val="004D5738"/>
    <w:rsid w:val="004D6B8A"/>
    <w:rsid w:val="004E14DC"/>
    <w:rsid w:val="004E23D2"/>
    <w:rsid w:val="004E3271"/>
    <w:rsid w:val="004E5132"/>
    <w:rsid w:val="004E61A5"/>
    <w:rsid w:val="004E65A4"/>
    <w:rsid w:val="004F247D"/>
    <w:rsid w:val="004F2B35"/>
    <w:rsid w:val="004F6657"/>
    <w:rsid w:val="004F6D0C"/>
    <w:rsid w:val="0050483E"/>
    <w:rsid w:val="0050488D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47C2C"/>
    <w:rsid w:val="00551B77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5B00"/>
    <w:rsid w:val="005704F4"/>
    <w:rsid w:val="005757E9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93B80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88B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0CD3"/>
    <w:rsid w:val="0060171B"/>
    <w:rsid w:val="006106EF"/>
    <w:rsid w:val="006170E9"/>
    <w:rsid w:val="006215EC"/>
    <w:rsid w:val="0062165D"/>
    <w:rsid w:val="00631E02"/>
    <w:rsid w:val="006327B0"/>
    <w:rsid w:val="006340EC"/>
    <w:rsid w:val="006352BC"/>
    <w:rsid w:val="006356DD"/>
    <w:rsid w:val="00635EBD"/>
    <w:rsid w:val="00637454"/>
    <w:rsid w:val="00642020"/>
    <w:rsid w:val="006433D0"/>
    <w:rsid w:val="00644747"/>
    <w:rsid w:val="006534EF"/>
    <w:rsid w:val="006621A0"/>
    <w:rsid w:val="00662461"/>
    <w:rsid w:val="0066524A"/>
    <w:rsid w:val="00670913"/>
    <w:rsid w:val="00675DD7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B74E6"/>
    <w:rsid w:val="006C4248"/>
    <w:rsid w:val="006C5FEF"/>
    <w:rsid w:val="006D0EEE"/>
    <w:rsid w:val="006D32CF"/>
    <w:rsid w:val="006D3FD2"/>
    <w:rsid w:val="006D642C"/>
    <w:rsid w:val="006E1D3A"/>
    <w:rsid w:val="006E4371"/>
    <w:rsid w:val="006E501B"/>
    <w:rsid w:val="006E7B1B"/>
    <w:rsid w:val="006E7E11"/>
    <w:rsid w:val="007059BD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2074"/>
    <w:rsid w:val="00753156"/>
    <w:rsid w:val="00754686"/>
    <w:rsid w:val="007662F3"/>
    <w:rsid w:val="00766A00"/>
    <w:rsid w:val="0077280A"/>
    <w:rsid w:val="00774133"/>
    <w:rsid w:val="00776802"/>
    <w:rsid w:val="007862D5"/>
    <w:rsid w:val="00786FA0"/>
    <w:rsid w:val="00790874"/>
    <w:rsid w:val="00795015"/>
    <w:rsid w:val="00796FCA"/>
    <w:rsid w:val="007A2814"/>
    <w:rsid w:val="007A496E"/>
    <w:rsid w:val="007A629E"/>
    <w:rsid w:val="007A6EF0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4540"/>
    <w:rsid w:val="007F5B8C"/>
    <w:rsid w:val="007F5CCA"/>
    <w:rsid w:val="007F6306"/>
    <w:rsid w:val="007F689D"/>
    <w:rsid w:val="007F7BAB"/>
    <w:rsid w:val="00803491"/>
    <w:rsid w:val="00814687"/>
    <w:rsid w:val="00816638"/>
    <w:rsid w:val="0081672E"/>
    <w:rsid w:val="00822890"/>
    <w:rsid w:val="00824051"/>
    <w:rsid w:val="00825C3C"/>
    <w:rsid w:val="00827120"/>
    <w:rsid w:val="00837150"/>
    <w:rsid w:val="00840646"/>
    <w:rsid w:val="00842E87"/>
    <w:rsid w:val="0084612E"/>
    <w:rsid w:val="00846AC1"/>
    <w:rsid w:val="00847091"/>
    <w:rsid w:val="0085327B"/>
    <w:rsid w:val="0085409D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0841"/>
    <w:rsid w:val="008A158F"/>
    <w:rsid w:val="008A40E8"/>
    <w:rsid w:val="008B020A"/>
    <w:rsid w:val="008B1913"/>
    <w:rsid w:val="008B3E65"/>
    <w:rsid w:val="008B534A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3FE6"/>
    <w:rsid w:val="008F7D60"/>
    <w:rsid w:val="00901DBA"/>
    <w:rsid w:val="00902C83"/>
    <w:rsid w:val="00903CCF"/>
    <w:rsid w:val="00906B7D"/>
    <w:rsid w:val="00911BBB"/>
    <w:rsid w:val="009144B0"/>
    <w:rsid w:val="0091572B"/>
    <w:rsid w:val="00920471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5FD6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2C0"/>
    <w:rsid w:val="009D1510"/>
    <w:rsid w:val="009D4D44"/>
    <w:rsid w:val="009E5E05"/>
    <w:rsid w:val="009E65A0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1703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748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248C"/>
    <w:rsid w:val="00B06CB4"/>
    <w:rsid w:val="00B079E3"/>
    <w:rsid w:val="00B1186E"/>
    <w:rsid w:val="00B11E34"/>
    <w:rsid w:val="00B17DCF"/>
    <w:rsid w:val="00B20190"/>
    <w:rsid w:val="00B30C1B"/>
    <w:rsid w:val="00B31360"/>
    <w:rsid w:val="00B34380"/>
    <w:rsid w:val="00B3604D"/>
    <w:rsid w:val="00B42CEB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1D6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1D9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5F2"/>
    <w:rsid w:val="00C13622"/>
    <w:rsid w:val="00C14D90"/>
    <w:rsid w:val="00C1656A"/>
    <w:rsid w:val="00C17712"/>
    <w:rsid w:val="00C211EA"/>
    <w:rsid w:val="00C21676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93B3E"/>
    <w:rsid w:val="00CA6679"/>
    <w:rsid w:val="00CB56F8"/>
    <w:rsid w:val="00CB5E14"/>
    <w:rsid w:val="00CC09A0"/>
    <w:rsid w:val="00CC2892"/>
    <w:rsid w:val="00CC2ADE"/>
    <w:rsid w:val="00CC579B"/>
    <w:rsid w:val="00CD179A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3F4"/>
    <w:rsid w:val="00D27B4F"/>
    <w:rsid w:val="00D31A1A"/>
    <w:rsid w:val="00D32B26"/>
    <w:rsid w:val="00D378A9"/>
    <w:rsid w:val="00D434AA"/>
    <w:rsid w:val="00D44D97"/>
    <w:rsid w:val="00D468F8"/>
    <w:rsid w:val="00D531C7"/>
    <w:rsid w:val="00D63FA6"/>
    <w:rsid w:val="00D65F4B"/>
    <w:rsid w:val="00D66BBE"/>
    <w:rsid w:val="00D700F2"/>
    <w:rsid w:val="00D844B8"/>
    <w:rsid w:val="00D85971"/>
    <w:rsid w:val="00D85D7B"/>
    <w:rsid w:val="00D90439"/>
    <w:rsid w:val="00D90D5F"/>
    <w:rsid w:val="00DA0FCD"/>
    <w:rsid w:val="00DA3C90"/>
    <w:rsid w:val="00DA3CAE"/>
    <w:rsid w:val="00DB41C3"/>
    <w:rsid w:val="00DC1CC2"/>
    <w:rsid w:val="00DC4ABE"/>
    <w:rsid w:val="00DC68D9"/>
    <w:rsid w:val="00DC718D"/>
    <w:rsid w:val="00DC7A59"/>
    <w:rsid w:val="00DD1EC9"/>
    <w:rsid w:val="00DD512C"/>
    <w:rsid w:val="00DD6EA6"/>
    <w:rsid w:val="00DE2B36"/>
    <w:rsid w:val="00DF3C9D"/>
    <w:rsid w:val="00DF3DC6"/>
    <w:rsid w:val="00DF5DA5"/>
    <w:rsid w:val="00E01A37"/>
    <w:rsid w:val="00E05ECD"/>
    <w:rsid w:val="00E069B6"/>
    <w:rsid w:val="00E07832"/>
    <w:rsid w:val="00E117CE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233A"/>
    <w:rsid w:val="00E43BBB"/>
    <w:rsid w:val="00E45F73"/>
    <w:rsid w:val="00E46F22"/>
    <w:rsid w:val="00E47D3C"/>
    <w:rsid w:val="00E57EF1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A7944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2EAF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53AD"/>
    <w:rsid w:val="00F16528"/>
    <w:rsid w:val="00F16E86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3E2E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19D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990"/>
    <w:rsid w:val="00FD40DA"/>
    <w:rsid w:val="00FD55D4"/>
    <w:rsid w:val="00FE03CE"/>
    <w:rsid w:val="00FE2B97"/>
    <w:rsid w:val="00FE6213"/>
    <w:rsid w:val="00FE7111"/>
    <w:rsid w:val="00FE74D0"/>
    <w:rsid w:val="00FE7FFA"/>
    <w:rsid w:val="00FF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link w:val="31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  <w:style w:type="character" w:customStyle="1" w:styleId="31">
    <w:name w:val="Основной текст 3 Знак"/>
    <w:basedOn w:val="a0"/>
    <w:link w:val="30"/>
    <w:rsid w:val="000B09F6"/>
    <w:rPr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8122AA6899CCDB8F8B039B651DD2AB104F5EEEC2DDF88530551162AD25511A763C73101520442F8A1333FFE5D7D689DFA67A46A1BE114FFf0v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6861374B7B4B65B0F65FA8DBED6A84E801D2B2F64548D4586795423D5DF9663575287FEC98540A1616AB0CADE458B87BEEF9A762EE588395F60E1AFr7H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D8C71-5218-4552-9D24-12F4A8AA7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9</Pages>
  <Words>2721</Words>
  <Characters>20668</Characters>
  <Application>Microsoft Office Word</Application>
  <DocSecurity>0</DocSecurity>
  <Lines>172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70</cp:revision>
  <cp:lastPrinted>2020-10-14T03:25:00Z</cp:lastPrinted>
  <dcterms:created xsi:type="dcterms:W3CDTF">2018-10-25T06:38:00Z</dcterms:created>
  <dcterms:modified xsi:type="dcterms:W3CDTF">2020-10-28T03:16:00Z</dcterms:modified>
</cp:coreProperties>
</file>