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BD8" w:rsidRDefault="00E12BD8" w:rsidP="00E12BD8">
      <w:pPr>
        <w:ind w:firstLine="10632"/>
      </w:pPr>
      <w:r>
        <w:t>Приложение № 1</w:t>
      </w:r>
    </w:p>
    <w:p w:rsidR="00E12BD8" w:rsidRDefault="00E12BD8" w:rsidP="00E12BD8">
      <w:pPr>
        <w:ind w:firstLine="10632"/>
      </w:pPr>
      <w:r>
        <w:t>к Постановлению Администрации</w:t>
      </w:r>
    </w:p>
    <w:p w:rsidR="00E12BD8" w:rsidRDefault="00E12BD8" w:rsidP="00E12BD8">
      <w:pPr>
        <w:ind w:firstLine="10632"/>
      </w:pPr>
      <w:r>
        <w:t>ЗАТО г. Железногорск</w:t>
      </w:r>
    </w:p>
    <w:p w:rsidR="00E12BD8" w:rsidRDefault="00E12BD8" w:rsidP="00E12BD8">
      <w:pPr>
        <w:ind w:firstLine="10632"/>
      </w:pPr>
      <w:r>
        <w:t xml:space="preserve">от </w:t>
      </w:r>
      <w:r w:rsidR="00376C76">
        <w:t>07.12.</w:t>
      </w:r>
      <w:r>
        <w:t>2020 №</w:t>
      </w:r>
      <w:r w:rsidR="00376C76">
        <w:t xml:space="preserve"> 2291</w:t>
      </w:r>
    </w:p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12BD8" w:rsidRDefault="00E12BD8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3394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A61FAF" w:rsidRPr="00864140" w:rsidRDefault="00D83394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83394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муниципальной программы</w:t>
      </w:r>
      <w:r w:rsidR="006B7FAD">
        <w:rPr>
          <w:rFonts w:ascii="Times New Roman" w:hAnsi="Times New Roman" w:cs="Times New Roman"/>
          <w:sz w:val="24"/>
          <w:szCs w:val="24"/>
        </w:rPr>
        <w:t>,</w:t>
      </w:r>
      <w:r w:rsidRPr="00D83394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BE03A9" w:rsidRPr="00B27A2C" w:rsidRDefault="00BE03A9" w:rsidP="00BE03A9"/>
    <w:tbl>
      <w:tblPr>
        <w:tblW w:w="5480" w:type="pct"/>
        <w:tblCellMar>
          <w:left w:w="70" w:type="dxa"/>
          <w:right w:w="70" w:type="dxa"/>
        </w:tblCellMar>
        <w:tblLook w:val="0000"/>
      </w:tblPr>
      <w:tblGrid>
        <w:gridCol w:w="798"/>
        <w:gridCol w:w="3758"/>
        <w:gridCol w:w="1167"/>
        <w:gridCol w:w="1167"/>
        <w:gridCol w:w="1660"/>
        <w:gridCol w:w="1441"/>
        <w:gridCol w:w="1473"/>
        <w:gridCol w:w="1473"/>
        <w:gridCol w:w="1403"/>
        <w:gridCol w:w="101"/>
        <w:gridCol w:w="1403"/>
        <w:gridCol w:w="1521"/>
      </w:tblGrid>
      <w:tr w:rsidR="00D57FDE" w:rsidRPr="00864140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33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97E7C" w:rsidRPr="00864140" w:rsidTr="00CB2D76">
        <w:trPr>
          <w:gridAfter w:val="1"/>
          <w:wAfter w:w="438" w:type="pct"/>
          <w:cantSplit/>
          <w:trHeight w:val="36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C97E7C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97E7C" w:rsidRPr="003048DE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97E7C" w:rsidRPr="00215522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C5781F">
            <w:pPr>
              <w:jc w:val="center"/>
            </w:pPr>
            <w:r w:rsidRPr="009C4A25">
              <w:rPr>
                <w:sz w:val="22"/>
                <w:szCs w:val="22"/>
              </w:rPr>
              <w:t>83</w:t>
            </w:r>
            <w:r w:rsidR="00F61CBE">
              <w:rPr>
                <w:sz w:val="22"/>
                <w:szCs w:val="22"/>
              </w:rPr>
              <w:t> </w:t>
            </w:r>
            <w:r w:rsidRPr="009C4A25">
              <w:rPr>
                <w:sz w:val="22"/>
                <w:szCs w:val="22"/>
              </w:rPr>
              <w:t>080</w:t>
            </w:r>
            <w:r w:rsidR="00F61CBE">
              <w:rPr>
                <w:sz w:val="22"/>
                <w:szCs w:val="22"/>
              </w:rPr>
              <w:t xml:space="preserve"> </w:t>
            </w:r>
            <w:r w:rsidRPr="009C4A25">
              <w:rPr>
                <w:sz w:val="22"/>
                <w:szCs w:val="22"/>
              </w:rPr>
              <w:t>179,27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F61CBE" w:rsidP="00F61CBE">
            <w:pPr>
              <w:jc w:val="center"/>
            </w:pPr>
            <w:r>
              <w:rPr>
                <w:sz w:val="22"/>
                <w:szCs w:val="22"/>
              </w:rPr>
              <w:t>84 285 558</w:t>
            </w:r>
            <w:r w:rsidR="00C97E7C" w:rsidRPr="00C97E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39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69170E">
            <w:pPr>
              <w:jc w:val="center"/>
            </w:pPr>
            <w:r w:rsidRPr="00C97E7C">
              <w:rPr>
                <w:sz w:val="22"/>
                <w:szCs w:val="22"/>
              </w:rPr>
              <w:t>7</w:t>
            </w:r>
            <w:r w:rsidR="0069170E">
              <w:rPr>
                <w:sz w:val="22"/>
                <w:szCs w:val="22"/>
              </w:rPr>
              <w:t>4</w:t>
            </w:r>
            <w:r w:rsidRPr="00C97E7C">
              <w:rPr>
                <w:sz w:val="22"/>
                <w:szCs w:val="22"/>
              </w:rPr>
              <w:t> </w:t>
            </w:r>
            <w:r w:rsidR="0069170E">
              <w:rPr>
                <w:sz w:val="22"/>
                <w:szCs w:val="22"/>
              </w:rPr>
              <w:t>684</w:t>
            </w:r>
            <w:r w:rsidRPr="00C97E7C">
              <w:rPr>
                <w:sz w:val="22"/>
                <w:szCs w:val="22"/>
              </w:rPr>
              <w:t xml:space="preserve"> </w:t>
            </w:r>
            <w:r w:rsidR="0069170E">
              <w:rPr>
                <w:sz w:val="22"/>
                <w:szCs w:val="22"/>
              </w:rPr>
              <w:t>770</w:t>
            </w:r>
            <w:r w:rsidRPr="00C97E7C">
              <w:rPr>
                <w:sz w:val="22"/>
                <w:szCs w:val="22"/>
              </w:rPr>
              <w:t>,00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69170E">
            <w:pPr>
              <w:jc w:val="center"/>
            </w:pPr>
            <w:r w:rsidRPr="00C97E7C">
              <w:rPr>
                <w:sz w:val="22"/>
                <w:szCs w:val="22"/>
              </w:rPr>
              <w:t>7</w:t>
            </w:r>
            <w:r w:rsidR="0069170E">
              <w:rPr>
                <w:sz w:val="22"/>
                <w:szCs w:val="22"/>
              </w:rPr>
              <w:t>5</w:t>
            </w:r>
            <w:r w:rsidRPr="00C97E7C">
              <w:rPr>
                <w:sz w:val="22"/>
                <w:szCs w:val="22"/>
              </w:rPr>
              <w:t> </w:t>
            </w:r>
            <w:r w:rsidR="0069170E">
              <w:rPr>
                <w:sz w:val="22"/>
                <w:szCs w:val="22"/>
              </w:rPr>
              <w:t>170</w:t>
            </w:r>
            <w:r w:rsidRPr="00C97E7C">
              <w:rPr>
                <w:sz w:val="22"/>
                <w:szCs w:val="22"/>
              </w:rPr>
              <w:t xml:space="preserve"> </w:t>
            </w:r>
            <w:r w:rsidR="0069170E">
              <w:rPr>
                <w:sz w:val="22"/>
                <w:szCs w:val="22"/>
              </w:rPr>
              <w:t>824</w:t>
            </w:r>
            <w:r w:rsidRPr="00C97E7C">
              <w:rPr>
                <w:sz w:val="22"/>
                <w:szCs w:val="22"/>
              </w:rPr>
              <w:t>,00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69170E">
            <w:pPr>
              <w:jc w:val="center"/>
            </w:pPr>
            <w:r w:rsidRPr="00C97E7C">
              <w:rPr>
                <w:sz w:val="22"/>
                <w:szCs w:val="22"/>
              </w:rPr>
              <w:t>7</w:t>
            </w:r>
            <w:r w:rsidR="0069170E">
              <w:rPr>
                <w:sz w:val="22"/>
                <w:szCs w:val="22"/>
              </w:rPr>
              <w:t>5 517307</w:t>
            </w:r>
            <w:r w:rsidRPr="00C97E7C">
              <w:rPr>
                <w:sz w:val="22"/>
                <w:szCs w:val="22"/>
              </w:rPr>
              <w:t>,00</w:t>
            </w:r>
          </w:p>
        </w:tc>
      </w:tr>
      <w:tr w:rsidR="00C97E7C" w:rsidRPr="00864140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C97E7C" w:rsidRPr="00864140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E7C" w:rsidRPr="007F629B" w:rsidRDefault="00C97E7C" w:rsidP="00801AC6">
            <w:pPr>
              <w:jc w:val="center"/>
            </w:pPr>
            <w:r>
              <w:t>га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7F629B" w:rsidRDefault="00C97E7C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/>
          <w:p w:rsidR="00C97E7C" w:rsidRPr="007F629B" w:rsidRDefault="00C97E7C" w:rsidP="00801AC6">
            <w:r w:rsidRPr="007F629B">
              <w:t>ведомственная отчетность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A25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BE" w:rsidRDefault="00F61CBE" w:rsidP="005368F9">
            <w:pPr>
              <w:jc w:val="center"/>
              <w:rPr>
                <w:color w:val="000000"/>
              </w:rPr>
            </w:pPr>
          </w:p>
          <w:p w:rsidR="00C97E7C" w:rsidRDefault="00F61CBE" w:rsidP="005368F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  <w:p w:rsidR="00F61CBE" w:rsidRPr="00C97E7C" w:rsidRDefault="00F61CBE" w:rsidP="005368F9">
            <w:pPr>
              <w:jc w:val="center"/>
              <w:rPr>
                <w:color w:val="000000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5368F9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69170E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</w:t>
            </w:r>
            <w:r w:rsidR="0069170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69170E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</w:t>
            </w:r>
            <w:r w:rsidR="0069170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BE03A9" w:rsidRPr="00864140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33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3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76" w:rsidRPr="00AE5691" w:rsidTr="00CB2D76">
        <w:trPr>
          <w:cantSplit/>
          <w:trHeight w:hRule="exact" w:val="118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Default="00CB2D76" w:rsidP="00B4254B"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 (за исключением земельных участков) (ежегодно)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EE7FFC" w:rsidRDefault="00CB2D76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215522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>
            <w:pPr>
              <w:jc w:val="center"/>
            </w:pPr>
            <w:r>
              <w:rPr>
                <w:sz w:val="22"/>
                <w:szCs w:val="22"/>
              </w:rPr>
              <w:t>27</w:t>
            </w:r>
            <w:r w:rsidR="00F61C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436</w:t>
            </w:r>
            <w:r w:rsidR="00F61C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171,46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BE" w:rsidRDefault="00F61CBE" w:rsidP="00F61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2D76" w:rsidRDefault="00F61CBE" w:rsidP="00F61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26 214 226</w:t>
            </w:r>
            <w:r w:rsidR="00CB2D76" w:rsidRPr="00C97E7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  <w:p w:rsidR="00F61CBE" w:rsidRPr="00C97E7C" w:rsidRDefault="00F61CBE" w:rsidP="00F61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B109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21 284 770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B10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5 770 824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CB2D76">
            <w:pPr>
              <w:pStyle w:val="ConsPlusNormal"/>
              <w:widowControl/>
              <w:ind w:right="-3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5 617 307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438" w:type="pct"/>
            <w:vAlign w:val="center"/>
          </w:tcPr>
          <w:p w:rsidR="00CB2D76" w:rsidRPr="00C97E7C" w:rsidRDefault="00CB2D76" w:rsidP="00A908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2D76" w:rsidRPr="00AE5691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EE7FFC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B2D76" w:rsidRPr="00AE5691" w:rsidTr="00CB2D76">
        <w:trPr>
          <w:gridAfter w:val="1"/>
          <w:wAfter w:w="438" w:type="pct"/>
          <w:cantSplit/>
          <w:trHeight w:val="24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B2D76" w:rsidRPr="00864140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EE7FFC" w:rsidRDefault="00CB2D76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4457F1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2D76" w:rsidRPr="004F0443" w:rsidRDefault="00CB2D76" w:rsidP="004F0443">
            <w:pPr>
              <w:jc w:val="center"/>
              <w:rPr>
                <w:sz w:val="20"/>
                <w:szCs w:val="20"/>
              </w:rPr>
            </w:pPr>
            <w:r w:rsidRPr="004F0443">
              <w:rPr>
                <w:sz w:val="20"/>
                <w:szCs w:val="20"/>
              </w:rPr>
              <w:t>Реестр муниципальной собственности ЗАТО Железногорск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 w:rsidP="00B109E7">
            <w:pPr>
              <w:jc w:val="center"/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CBE" w:rsidRDefault="00F61CBE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2D76" w:rsidRDefault="00F61CBE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  <w:p w:rsidR="00F61CBE" w:rsidRPr="00FB4C7D" w:rsidRDefault="00F61CBE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FB4C7D" w:rsidRDefault="00CB2D76" w:rsidP="00CB2D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FB4C7D" w:rsidRDefault="00CB2D76" w:rsidP="00CB2D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FB4C7D" w:rsidRDefault="00CB2D76" w:rsidP="00CB2D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CB2D76" w:rsidRPr="00AE5691" w:rsidTr="00CB2D76">
        <w:trPr>
          <w:gridAfter w:val="1"/>
          <w:wAfter w:w="438" w:type="pct"/>
          <w:cantSplit/>
          <w:trHeight w:val="2648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8519B1" w:rsidRDefault="00CB2D76" w:rsidP="00B425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EE7FFC" w:rsidRDefault="00CB2D76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097AD1" w:rsidRDefault="00CB2D76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 w:rsidP="00B109E7">
            <w:pPr>
              <w:jc w:val="center"/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B729D4" w:rsidRDefault="00CB2D76" w:rsidP="00F61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61C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B729D4" w:rsidRDefault="00CB2D76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B729D4" w:rsidRDefault="00CB2D76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B729D4" w:rsidRDefault="00CB2D76" w:rsidP="00CB2D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B2D76" w:rsidRPr="00864140" w:rsidTr="005B29ED">
        <w:trPr>
          <w:gridAfter w:val="1"/>
          <w:wAfter w:w="438" w:type="pct"/>
          <w:cantSplit/>
          <w:trHeight w:val="444"/>
        </w:trPr>
        <w:tc>
          <w:tcPr>
            <w:tcW w:w="2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3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684449" w:rsidRDefault="00CB2D76" w:rsidP="005B29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</w:tc>
      </w:tr>
      <w:tr w:rsidR="00CB2D76" w:rsidRPr="00864140" w:rsidTr="00B4254B">
        <w:trPr>
          <w:gridAfter w:val="1"/>
          <w:wAfter w:w="438" w:type="pct"/>
          <w:cantSplit/>
          <w:trHeight w:val="438"/>
        </w:trPr>
        <w:tc>
          <w:tcPr>
            <w:tcW w:w="2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3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5E5641" w:rsidRDefault="00CB2D76" w:rsidP="005B29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</w:tc>
      </w:tr>
      <w:tr w:rsidR="00CB2D76" w:rsidRPr="00864140" w:rsidTr="00CB2D76">
        <w:trPr>
          <w:gridAfter w:val="1"/>
          <w:wAfter w:w="438" w:type="pct"/>
          <w:cantSplit/>
          <w:trHeight w:val="302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B4254B" w:rsidRDefault="00CB2D76" w:rsidP="00237845">
            <w:r w:rsidRPr="00B4254B">
              <w:rPr>
                <w:color w:val="000000"/>
                <w:sz w:val="22"/>
                <w:szCs w:val="22"/>
              </w:rPr>
              <w:t>Доходы от аренды земельных участков (ежегодно)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EE7FFC" w:rsidRDefault="00CB2D76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215522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9C4A25" w:rsidRDefault="00CB2D76">
            <w:pPr>
              <w:jc w:val="right"/>
            </w:pPr>
            <w:r w:rsidRPr="009C4A25">
              <w:rPr>
                <w:sz w:val="22"/>
                <w:szCs w:val="22"/>
              </w:rPr>
              <w:t>55 644 007,81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F61CBE" w:rsidP="00F61CBE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58 071 332</w:t>
            </w:r>
            <w:r w:rsidR="00CB2D76" w:rsidRPr="00C97E7C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5B29ED" w:rsidP="0069170E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  <w:r w:rsidR="0069170E">
              <w:rPr>
                <w:color w:val="000000"/>
                <w:sz w:val="22"/>
                <w:szCs w:val="22"/>
              </w:rPr>
              <w:t>3</w:t>
            </w:r>
            <w:r w:rsidRPr="00C97E7C">
              <w:rPr>
                <w:color w:val="000000"/>
                <w:sz w:val="22"/>
                <w:szCs w:val="22"/>
              </w:rPr>
              <w:t xml:space="preserve"> </w:t>
            </w:r>
            <w:r w:rsidR="0069170E">
              <w:rPr>
                <w:color w:val="000000"/>
                <w:sz w:val="22"/>
                <w:szCs w:val="22"/>
              </w:rPr>
              <w:t>40</w:t>
            </w:r>
            <w:r w:rsidRPr="00C97E7C">
              <w:rPr>
                <w:color w:val="000000"/>
                <w:sz w:val="22"/>
                <w:szCs w:val="22"/>
              </w:rPr>
              <w:t>0 000,00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5B29ED" w:rsidP="005B29ED">
            <w:pPr>
              <w:ind w:right="-117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49 400</w:t>
            </w:r>
            <w:r w:rsidRPr="00C97E7C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5B29ED" w:rsidP="005B29E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49 900</w:t>
            </w:r>
            <w:r w:rsidRPr="00C97E7C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B2D76" w:rsidRPr="00864140" w:rsidTr="00CB2D76">
        <w:trPr>
          <w:gridAfter w:val="1"/>
          <w:wAfter w:w="438" w:type="pct"/>
          <w:cantSplit/>
          <w:trHeight w:val="302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Default="00CB2D76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CB2D76" w:rsidRPr="00912497" w:rsidRDefault="00CB2D76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EE7FFC" w:rsidRDefault="00CB2D76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7F629B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9C4A25" w:rsidRDefault="00CB2D76" w:rsidP="00CB2D76">
            <w:pPr>
              <w:jc w:val="center"/>
            </w:pPr>
            <w:r>
              <w:rPr>
                <w:sz w:val="22"/>
                <w:szCs w:val="22"/>
              </w:rPr>
              <w:t>24</w:t>
            </w:r>
            <w:r w:rsidRPr="009C4A2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9C4A25">
              <w:rPr>
                <w:sz w:val="22"/>
                <w:szCs w:val="22"/>
              </w:rPr>
              <w:t>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F61CBE" w:rsidP="00CA11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5B29ED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</w:t>
            </w:r>
            <w:r w:rsidR="005B29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 w:rsidP="005B29ED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</w:t>
            </w:r>
            <w:r w:rsidR="005B29ED">
              <w:rPr>
                <w:color w:val="000000"/>
                <w:sz w:val="22"/>
                <w:szCs w:val="22"/>
              </w:rPr>
              <w:t>1</w:t>
            </w:r>
          </w:p>
        </w:tc>
      </w:tr>
      <w:tr w:rsidR="00CB2D76" w:rsidRPr="00864140" w:rsidTr="00CB2D76">
        <w:trPr>
          <w:gridAfter w:val="1"/>
          <w:wAfter w:w="438" w:type="pct"/>
          <w:cantSplit/>
          <w:trHeight w:val="302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Pr="00864140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D76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CB2D76" w:rsidRDefault="00CB2D7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Default="00CB2D7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9C4A25" w:rsidRDefault="00CB2D76" w:rsidP="00CB2D76">
            <w:pPr>
              <w:jc w:val="center"/>
            </w:pPr>
            <w:r w:rsidRPr="009C4A25">
              <w:rPr>
                <w:sz w:val="22"/>
                <w:szCs w:val="22"/>
              </w:rPr>
              <w:t>3,10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61CBE">
              <w:rPr>
                <w:color w:val="000000"/>
                <w:sz w:val="22"/>
                <w:szCs w:val="22"/>
              </w:rPr>
              <w:t>,85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CB2D76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D76" w:rsidRPr="00C97E7C" w:rsidRDefault="005B2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D126E2" w:rsidP="005B29ED">
            <w:pPr>
              <w:autoSpaceDE w:val="0"/>
              <w:autoSpaceDN w:val="0"/>
              <w:adjustRightInd w:val="0"/>
              <w:ind w:right="-314" w:firstLine="709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Начальник</w:t>
            </w:r>
            <w:r w:rsidR="00BE03A9">
              <w:rPr>
                <w:sz w:val="24"/>
                <w:szCs w:val="24"/>
              </w:rPr>
              <w:t xml:space="preserve">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 w:rsidR="00BE03A9">
              <w:rPr>
                <w:sz w:val="24"/>
                <w:szCs w:val="24"/>
              </w:rPr>
              <w:t>Железногорск</w:t>
            </w:r>
            <w:r w:rsidR="00BE03A9" w:rsidRPr="00B27A2C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D126E2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О.В. Захарова</w:t>
            </w:r>
          </w:p>
        </w:tc>
      </w:tr>
    </w:tbl>
    <w:p w:rsidR="007832B0" w:rsidRPr="00BE03A9" w:rsidRDefault="007832B0" w:rsidP="0069170E"/>
    <w:sectPr w:rsidR="007832B0" w:rsidRPr="00BE03A9" w:rsidSect="00E12BD8">
      <w:headerReference w:type="default" r:id="rId6"/>
      <w:pgSz w:w="16838" w:h="11906" w:orient="landscape" w:code="9"/>
      <w:pgMar w:top="1134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9E7" w:rsidRDefault="00B109E7" w:rsidP="007832B0">
      <w:r>
        <w:separator/>
      </w:r>
    </w:p>
  </w:endnote>
  <w:endnote w:type="continuationSeparator" w:id="0">
    <w:p w:rsidR="00B109E7" w:rsidRDefault="00B109E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9E7" w:rsidRDefault="00B109E7" w:rsidP="007832B0">
      <w:r>
        <w:separator/>
      </w:r>
    </w:p>
  </w:footnote>
  <w:footnote w:type="continuationSeparator" w:id="0">
    <w:p w:rsidR="00B109E7" w:rsidRDefault="00B109E7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B109E7" w:rsidRDefault="00247BDE">
        <w:pPr>
          <w:pStyle w:val="a4"/>
          <w:jc w:val="center"/>
        </w:pPr>
        <w:fldSimple w:instr=" PAGE   \* MERGEFORMAT ">
          <w:r w:rsidR="00BE4255">
            <w:rPr>
              <w:noProof/>
            </w:rPr>
            <w:t>3</w:t>
          </w:r>
        </w:fldSimple>
      </w:p>
    </w:sdtContent>
  </w:sdt>
  <w:p w:rsidR="00B109E7" w:rsidRDefault="00B109E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1518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39AC"/>
    <w:rsid w:val="001157F5"/>
    <w:rsid w:val="001229C6"/>
    <w:rsid w:val="00124808"/>
    <w:rsid w:val="0013010E"/>
    <w:rsid w:val="001363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6686"/>
    <w:rsid w:val="001A7BE8"/>
    <w:rsid w:val="001B5961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2414F"/>
    <w:rsid w:val="00234FAD"/>
    <w:rsid w:val="00237845"/>
    <w:rsid w:val="00244313"/>
    <w:rsid w:val="00247BDE"/>
    <w:rsid w:val="00251760"/>
    <w:rsid w:val="00257F75"/>
    <w:rsid w:val="00263F01"/>
    <w:rsid w:val="0027124D"/>
    <w:rsid w:val="00274EB9"/>
    <w:rsid w:val="00280B71"/>
    <w:rsid w:val="00287347"/>
    <w:rsid w:val="0029470C"/>
    <w:rsid w:val="00295BC9"/>
    <w:rsid w:val="00296344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43360"/>
    <w:rsid w:val="00362C22"/>
    <w:rsid w:val="00363D3B"/>
    <w:rsid w:val="00376C76"/>
    <w:rsid w:val="0038197F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54E64"/>
    <w:rsid w:val="00462BFD"/>
    <w:rsid w:val="00472A4B"/>
    <w:rsid w:val="00476732"/>
    <w:rsid w:val="004A5BF6"/>
    <w:rsid w:val="004A7BFB"/>
    <w:rsid w:val="004B08F0"/>
    <w:rsid w:val="004B481C"/>
    <w:rsid w:val="004B48A4"/>
    <w:rsid w:val="004C6A4F"/>
    <w:rsid w:val="004D1B39"/>
    <w:rsid w:val="004F0443"/>
    <w:rsid w:val="004F0514"/>
    <w:rsid w:val="005009E3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621F"/>
    <w:rsid w:val="005A37B2"/>
    <w:rsid w:val="005A6836"/>
    <w:rsid w:val="005B29ED"/>
    <w:rsid w:val="005B5AAF"/>
    <w:rsid w:val="005D2293"/>
    <w:rsid w:val="005D36A3"/>
    <w:rsid w:val="005D3E40"/>
    <w:rsid w:val="005E2D02"/>
    <w:rsid w:val="005E5641"/>
    <w:rsid w:val="005F11EF"/>
    <w:rsid w:val="005F2FA1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9170E"/>
    <w:rsid w:val="006A71AB"/>
    <w:rsid w:val="006A736C"/>
    <w:rsid w:val="006A7645"/>
    <w:rsid w:val="006B16D0"/>
    <w:rsid w:val="006B51A8"/>
    <w:rsid w:val="006B7FAD"/>
    <w:rsid w:val="006C1A8D"/>
    <w:rsid w:val="006C6E09"/>
    <w:rsid w:val="006D0F23"/>
    <w:rsid w:val="006D666B"/>
    <w:rsid w:val="006E4494"/>
    <w:rsid w:val="006E6155"/>
    <w:rsid w:val="00707D79"/>
    <w:rsid w:val="007236E4"/>
    <w:rsid w:val="00730B9D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011B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4A25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C2E00"/>
    <w:rsid w:val="00AD41EE"/>
    <w:rsid w:val="00AE17F2"/>
    <w:rsid w:val="00AE5691"/>
    <w:rsid w:val="00AF6577"/>
    <w:rsid w:val="00AF68CF"/>
    <w:rsid w:val="00B109E7"/>
    <w:rsid w:val="00B130A7"/>
    <w:rsid w:val="00B131E3"/>
    <w:rsid w:val="00B24838"/>
    <w:rsid w:val="00B27A2C"/>
    <w:rsid w:val="00B307B2"/>
    <w:rsid w:val="00B4254B"/>
    <w:rsid w:val="00B47065"/>
    <w:rsid w:val="00B571F9"/>
    <w:rsid w:val="00B628CB"/>
    <w:rsid w:val="00B729D4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4255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5781F"/>
    <w:rsid w:val="00C60953"/>
    <w:rsid w:val="00C63121"/>
    <w:rsid w:val="00C6778E"/>
    <w:rsid w:val="00C82E37"/>
    <w:rsid w:val="00C871AF"/>
    <w:rsid w:val="00C94629"/>
    <w:rsid w:val="00C975A7"/>
    <w:rsid w:val="00C97E7C"/>
    <w:rsid w:val="00CA11B9"/>
    <w:rsid w:val="00CA2B5E"/>
    <w:rsid w:val="00CA5BC9"/>
    <w:rsid w:val="00CA7E21"/>
    <w:rsid w:val="00CB2D76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26E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3394"/>
    <w:rsid w:val="00D86E80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12BD8"/>
    <w:rsid w:val="00E2105B"/>
    <w:rsid w:val="00E25C7D"/>
    <w:rsid w:val="00E3602C"/>
    <w:rsid w:val="00E430DE"/>
    <w:rsid w:val="00E456F1"/>
    <w:rsid w:val="00E56D8E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34A81"/>
    <w:rsid w:val="00F43803"/>
    <w:rsid w:val="00F44A33"/>
    <w:rsid w:val="00F515E5"/>
    <w:rsid w:val="00F6025E"/>
    <w:rsid w:val="00F61CBE"/>
    <w:rsid w:val="00F65B71"/>
    <w:rsid w:val="00F65D81"/>
    <w:rsid w:val="00F9412D"/>
    <w:rsid w:val="00FB4C7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Сумина</cp:lastModifiedBy>
  <cp:revision>2</cp:revision>
  <cp:lastPrinted>2020-12-01T09:47:00Z</cp:lastPrinted>
  <dcterms:created xsi:type="dcterms:W3CDTF">2020-12-07T05:12:00Z</dcterms:created>
  <dcterms:modified xsi:type="dcterms:W3CDTF">2020-12-07T05:12:00Z</dcterms:modified>
</cp:coreProperties>
</file>