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1F" w:rsidRDefault="00987D1F" w:rsidP="00987D1F">
      <w:pPr>
        <w:pStyle w:val="3"/>
        <w:framePr w:w="9910" w:h="1873" w:hSpace="180" w:wrap="around" w:vAnchor="text" w:hAnchor="page" w:x="1536" w:y="1572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987D1F" w:rsidRDefault="00987D1F" w:rsidP="00987D1F">
      <w:pPr>
        <w:pStyle w:val="3"/>
        <w:framePr w:w="9910" w:h="1873" w:hSpace="180" w:wrap="around" w:vAnchor="text" w:hAnchor="page" w:x="1536" w:y="1572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987D1F" w:rsidRDefault="00987D1F" w:rsidP="00987D1F">
      <w:pPr>
        <w:pStyle w:val="1"/>
        <w:framePr w:w="9910" w:wrap="around" w:x="1536" w:y="1572"/>
        <w:rPr>
          <w:szCs w:val="28"/>
        </w:rPr>
      </w:pPr>
    </w:p>
    <w:p w:rsidR="00987D1F" w:rsidRDefault="00987D1F" w:rsidP="00987D1F">
      <w:pPr>
        <w:pStyle w:val="1"/>
        <w:framePr w:w="9910" w:wrap="around" w:x="1536" w:y="1572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 ЖЕЛЕЗНОГОРСК</w:t>
      </w:r>
    </w:p>
    <w:p w:rsidR="00987D1F" w:rsidRDefault="00987D1F" w:rsidP="00987D1F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36"/>
          <w:szCs w:val="36"/>
        </w:rPr>
      </w:pPr>
    </w:p>
    <w:p w:rsidR="00987D1F" w:rsidRDefault="00987D1F" w:rsidP="00987D1F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987D1F" w:rsidRDefault="00987D1F" w:rsidP="00987D1F"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posOffset>2664460</wp:posOffset>
            </wp:positionH>
            <wp:positionV relativeFrom="paragraph">
              <wp:posOffset>-76200</wp:posOffset>
            </wp:positionV>
            <wp:extent cx="607695" cy="906145"/>
            <wp:effectExtent l="19050" t="0" r="1905" b="0"/>
            <wp:wrapThrough wrapText="bothSides">
              <wp:wrapPolygon edited="0">
                <wp:start x="-677" y="0"/>
                <wp:lineTo x="-677" y="21343"/>
                <wp:lineTo x="21668" y="21343"/>
                <wp:lineTo x="21668" y="0"/>
                <wp:lineTo x="-677" y="0"/>
              </wp:wrapPolygon>
            </wp:wrapThrough>
            <wp:docPr id="2" name="Рисунок 4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z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7D1F" w:rsidRDefault="00987D1F" w:rsidP="00987D1F"/>
    <w:p w:rsidR="00987D1F" w:rsidRDefault="00987D1F" w:rsidP="00987D1F"/>
    <w:p w:rsidR="00987D1F" w:rsidRDefault="00987D1F" w:rsidP="00987D1F">
      <w:pPr>
        <w:framePr w:w="9241" w:h="585" w:hSpace="180" w:wrap="around" w:vAnchor="text" w:hAnchor="page" w:x="1741" w:y="2715"/>
        <w:jc w:val="both"/>
        <w:rPr>
          <w:rFonts w:ascii="Times New Roman" w:hAnsi="Times New Roman"/>
          <w:sz w:val="22"/>
        </w:rPr>
      </w:pPr>
    </w:p>
    <w:p w:rsidR="00987D1F" w:rsidRDefault="00987D1F" w:rsidP="00987D1F">
      <w:pPr>
        <w:framePr w:w="9241" w:h="585" w:hSpace="180" w:wrap="around" w:vAnchor="text" w:hAnchor="page" w:x="1741" w:y="2715"/>
        <w:jc w:val="both"/>
        <w:rPr>
          <w:rFonts w:ascii="Times New Roman" w:hAnsi="Times New Roman"/>
          <w:sz w:val="22"/>
        </w:rPr>
      </w:pPr>
    </w:p>
    <w:p w:rsidR="00F02BC2" w:rsidRDefault="00F02BC2" w:rsidP="00583C88">
      <w:pPr>
        <w:framePr w:w="9241" w:h="585" w:hSpace="180" w:wrap="around" w:vAnchor="text" w:hAnchor="page" w:x="1741" w:y="2715"/>
        <w:jc w:val="both"/>
        <w:rPr>
          <w:rFonts w:ascii="Times New Roman" w:hAnsi="Times New Roman"/>
          <w:sz w:val="22"/>
        </w:rPr>
      </w:pPr>
    </w:p>
    <w:p w:rsidR="00F02BC2" w:rsidRDefault="00F02BC2" w:rsidP="00583C88">
      <w:pPr>
        <w:framePr w:w="9241" w:h="585" w:hSpace="180" w:wrap="around" w:vAnchor="text" w:hAnchor="page" w:x="1741" w:y="2715"/>
        <w:jc w:val="both"/>
        <w:rPr>
          <w:rFonts w:ascii="Times New Roman" w:hAnsi="Times New Roman"/>
          <w:sz w:val="22"/>
        </w:rPr>
      </w:pPr>
    </w:p>
    <w:p w:rsidR="00F02BC2" w:rsidRDefault="00F02BC2" w:rsidP="00583C88">
      <w:pPr>
        <w:framePr w:w="9241" w:h="585" w:hSpace="180" w:wrap="around" w:vAnchor="text" w:hAnchor="page" w:x="1741" w:y="2715"/>
        <w:jc w:val="both"/>
        <w:rPr>
          <w:rFonts w:ascii="Times New Roman" w:hAnsi="Times New Roman"/>
          <w:sz w:val="22"/>
        </w:rPr>
      </w:pPr>
    </w:p>
    <w:p w:rsidR="00F02BC2" w:rsidRPr="008B4E30" w:rsidRDefault="002D2886" w:rsidP="00583C88">
      <w:pPr>
        <w:framePr w:w="9241" w:h="585" w:hSpace="180" w:wrap="around" w:vAnchor="text" w:hAnchor="page" w:x="1741" w:y="2715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09.12.</w:t>
      </w:r>
      <w:r w:rsidR="00DA6BB9">
        <w:rPr>
          <w:rFonts w:ascii="Times New Roman" w:hAnsi="Times New Roman"/>
          <w:sz w:val="22"/>
        </w:rPr>
        <w:t>20</w:t>
      </w:r>
      <w:r w:rsidR="005700C6">
        <w:rPr>
          <w:rFonts w:ascii="Times New Roman" w:hAnsi="Times New Roman"/>
          <w:sz w:val="22"/>
        </w:rPr>
        <w:t>20</w:t>
      </w:r>
      <w:r w:rsidR="00F02BC2">
        <w:rPr>
          <w:rFonts w:ascii="Times New Roman" w:hAnsi="Times New Roman"/>
          <w:sz w:val="22"/>
        </w:rPr>
        <w:t xml:space="preserve">                            </w:t>
      </w:r>
      <w:r w:rsidR="00F02BC2" w:rsidRPr="00415BC4">
        <w:rPr>
          <w:rFonts w:ascii="Times New Roman" w:hAnsi="Times New Roman"/>
          <w:sz w:val="22"/>
        </w:rPr>
        <w:t xml:space="preserve">                                                   </w:t>
      </w:r>
      <w:r w:rsidR="00F02BC2">
        <w:rPr>
          <w:rFonts w:ascii="Times New Roman" w:hAnsi="Times New Roman"/>
          <w:sz w:val="22"/>
        </w:rPr>
        <w:t xml:space="preserve">                </w:t>
      </w:r>
      <w:r w:rsidR="002C5F35">
        <w:rPr>
          <w:rFonts w:ascii="Times New Roman" w:hAnsi="Times New Roman"/>
          <w:sz w:val="22"/>
        </w:rPr>
        <w:t xml:space="preserve">                              </w:t>
      </w:r>
      <w:r w:rsidR="00F02BC2">
        <w:rPr>
          <w:rFonts w:ascii="Times New Roman" w:hAnsi="Times New Roman"/>
          <w:sz w:val="22"/>
        </w:rPr>
        <w:t xml:space="preserve">№ </w:t>
      </w:r>
      <w:r>
        <w:rPr>
          <w:rFonts w:ascii="Times New Roman" w:hAnsi="Times New Roman"/>
          <w:sz w:val="22"/>
        </w:rPr>
        <w:t>477пр</w:t>
      </w:r>
    </w:p>
    <w:p w:rsidR="00F02BC2" w:rsidRPr="00AC7614" w:rsidRDefault="00F02BC2" w:rsidP="00583C88">
      <w:pPr>
        <w:framePr w:w="9241" w:h="585" w:hSpace="180" w:wrap="around" w:vAnchor="text" w:hAnchor="page" w:x="1741" w:y="2715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F02BC2" w:rsidRDefault="00F02BC2" w:rsidP="00F02BC2">
      <w:pPr>
        <w:pStyle w:val="a3"/>
        <w:rPr>
          <w:rFonts w:ascii="Times New Roman" w:hAnsi="Times New Roman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756EE8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О проведении проверки Муниципального бюджетного учреждения культуры </w:t>
      </w:r>
      <w:r w:rsidR="003E68B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«</w:t>
      </w:r>
      <w:r w:rsidR="005700C6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Дворец культуры</w:t>
      </w:r>
      <w:r w:rsidR="003E68B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»</w:t>
      </w:r>
    </w:p>
    <w:p w:rsidR="00756EE8" w:rsidRDefault="00756EE8" w:rsidP="00756EE8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5700C6" w:rsidRDefault="005700C6" w:rsidP="005700C6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На основании постановления </w:t>
      </w:r>
      <w:proofErr w:type="gramStart"/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ЗАТО г. Железногорск 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задания», согласно плану </w:t>
      </w:r>
      <w:r>
        <w:rPr>
          <w:rFonts w:ascii="Times New Roman" w:hAnsi="Times New Roman"/>
          <w:sz w:val="28"/>
          <w:szCs w:val="28"/>
        </w:rPr>
        <w:t>проведения выездных проверок с целью осуществления контроля за исполнением муниципального задания муниципальных бюджетных, автономных учреждений культуры на 2020 год,</w:t>
      </w:r>
    </w:p>
    <w:p w:rsidR="005700C6" w:rsidRDefault="005700C6" w:rsidP="005700C6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Направить в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Муниципальное бюджетное учреждение культуры «Дворец культуры» главного специалиста по культуре Социального отдела </w:t>
      </w:r>
      <w:proofErr w:type="gramStart"/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ЗАТО г. Железногорск Парфёнову Елену Владимировну для проведения плановой выездной проверки </w:t>
      </w:r>
      <w:r>
        <w:rPr>
          <w:rFonts w:ascii="Times New Roman" w:hAnsi="Times New Roman"/>
          <w:sz w:val="28"/>
          <w:szCs w:val="28"/>
        </w:rPr>
        <w:t>с целью осуществления контроля за исполнением муниципального задания 17.12.2020.</w:t>
      </w:r>
    </w:p>
    <w:p w:rsidR="005700C6" w:rsidRDefault="005700C6" w:rsidP="005700C6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Установить проверяемый период с 01.01.2020 по 30.09.2020.</w:t>
      </w:r>
    </w:p>
    <w:p w:rsidR="005700C6" w:rsidRDefault="005700C6" w:rsidP="005700C6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Отделу общественных связей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         (И.С. Архиповой) разместить настоящее распоряжение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9E5768" w:rsidRDefault="00583C88" w:rsidP="006C6E3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700C6">
        <w:rPr>
          <w:rFonts w:ascii="Times New Roman" w:hAnsi="Times New Roman"/>
          <w:sz w:val="28"/>
          <w:szCs w:val="28"/>
        </w:rPr>
        <w:t>.</w:t>
      </w:r>
      <w:r w:rsidR="005700C6" w:rsidRPr="005700C6">
        <w:rPr>
          <w:rFonts w:ascii="Times New Roman" w:hAnsi="Times New Roman"/>
          <w:sz w:val="28"/>
          <w:szCs w:val="28"/>
        </w:rPr>
        <w:t xml:space="preserve"> </w:t>
      </w:r>
      <w:r w:rsidR="005700C6" w:rsidRPr="007E517E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5700C6">
        <w:rPr>
          <w:rFonts w:ascii="Times New Roman" w:hAnsi="Times New Roman"/>
          <w:sz w:val="28"/>
          <w:szCs w:val="28"/>
        </w:rPr>
        <w:t>распоряжения</w:t>
      </w:r>
      <w:r w:rsidR="005700C6" w:rsidRPr="007E517E">
        <w:rPr>
          <w:rFonts w:ascii="Times New Roman" w:hAnsi="Times New Roman"/>
          <w:sz w:val="28"/>
          <w:szCs w:val="28"/>
        </w:rPr>
        <w:t xml:space="preserve"> </w:t>
      </w:r>
      <w:r w:rsidR="005700C6">
        <w:rPr>
          <w:rFonts w:ascii="Times New Roman" w:hAnsi="Times New Roman"/>
          <w:sz w:val="28"/>
          <w:szCs w:val="28"/>
        </w:rPr>
        <w:t xml:space="preserve">возложить на заместителя </w:t>
      </w:r>
      <w:proofErr w:type="gramStart"/>
      <w:r w:rsidR="005700C6">
        <w:rPr>
          <w:rFonts w:ascii="Times New Roman" w:hAnsi="Times New Roman"/>
          <w:sz w:val="28"/>
          <w:szCs w:val="28"/>
        </w:rPr>
        <w:t>Главы</w:t>
      </w:r>
      <w:proofErr w:type="gramEnd"/>
      <w:r w:rsidR="005700C6">
        <w:rPr>
          <w:rFonts w:ascii="Times New Roman" w:hAnsi="Times New Roman"/>
          <w:sz w:val="28"/>
          <w:szCs w:val="28"/>
        </w:rPr>
        <w:t xml:space="preserve"> ЗАТО г. Железногорск по социальным вопросам Е.А. Карташова.</w:t>
      </w:r>
    </w:p>
    <w:p w:rsidR="006C6E37" w:rsidRDefault="00583C88" w:rsidP="006C6E3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C6E37">
        <w:rPr>
          <w:rFonts w:ascii="Times New Roman" w:hAnsi="Times New Roman"/>
          <w:sz w:val="28"/>
          <w:szCs w:val="28"/>
        </w:rPr>
        <w:t xml:space="preserve">. Настоящее распоряжение вступает в силу с момента его подписания. </w:t>
      </w:r>
    </w:p>
    <w:p w:rsidR="009E5768" w:rsidRDefault="009E5768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583C88" w:rsidRDefault="00583C88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FD3518" w:rsidRPr="00FD3518" w:rsidRDefault="006C6E37" w:rsidP="009E5768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83C88">
        <w:rPr>
          <w:rFonts w:ascii="Times New Roman" w:hAnsi="Times New Roman"/>
          <w:sz w:val="28"/>
          <w:szCs w:val="28"/>
        </w:rPr>
        <w:t xml:space="preserve">ЗАТО г. Железногорск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C5F35">
        <w:rPr>
          <w:rFonts w:ascii="Times New Roman" w:hAnsi="Times New Roman"/>
          <w:sz w:val="28"/>
          <w:szCs w:val="28"/>
        </w:rPr>
        <w:t>И.Г. Куксин</w:t>
      </w:r>
      <w:r w:rsidR="00FD3518">
        <w:rPr>
          <w:rFonts w:ascii="Times New Roman" w:hAnsi="Times New Roman"/>
          <w:sz w:val="28"/>
          <w:szCs w:val="28"/>
        </w:rPr>
        <w:t xml:space="preserve"> </w:t>
      </w:r>
    </w:p>
    <w:sectPr w:rsidR="00FD3518" w:rsidRPr="00FD3518" w:rsidSect="009E576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2BC2"/>
    <w:rsid w:val="00095B19"/>
    <w:rsid w:val="00105253"/>
    <w:rsid w:val="001610EB"/>
    <w:rsid w:val="001F4511"/>
    <w:rsid w:val="002B2E92"/>
    <w:rsid w:val="002C5F35"/>
    <w:rsid w:val="002D2886"/>
    <w:rsid w:val="002D5F71"/>
    <w:rsid w:val="003E68B5"/>
    <w:rsid w:val="005700C6"/>
    <w:rsid w:val="00583C88"/>
    <w:rsid w:val="006C6E37"/>
    <w:rsid w:val="00717799"/>
    <w:rsid w:val="00740F40"/>
    <w:rsid w:val="00756EE8"/>
    <w:rsid w:val="00782A7C"/>
    <w:rsid w:val="007E39E0"/>
    <w:rsid w:val="00945D12"/>
    <w:rsid w:val="00987D1F"/>
    <w:rsid w:val="009D27B0"/>
    <w:rsid w:val="009E5768"/>
    <w:rsid w:val="00A31EB9"/>
    <w:rsid w:val="00AB3C7D"/>
    <w:rsid w:val="00AD70E0"/>
    <w:rsid w:val="00D41C50"/>
    <w:rsid w:val="00DA6BB9"/>
    <w:rsid w:val="00ED3960"/>
    <w:rsid w:val="00ED54B0"/>
    <w:rsid w:val="00F02BC2"/>
    <w:rsid w:val="00F42748"/>
    <w:rsid w:val="00FA5BBF"/>
    <w:rsid w:val="00FD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C2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F02BC2"/>
  </w:style>
  <w:style w:type="paragraph" w:styleId="3">
    <w:name w:val="Body Text 3"/>
    <w:basedOn w:val="a"/>
    <w:link w:val="30"/>
    <w:rsid w:val="00F02BC2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F02BC2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F02BC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6C6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83346-30FA-4ED6-9BF6-C6EE2782B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Парфёнова</cp:lastModifiedBy>
  <cp:revision>4</cp:revision>
  <cp:lastPrinted>2020-12-07T10:13:00Z</cp:lastPrinted>
  <dcterms:created xsi:type="dcterms:W3CDTF">2020-12-07T10:13:00Z</dcterms:created>
  <dcterms:modified xsi:type="dcterms:W3CDTF">2020-12-14T09:26:00Z</dcterms:modified>
</cp:coreProperties>
</file>