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B6180D" w:rsidP="00645EB4">
      <w:pPr>
        <w:framePr w:w="10077" w:h="441" w:hSpace="180" w:wrap="around" w:vAnchor="text" w:hAnchor="page" w:x="1231" w:y="3240"/>
        <w:widowControl w:val="0"/>
        <w:spacing w:after="0" w:line="240" w:lineRule="auto"/>
      </w:pPr>
      <w:r>
        <w:rPr>
          <w:u w:val="single"/>
        </w:rPr>
        <w:t>25.12.</w:t>
      </w:r>
      <w:r w:rsidR="006969A1" w:rsidRPr="00905D59">
        <w:rPr>
          <w:u w:val="single"/>
        </w:rPr>
        <w:t>20</w:t>
      </w:r>
      <w:r w:rsidR="006A2860" w:rsidRPr="00905D59">
        <w:rPr>
          <w:u w:val="single"/>
        </w:rPr>
        <w:t>20</w:t>
      </w:r>
      <w:r w:rsidR="006969A1" w:rsidRPr="00604F66">
        <w:t xml:space="preserve">                                                                                                     </w:t>
      </w:r>
      <w:r w:rsidR="00FA6679">
        <w:tab/>
      </w:r>
      <w:r w:rsidR="00FA6679">
        <w:tab/>
      </w:r>
      <w:r w:rsidR="008C1EEA">
        <w:t xml:space="preserve">              </w:t>
      </w:r>
      <w:bookmarkStart w:id="0" w:name="_GoBack"/>
      <w:bookmarkEnd w:id="0"/>
      <w:r w:rsidR="006969A1" w:rsidRPr="00604F66">
        <w:t xml:space="preserve"> </w:t>
      </w:r>
      <w:r w:rsidR="00604F66" w:rsidRPr="00604F66">
        <w:t>№</w:t>
      </w:r>
      <w:r w:rsidR="006969A1" w:rsidRPr="00EC26E7">
        <w:t xml:space="preserve"> </w:t>
      </w:r>
      <w:r>
        <w:t>2438</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A73F4E" w:rsidRPr="00A73F4E" w:rsidRDefault="00A73F4E" w:rsidP="00A73F4E">
      <w:pPr>
        <w:autoSpaceDE w:val="0"/>
        <w:autoSpaceDN w:val="0"/>
        <w:adjustRightInd w:val="0"/>
        <w:spacing w:after="0" w:line="240" w:lineRule="auto"/>
        <w:jc w:val="both"/>
        <w:rPr>
          <w:rFonts w:eastAsia="Times New Roman"/>
          <w:sz w:val="28"/>
          <w:szCs w:val="28"/>
          <w:lang w:eastAsia="ru-RU"/>
        </w:rPr>
      </w:pPr>
      <w:r w:rsidRPr="00A73F4E">
        <w:rPr>
          <w:rFonts w:eastAsia="Times New Roman"/>
          <w:sz w:val="28"/>
          <w:szCs w:val="28"/>
          <w:lang w:eastAsia="ru-RU"/>
        </w:rPr>
        <w:t xml:space="preserve">Об утверждении программы профилактики нарушений обязательных требований при осуществлении муниципального </w:t>
      </w:r>
      <w:r w:rsidR="00EC26E7">
        <w:rPr>
          <w:rFonts w:eastAsia="Times New Roman"/>
          <w:sz w:val="28"/>
          <w:szCs w:val="28"/>
          <w:lang w:eastAsia="ru-RU"/>
        </w:rPr>
        <w:t>жилищного</w:t>
      </w:r>
      <w:r w:rsidRPr="00A73F4E">
        <w:rPr>
          <w:rFonts w:eastAsia="Times New Roman"/>
          <w:sz w:val="28"/>
          <w:szCs w:val="28"/>
          <w:lang w:eastAsia="ru-RU"/>
        </w:rPr>
        <w:t xml:space="preserve"> контроля на 202</w:t>
      </w:r>
      <w:r w:rsidR="00BD016D">
        <w:rPr>
          <w:rFonts w:eastAsia="Times New Roman"/>
          <w:sz w:val="28"/>
          <w:szCs w:val="28"/>
          <w:lang w:eastAsia="ru-RU"/>
        </w:rPr>
        <w:t>1</w:t>
      </w:r>
      <w:r w:rsidRPr="00A73F4E">
        <w:rPr>
          <w:rFonts w:eastAsia="Times New Roman"/>
          <w:sz w:val="28"/>
          <w:szCs w:val="28"/>
          <w:lang w:eastAsia="ru-RU"/>
        </w:rPr>
        <w:t xml:space="preserve"> год </w:t>
      </w:r>
    </w:p>
    <w:p w:rsidR="00A73F4E" w:rsidRPr="00A73F4E" w:rsidRDefault="00A73F4E" w:rsidP="00A73F4E">
      <w:pPr>
        <w:widowControl w:val="0"/>
        <w:spacing w:after="0" w:line="252" w:lineRule="auto"/>
        <w:jc w:val="both"/>
        <w:rPr>
          <w:rFonts w:eastAsia="Malgun Gothic"/>
          <w:sz w:val="28"/>
          <w:szCs w:val="28"/>
          <w:lang w:eastAsia="ru-RU"/>
        </w:rPr>
      </w:pPr>
    </w:p>
    <w:p w:rsidR="00A73F4E" w:rsidRPr="00A73F4E" w:rsidRDefault="00226B01" w:rsidP="00A73F4E">
      <w:pPr>
        <w:tabs>
          <w:tab w:val="left" w:pos="0"/>
        </w:tabs>
        <w:spacing w:after="0" w:line="240" w:lineRule="auto"/>
        <w:ind w:firstLine="709"/>
        <w:jc w:val="both"/>
        <w:rPr>
          <w:rFonts w:eastAsiaTheme="minorHAnsi"/>
          <w:sz w:val="28"/>
          <w:szCs w:val="28"/>
        </w:rPr>
      </w:pPr>
      <w:proofErr w:type="gramStart"/>
      <w:r w:rsidRPr="00CC2274">
        <w:rPr>
          <w:sz w:val="28"/>
          <w:szCs w:val="28"/>
        </w:rPr>
        <w:t xml:space="preserve">В соответствии с Жилищным </w:t>
      </w:r>
      <w:hyperlink r:id="rId9" w:history="1">
        <w:r w:rsidRPr="00CC2274">
          <w:rPr>
            <w:sz w:val="28"/>
            <w:szCs w:val="28"/>
          </w:rPr>
          <w:t>кодексом</w:t>
        </w:r>
      </w:hyperlink>
      <w:r w:rsidRPr="00CC2274">
        <w:rPr>
          <w:sz w:val="28"/>
          <w:szCs w:val="28"/>
        </w:rPr>
        <w:t xml:space="preserve"> Российской Федерации,</w:t>
      </w:r>
      <w:r w:rsidR="00A73F4E" w:rsidRPr="00A73F4E">
        <w:rPr>
          <w:rFonts w:eastAsia="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26.12.2008 </w:t>
      </w:r>
      <w:r w:rsidR="00A73F4E">
        <w:rPr>
          <w:rFonts w:eastAsia="Times New Roman"/>
          <w:sz w:val="28"/>
          <w:szCs w:val="28"/>
          <w:lang w:eastAsia="ru-RU"/>
        </w:rPr>
        <w:t xml:space="preserve">  </w:t>
      </w:r>
      <w:r w:rsidR="00A73F4E" w:rsidRPr="00A73F4E">
        <w:rPr>
          <w:rFonts w:eastAsia="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w:t>
      </w:r>
      <w:r w:rsidR="00B72EBB">
        <w:rPr>
          <w:rFonts w:eastAsia="Times New Roman"/>
          <w:sz w:val="28"/>
          <w:szCs w:val="28"/>
          <w:lang w:eastAsia="ru-RU"/>
        </w:rPr>
        <w:t>м</w:t>
      </w:r>
      <w:r w:rsidR="00A73F4E" w:rsidRPr="00A73F4E">
        <w:rPr>
          <w:rFonts w:eastAsia="Times New Roman"/>
          <w:sz w:val="28"/>
          <w:szCs w:val="28"/>
          <w:lang w:eastAsia="ru-RU"/>
        </w:rPr>
        <w:t xml:space="preserve"> Правите</w:t>
      </w:r>
      <w:r w:rsidR="00B72EBB">
        <w:rPr>
          <w:rFonts w:eastAsia="Times New Roman"/>
          <w:sz w:val="28"/>
          <w:szCs w:val="28"/>
          <w:lang w:eastAsia="ru-RU"/>
        </w:rPr>
        <w:t xml:space="preserve">льства РФ от 26.12.2018 </w:t>
      </w:r>
      <w:r w:rsidR="00A529BF">
        <w:rPr>
          <w:rFonts w:eastAsia="Times New Roman"/>
          <w:sz w:val="28"/>
          <w:szCs w:val="28"/>
          <w:lang w:eastAsia="ru-RU"/>
        </w:rPr>
        <w:t>№</w:t>
      </w:r>
      <w:r w:rsidR="00B72EBB">
        <w:rPr>
          <w:rFonts w:eastAsia="Times New Roman"/>
          <w:sz w:val="28"/>
          <w:szCs w:val="28"/>
          <w:lang w:eastAsia="ru-RU"/>
        </w:rPr>
        <w:t xml:space="preserve"> 1680 «</w:t>
      </w:r>
      <w:r w:rsidR="00A73F4E" w:rsidRPr="00A73F4E">
        <w:rPr>
          <w:rFonts w:eastAsia="Times New Roman"/>
          <w:sz w:val="28"/>
          <w:szCs w:val="28"/>
          <w:lang w:eastAsia="ru-RU"/>
        </w:rPr>
        <w:t>Об утверждении общих требований к организации и осуществлению органами государственного контроля (надзора</w:t>
      </w:r>
      <w:proofErr w:type="gramEnd"/>
      <w:r w:rsidR="00A73F4E" w:rsidRPr="00A73F4E">
        <w:rPr>
          <w:rFonts w:eastAsia="Times New Roman"/>
          <w:sz w:val="28"/>
          <w:szCs w:val="28"/>
          <w:lang w:eastAsia="ru-RU"/>
        </w:rPr>
        <w:t xml:space="preserve">), органами муниципального контроля мероприятий по профилактике нарушений обязательных требований, требований, установленных </w:t>
      </w:r>
      <w:r w:rsidR="00B72EBB">
        <w:rPr>
          <w:rFonts w:eastAsia="Times New Roman"/>
          <w:sz w:val="28"/>
          <w:szCs w:val="28"/>
          <w:lang w:eastAsia="ru-RU"/>
        </w:rPr>
        <w:t>муниципальными правовыми актами»</w:t>
      </w:r>
      <w:r w:rsidR="00A73F4E" w:rsidRPr="00A73F4E">
        <w:rPr>
          <w:rFonts w:eastAsia="Times New Roman"/>
          <w:sz w:val="28"/>
          <w:szCs w:val="28"/>
          <w:lang w:eastAsia="ru-RU"/>
        </w:rPr>
        <w:t xml:space="preserve">, </w:t>
      </w:r>
      <w:r w:rsidRPr="00CC2274">
        <w:rPr>
          <w:sz w:val="28"/>
          <w:szCs w:val="28"/>
        </w:rPr>
        <w:t xml:space="preserve">постановлением Администрации ЗАТО </w:t>
      </w:r>
      <w:r>
        <w:rPr>
          <w:sz w:val="28"/>
          <w:szCs w:val="28"/>
        </w:rPr>
        <w:t>г. Железногорск от 30.10.2013 №</w:t>
      </w:r>
      <w:r>
        <w:rPr>
          <w:sz w:val="28"/>
          <w:szCs w:val="28"/>
          <w:lang w:val="en-US"/>
        </w:rPr>
        <w:t> </w:t>
      </w:r>
      <w:r w:rsidRPr="00CC2274">
        <w:rPr>
          <w:sz w:val="28"/>
          <w:szCs w:val="28"/>
        </w:rPr>
        <w:t>1696 «Об утверждении административного регламента Администрации ЗАТО г. Железногорск по исполнению муниципальной функции «Осуществление муниципального жилищного контроля на территории ЗАТО Железногорск»</w:t>
      </w:r>
      <w:r w:rsidR="00A73F4E" w:rsidRPr="00A73F4E">
        <w:rPr>
          <w:rFonts w:eastAsia="Times New Roman"/>
          <w:sz w:val="28"/>
          <w:szCs w:val="28"/>
          <w:lang w:eastAsia="ru-RU"/>
        </w:rPr>
        <w:t xml:space="preserve">, </w:t>
      </w:r>
      <w:r w:rsidR="00B72EBB">
        <w:rPr>
          <w:rFonts w:eastAsia="Times New Roman"/>
          <w:sz w:val="28"/>
          <w:szCs w:val="28"/>
          <w:lang w:eastAsia="ru-RU"/>
        </w:rPr>
        <w:t xml:space="preserve">руководствуясь </w:t>
      </w:r>
      <w:r w:rsidR="00A73F4E" w:rsidRPr="00A73F4E">
        <w:rPr>
          <w:rFonts w:eastAsia="Times New Roman"/>
          <w:sz w:val="28"/>
          <w:szCs w:val="28"/>
          <w:lang w:eastAsia="ru-RU"/>
        </w:rPr>
        <w:t>Уставом ЗАТО Железногорск,</w:t>
      </w:r>
    </w:p>
    <w:p w:rsidR="00A73F4E" w:rsidRPr="00A73F4E" w:rsidRDefault="00A73F4E" w:rsidP="00A73F4E">
      <w:pPr>
        <w:autoSpaceDE w:val="0"/>
        <w:autoSpaceDN w:val="0"/>
        <w:adjustRightInd w:val="0"/>
        <w:spacing w:after="0" w:line="240" w:lineRule="auto"/>
        <w:jc w:val="both"/>
        <w:rPr>
          <w:rFonts w:eastAsia="Times New Roman"/>
          <w:sz w:val="28"/>
          <w:szCs w:val="28"/>
          <w:lang w:eastAsia="ru-RU"/>
        </w:rPr>
      </w:pPr>
    </w:p>
    <w:p w:rsidR="00A73F4E" w:rsidRPr="00A73F4E" w:rsidRDefault="00A73F4E" w:rsidP="00A73F4E">
      <w:pPr>
        <w:widowControl w:val="0"/>
        <w:spacing w:after="0" w:line="240" w:lineRule="auto"/>
        <w:ind w:firstLine="709"/>
        <w:jc w:val="both"/>
        <w:rPr>
          <w:rFonts w:eastAsia="Malgun Gothic"/>
          <w:sz w:val="28"/>
          <w:szCs w:val="28"/>
          <w:lang w:eastAsia="ru-RU"/>
        </w:rPr>
      </w:pPr>
    </w:p>
    <w:p w:rsidR="00A73F4E" w:rsidRPr="00A73F4E" w:rsidRDefault="00A73F4E" w:rsidP="00A73F4E">
      <w:pPr>
        <w:widowControl w:val="0"/>
        <w:spacing w:after="0" w:line="240" w:lineRule="auto"/>
        <w:jc w:val="both"/>
        <w:rPr>
          <w:rFonts w:eastAsia="Malgun Gothic"/>
          <w:sz w:val="28"/>
          <w:szCs w:val="28"/>
          <w:lang w:eastAsia="ru-RU"/>
        </w:rPr>
      </w:pPr>
      <w:r w:rsidRPr="00A73F4E">
        <w:rPr>
          <w:rFonts w:eastAsia="Malgun Gothic"/>
          <w:sz w:val="28"/>
          <w:szCs w:val="28"/>
          <w:lang w:eastAsia="ru-RU"/>
        </w:rPr>
        <w:t>ПОСТАНОВЛЯЮ:</w:t>
      </w:r>
    </w:p>
    <w:p w:rsidR="00A73F4E" w:rsidRPr="00A73F4E" w:rsidRDefault="00A73F4E" w:rsidP="00A73F4E">
      <w:pPr>
        <w:widowControl w:val="0"/>
        <w:spacing w:after="0" w:line="240" w:lineRule="auto"/>
        <w:jc w:val="both"/>
        <w:rPr>
          <w:rFonts w:eastAsia="Malgun Gothic"/>
          <w:sz w:val="28"/>
          <w:szCs w:val="28"/>
          <w:lang w:eastAsia="ru-RU"/>
        </w:rPr>
      </w:pPr>
    </w:p>
    <w:p w:rsidR="00A73F4E" w:rsidRPr="00A73F4E" w:rsidRDefault="00A73F4E" w:rsidP="00A73F4E">
      <w:pPr>
        <w:autoSpaceDE w:val="0"/>
        <w:autoSpaceDN w:val="0"/>
        <w:adjustRightInd w:val="0"/>
        <w:spacing w:after="0" w:line="240" w:lineRule="auto"/>
        <w:ind w:firstLine="540"/>
        <w:jc w:val="both"/>
        <w:rPr>
          <w:rFonts w:eastAsia="Times New Roman"/>
          <w:sz w:val="28"/>
          <w:szCs w:val="28"/>
          <w:lang w:eastAsia="ru-RU"/>
        </w:rPr>
      </w:pPr>
      <w:r w:rsidRPr="00A73F4E">
        <w:rPr>
          <w:rFonts w:eastAsia="Times New Roman"/>
          <w:sz w:val="28"/>
          <w:szCs w:val="28"/>
          <w:lang w:eastAsia="ru-RU"/>
        </w:rPr>
        <w:t>1. Утвердить программу профилактики нарушений обязательных требований при осуществлении муницип</w:t>
      </w:r>
      <w:r w:rsidR="00B72EBB">
        <w:rPr>
          <w:rFonts w:eastAsia="Times New Roman"/>
          <w:sz w:val="28"/>
          <w:szCs w:val="28"/>
          <w:lang w:eastAsia="ru-RU"/>
        </w:rPr>
        <w:t xml:space="preserve">ального </w:t>
      </w:r>
      <w:r w:rsidR="00C70817">
        <w:rPr>
          <w:rFonts w:eastAsia="Times New Roman"/>
          <w:sz w:val="28"/>
          <w:szCs w:val="28"/>
          <w:lang w:eastAsia="ru-RU"/>
        </w:rPr>
        <w:t>жилищного</w:t>
      </w:r>
      <w:r w:rsidR="00B72EBB">
        <w:rPr>
          <w:rFonts w:eastAsia="Times New Roman"/>
          <w:sz w:val="28"/>
          <w:szCs w:val="28"/>
          <w:lang w:eastAsia="ru-RU"/>
        </w:rPr>
        <w:t xml:space="preserve"> контроля на 2021</w:t>
      </w:r>
      <w:r w:rsidRPr="00A73F4E">
        <w:rPr>
          <w:rFonts w:eastAsia="Times New Roman"/>
          <w:sz w:val="28"/>
          <w:szCs w:val="28"/>
          <w:lang w:eastAsia="ru-RU"/>
        </w:rPr>
        <w:t xml:space="preserve"> год</w:t>
      </w:r>
      <w:r w:rsidR="0015795D">
        <w:rPr>
          <w:rFonts w:eastAsia="Times New Roman"/>
          <w:sz w:val="28"/>
          <w:szCs w:val="28"/>
          <w:lang w:eastAsia="ru-RU"/>
        </w:rPr>
        <w:t xml:space="preserve"> (приложение)</w:t>
      </w:r>
      <w:r w:rsidRPr="00A73F4E">
        <w:rPr>
          <w:rFonts w:eastAsia="Times New Roman"/>
          <w:sz w:val="28"/>
          <w:szCs w:val="28"/>
          <w:lang w:eastAsia="ru-RU"/>
        </w:rPr>
        <w:t>.</w:t>
      </w:r>
    </w:p>
    <w:p w:rsidR="00A73F4E" w:rsidRPr="00A73F4E" w:rsidRDefault="00A73F4E" w:rsidP="00A73F4E">
      <w:pPr>
        <w:spacing w:after="0" w:line="240" w:lineRule="auto"/>
        <w:ind w:firstLine="540"/>
        <w:jc w:val="both"/>
        <w:outlineLvl w:val="2"/>
        <w:rPr>
          <w:rFonts w:eastAsia="Times New Roman"/>
          <w:sz w:val="28"/>
          <w:szCs w:val="28"/>
          <w:lang w:eastAsia="ru-RU"/>
        </w:rPr>
      </w:pPr>
      <w:r w:rsidRPr="00A73F4E">
        <w:rPr>
          <w:rFonts w:eastAsia="Times New Roman"/>
          <w:sz w:val="28"/>
          <w:szCs w:val="28"/>
          <w:lang w:eastAsia="ru-RU"/>
        </w:rPr>
        <w:t xml:space="preserve">2. </w:t>
      </w:r>
      <w:r w:rsidRPr="00A73F4E">
        <w:rPr>
          <w:rFonts w:eastAsiaTheme="minorHAnsi" w:cstheme="minorBidi"/>
          <w:sz w:val="28"/>
          <w:szCs w:val="28"/>
        </w:rPr>
        <w:t>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A73F4E" w:rsidRPr="00A73F4E" w:rsidRDefault="00A73F4E" w:rsidP="00A73F4E">
      <w:pPr>
        <w:spacing w:after="0" w:line="240" w:lineRule="auto"/>
        <w:ind w:firstLine="567"/>
        <w:jc w:val="both"/>
        <w:rPr>
          <w:rFonts w:eastAsia="Times New Roman"/>
          <w:sz w:val="28"/>
          <w:szCs w:val="28"/>
          <w:lang w:eastAsia="ru-RU"/>
        </w:rPr>
      </w:pPr>
      <w:r w:rsidRPr="00A73F4E">
        <w:rPr>
          <w:rFonts w:eastAsia="Times New Roman"/>
          <w:sz w:val="28"/>
          <w:szCs w:val="28"/>
          <w:lang w:eastAsia="ru-RU"/>
        </w:rPr>
        <w:lastRenderedPageBreak/>
        <w:t>3. Отделу общественных связей Администрации ЗАТО г.</w:t>
      </w:r>
      <w:r>
        <w:rPr>
          <w:rFonts w:eastAsia="Times New Roman"/>
          <w:sz w:val="28"/>
          <w:szCs w:val="28"/>
          <w:lang w:eastAsia="ru-RU"/>
        </w:rPr>
        <w:t xml:space="preserve"> </w:t>
      </w:r>
      <w:r w:rsidRPr="00A73F4E">
        <w:rPr>
          <w:rFonts w:eastAsia="Times New Roman"/>
          <w:sz w:val="28"/>
          <w:szCs w:val="28"/>
          <w:lang w:eastAsia="ru-RU"/>
        </w:rPr>
        <w:t>Железногорск</w:t>
      </w:r>
      <w:r w:rsidR="00B72EBB">
        <w:rPr>
          <w:rFonts w:eastAsia="Times New Roman"/>
          <w:sz w:val="28"/>
          <w:szCs w:val="28"/>
          <w:lang w:eastAsia="ru-RU"/>
        </w:rPr>
        <w:t xml:space="preserve"> (И.С. Архипова</w:t>
      </w:r>
      <w:r w:rsidRPr="00A73F4E">
        <w:rPr>
          <w:rFonts w:eastAsia="Times New Roman"/>
          <w:sz w:val="28"/>
          <w:szCs w:val="28"/>
          <w:lang w:eastAsia="ru-RU"/>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A73F4E" w:rsidRPr="00A73F4E" w:rsidRDefault="00A73F4E" w:rsidP="00A73F4E">
      <w:pPr>
        <w:widowControl w:val="0"/>
        <w:autoSpaceDE w:val="0"/>
        <w:autoSpaceDN w:val="0"/>
        <w:adjustRightInd w:val="0"/>
        <w:spacing w:after="0" w:line="252" w:lineRule="auto"/>
        <w:ind w:firstLine="540"/>
        <w:jc w:val="both"/>
        <w:rPr>
          <w:rFonts w:eastAsia="Malgun Gothic"/>
          <w:sz w:val="28"/>
          <w:szCs w:val="28"/>
          <w:lang w:eastAsia="ru-RU"/>
        </w:rPr>
      </w:pPr>
      <w:r w:rsidRPr="00A73F4E">
        <w:rPr>
          <w:rFonts w:eastAsia="Malgun Gothic"/>
          <w:sz w:val="28"/>
          <w:szCs w:val="28"/>
          <w:lang w:eastAsia="ru-RU"/>
        </w:rPr>
        <w:t xml:space="preserve">4. Контроль над исполнением настоящего постановления </w:t>
      </w:r>
      <w:r w:rsidR="0047691F">
        <w:rPr>
          <w:rFonts w:eastAsia="Malgun Gothic"/>
          <w:sz w:val="28"/>
          <w:szCs w:val="28"/>
          <w:lang w:eastAsia="ru-RU"/>
        </w:rPr>
        <w:t>возложить на первого заместителя Главы ЗАТО г. Железногорск по жилищно - коммунальному хозяйству А.А. Сергейкина</w:t>
      </w:r>
      <w:r w:rsidR="00B72EBB">
        <w:rPr>
          <w:rFonts w:eastAsia="Malgun Gothic"/>
          <w:sz w:val="28"/>
          <w:szCs w:val="28"/>
          <w:lang w:eastAsia="ru-RU"/>
        </w:rPr>
        <w:t>.</w:t>
      </w:r>
    </w:p>
    <w:p w:rsidR="00A73F4E" w:rsidRPr="00A73F4E" w:rsidRDefault="00A73F4E" w:rsidP="00A73F4E">
      <w:pPr>
        <w:widowControl w:val="0"/>
        <w:autoSpaceDE w:val="0"/>
        <w:autoSpaceDN w:val="0"/>
        <w:adjustRightInd w:val="0"/>
        <w:spacing w:after="0" w:line="240" w:lineRule="auto"/>
        <w:ind w:firstLine="540"/>
        <w:jc w:val="both"/>
        <w:rPr>
          <w:rFonts w:eastAsia="Malgun Gothic"/>
          <w:sz w:val="28"/>
          <w:szCs w:val="28"/>
          <w:lang w:eastAsia="ru-RU"/>
        </w:rPr>
      </w:pPr>
      <w:r w:rsidRPr="00061438">
        <w:rPr>
          <w:rFonts w:eastAsia="Malgun Gothic"/>
          <w:sz w:val="28"/>
          <w:szCs w:val="28"/>
          <w:lang w:eastAsia="ru-RU"/>
        </w:rPr>
        <w:t>5. Настоящее постановление вступает в силу после его официального опубликования.</w:t>
      </w:r>
    </w:p>
    <w:p w:rsidR="00A73F4E" w:rsidRDefault="00A73F4E" w:rsidP="00A73F4E">
      <w:pPr>
        <w:widowControl w:val="0"/>
        <w:autoSpaceDE w:val="0"/>
        <w:autoSpaceDN w:val="0"/>
        <w:adjustRightInd w:val="0"/>
        <w:spacing w:after="0" w:line="240" w:lineRule="auto"/>
        <w:jc w:val="both"/>
        <w:rPr>
          <w:rFonts w:eastAsiaTheme="minorHAnsi" w:cstheme="minorBidi"/>
          <w:sz w:val="28"/>
          <w:szCs w:val="28"/>
        </w:rPr>
      </w:pPr>
    </w:p>
    <w:p w:rsidR="00061438" w:rsidRPr="00A73F4E" w:rsidRDefault="00061438" w:rsidP="00A73F4E">
      <w:pPr>
        <w:widowControl w:val="0"/>
        <w:autoSpaceDE w:val="0"/>
        <w:autoSpaceDN w:val="0"/>
        <w:adjustRightInd w:val="0"/>
        <w:spacing w:after="0" w:line="240" w:lineRule="auto"/>
        <w:jc w:val="both"/>
        <w:rPr>
          <w:rFonts w:eastAsiaTheme="minorHAnsi" w:cstheme="minorBidi"/>
          <w:sz w:val="28"/>
          <w:szCs w:val="28"/>
        </w:rPr>
      </w:pPr>
    </w:p>
    <w:p w:rsidR="00A73F4E" w:rsidRPr="00A73F4E" w:rsidRDefault="00061438" w:rsidP="00A73F4E">
      <w:pPr>
        <w:widowControl w:val="0"/>
        <w:autoSpaceDE w:val="0"/>
        <w:autoSpaceDN w:val="0"/>
        <w:adjustRightInd w:val="0"/>
        <w:spacing w:after="0" w:line="240" w:lineRule="auto"/>
        <w:jc w:val="both"/>
        <w:outlineLvl w:val="2"/>
        <w:rPr>
          <w:rFonts w:eastAsiaTheme="minorHAnsi" w:cstheme="minorBidi"/>
          <w:sz w:val="28"/>
          <w:szCs w:val="28"/>
        </w:rPr>
      </w:pPr>
      <w:r>
        <w:rPr>
          <w:rFonts w:eastAsiaTheme="minorHAnsi" w:cstheme="minorBidi"/>
          <w:sz w:val="28"/>
          <w:szCs w:val="28"/>
        </w:rPr>
        <w:t>Глава</w:t>
      </w:r>
      <w:r w:rsidR="00B72EBB">
        <w:rPr>
          <w:rFonts w:eastAsiaTheme="minorHAnsi" w:cstheme="minorBidi"/>
          <w:sz w:val="28"/>
          <w:szCs w:val="28"/>
        </w:rPr>
        <w:t xml:space="preserve"> ЗАТО г. Железногорск</w:t>
      </w:r>
      <w:r w:rsidR="00B72EBB">
        <w:rPr>
          <w:rFonts w:eastAsiaTheme="minorHAnsi" w:cstheme="minorBidi"/>
          <w:sz w:val="28"/>
          <w:szCs w:val="28"/>
        </w:rPr>
        <w:tab/>
      </w:r>
      <w:r w:rsidR="00B72EBB">
        <w:rPr>
          <w:rFonts w:eastAsiaTheme="minorHAnsi" w:cstheme="minorBidi"/>
          <w:sz w:val="28"/>
          <w:szCs w:val="28"/>
        </w:rPr>
        <w:tab/>
      </w:r>
      <w:r w:rsidR="00A73F4E" w:rsidRPr="00A73F4E">
        <w:rPr>
          <w:rFonts w:eastAsiaTheme="minorHAnsi" w:cstheme="minorBidi"/>
          <w:sz w:val="28"/>
          <w:szCs w:val="28"/>
        </w:rPr>
        <w:tab/>
      </w:r>
      <w:r w:rsidR="00A73F4E" w:rsidRPr="00A73F4E">
        <w:rPr>
          <w:rFonts w:eastAsiaTheme="minorHAnsi" w:cstheme="minorBidi"/>
          <w:sz w:val="28"/>
          <w:szCs w:val="28"/>
        </w:rPr>
        <w:tab/>
      </w:r>
      <w:r w:rsidR="00A73F4E" w:rsidRPr="00A73F4E">
        <w:rPr>
          <w:rFonts w:eastAsiaTheme="minorHAnsi" w:cstheme="minorBidi"/>
          <w:sz w:val="28"/>
          <w:szCs w:val="28"/>
        </w:rPr>
        <w:tab/>
      </w:r>
      <w:r w:rsidR="00A73F4E" w:rsidRPr="00A73F4E">
        <w:rPr>
          <w:rFonts w:eastAsiaTheme="minorHAnsi" w:cstheme="minorBidi"/>
          <w:sz w:val="28"/>
          <w:szCs w:val="28"/>
        </w:rPr>
        <w:tab/>
        <w:t xml:space="preserve"> </w:t>
      </w:r>
      <w:r>
        <w:rPr>
          <w:rFonts w:eastAsiaTheme="minorHAnsi" w:cstheme="minorBidi"/>
          <w:sz w:val="28"/>
          <w:szCs w:val="28"/>
        </w:rPr>
        <w:t xml:space="preserve">                  И.Г. Куксин</w:t>
      </w: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Default="00814442" w:rsidP="00645EB4">
      <w:pPr>
        <w:widowControl w:val="0"/>
        <w:spacing w:after="0" w:line="240" w:lineRule="auto"/>
      </w:pPr>
    </w:p>
    <w:p w:rsidR="00814442" w:rsidRDefault="00814442"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47691F" w:rsidRDefault="0047691F" w:rsidP="00645EB4">
      <w:pPr>
        <w:widowControl w:val="0"/>
        <w:spacing w:after="0" w:line="240" w:lineRule="auto"/>
      </w:pPr>
    </w:p>
    <w:p w:rsidR="0047691F" w:rsidRDefault="0047691F" w:rsidP="009E2167">
      <w:pPr>
        <w:widowControl w:val="0"/>
        <w:autoSpaceDE w:val="0"/>
        <w:autoSpaceDN w:val="0"/>
        <w:adjustRightInd w:val="0"/>
        <w:spacing w:after="0" w:line="240" w:lineRule="auto"/>
        <w:ind w:left="5103"/>
        <w:jc w:val="both"/>
        <w:rPr>
          <w:rFonts w:eastAsia="Times New Roman"/>
          <w:sz w:val="26"/>
          <w:szCs w:val="26"/>
          <w:lang w:eastAsia="ru-RU"/>
        </w:rPr>
      </w:pP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Приложение</w:t>
      </w:r>
    </w:p>
    <w:p w:rsidR="00724EB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 xml:space="preserve">к постановлению Администрации </w:t>
      </w: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ЗАТО г.</w:t>
      </w:r>
      <w:r w:rsidR="00724EB7">
        <w:rPr>
          <w:rFonts w:eastAsia="Times New Roman"/>
          <w:sz w:val="26"/>
          <w:szCs w:val="26"/>
          <w:lang w:eastAsia="ru-RU"/>
        </w:rPr>
        <w:t xml:space="preserve"> </w:t>
      </w:r>
      <w:r w:rsidRPr="009E2167">
        <w:rPr>
          <w:rFonts w:eastAsia="Times New Roman"/>
          <w:sz w:val="26"/>
          <w:szCs w:val="26"/>
          <w:lang w:eastAsia="ru-RU"/>
        </w:rPr>
        <w:t>Железногорск</w:t>
      </w: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от</w:t>
      </w:r>
      <w:r w:rsidRPr="00C70817">
        <w:rPr>
          <w:rFonts w:eastAsia="Times New Roman"/>
          <w:sz w:val="26"/>
          <w:szCs w:val="26"/>
          <w:lang w:eastAsia="ru-RU"/>
        </w:rPr>
        <w:t xml:space="preserve"> </w:t>
      </w:r>
      <w:r w:rsidR="00B6180D">
        <w:rPr>
          <w:rFonts w:eastAsia="Times New Roman"/>
          <w:sz w:val="26"/>
          <w:szCs w:val="26"/>
          <w:lang w:eastAsia="ru-RU"/>
        </w:rPr>
        <w:t xml:space="preserve">25.12.2020 </w:t>
      </w:r>
      <w:r w:rsidR="00B72EBB">
        <w:rPr>
          <w:rFonts w:eastAsia="Times New Roman"/>
          <w:sz w:val="26"/>
          <w:szCs w:val="26"/>
          <w:lang w:eastAsia="ru-RU"/>
        </w:rPr>
        <w:t>№</w:t>
      </w:r>
      <w:r w:rsidR="00AE1A3B" w:rsidRPr="00C70817">
        <w:rPr>
          <w:rFonts w:eastAsia="Times New Roman"/>
          <w:sz w:val="26"/>
          <w:szCs w:val="26"/>
          <w:lang w:eastAsia="ru-RU"/>
        </w:rPr>
        <w:t xml:space="preserve"> </w:t>
      </w:r>
      <w:r w:rsidR="00B6180D">
        <w:rPr>
          <w:rFonts w:eastAsia="Times New Roman"/>
          <w:sz w:val="26"/>
          <w:szCs w:val="26"/>
          <w:lang w:eastAsia="ru-RU"/>
        </w:rPr>
        <w:t>2438</w:t>
      </w:r>
    </w:p>
    <w:p w:rsidR="009E2167" w:rsidRPr="009E2167" w:rsidRDefault="009E2167" w:rsidP="009E2167">
      <w:pPr>
        <w:widowControl w:val="0"/>
        <w:autoSpaceDE w:val="0"/>
        <w:autoSpaceDN w:val="0"/>
        <w:adjustRightInd w:val="0"/>
        <w:spacing w:after="0" w:line="240" w:lineRule="auto"/>
        <w:jc w:val="both"/>
        <w:outlineLvl w:val="2"/>
        <w:rPr>
          <w:rFonts w:eastAsiaTheme="minorHAnsi"/>
          <w:sz w:val="26"/>
          <w:szCs w:val="26"/>
        </w:rPr>
      </w:pPr>
    </w:p>
    <w:p w:rsidR="009E2167" w:rsidRPr="009E2167" w:rsidRDefault="009E2167" w:rsidP="009E2167">
      <w:pPr>
        <w:widowControl w:val="0"/>
        <w:autoSpaceDE w:val="0"/>
        <w:autoSpaceDN w:val="0"/>
        <w:adjustRightInd w:val="0"/>
        <w:spacing w:after="0" w:line="240" w:lineRule="auto"/>
        <w:jc w:val="both"/>
        <w:outlineLvl w:val="2"/>
        <w:rPr>
          <w:rFonts w:eastAsiaTheme="minorHAnsi"/>
          <w:sz w:val="26"/>
          <w:szCs w:val="26"/>
        </w:rPr>
      </w:pPr>
    </w:p>
    <w:p w:rsidR="009E2167" w:rsidRPr="00B47A14" w:rsidRDefault="009E2167" w:rsidP="009E2167">
      <w:pPr>
        <w:widowControl w:val="0"/>
        <w:autoSpaceDE w:val="0"/>
        <w:autoSpaceDN w:val="0"/>
        <w:spacing w:after="0" w:line="240" w:lineRule="auto"/>
        <w:jc w:val="center"/>
        <w:rPr>
          <w:rFonts w:eastAsia="Times New Roman"/>
          <w:b/>
          <w:sz w:val="26"/>
          <w:szCs w:val="26"/>
          <w:lang w:eastAsia="ru-RU"/>
        </w:rPr>
      </w:pPr>
      <w:r w:rsidRPr="00B47A14">
        <w:rPr>
          <w:rFonts w:eastAsia="Times New Roman"/>
          <w:b/>
          <w:sz w:val="26"/>
          <w:szCs w:val="26"/>
          <w:lang w:eastAsia="ru-RU"/>
        </w:rPr>
        <w:t xml:space="preserve">ПРОГРАММА </w:t>
      </w:r>
    </w:p>
    <w:p w:rsidR="009E2167" w:rsidRPr="00B47A14" w:rsidRDefault="009E2167" w:rsidP="009E2167">
      <w:pPr>
        <w:autoSpaceDE w:val="0"/>
        <w:autoSpaceDN w:val="0"/>
        <w:adjustRightInd w:val="0"/>
        <w:spacing w:after="0" w:line="240" w:lineRule="auto"/>
        <w:jc w:val="center"/>
        <w:rPr>
          <w:rFonts w:eastAsia="Times New Roman"/>
          <w:b/>
          <w:sz w:val="26"/>
          <w:szCs w:val="26"/>
          <w:lang w:eastAsia="ru-RU"/>
        </w:rPr>
      </w:pPr>
      <w:r w:rsidRPr="00B47A14">
        <w:rPr>
          <w:rFonts w:eastAsia="Times New Roman"/>
          <w:b/>
          <w:sz w:val="26"/>
          <w:szCs w:val="26"/>
          <w:lang w:eastAsia="ru-RU"/>
        </w:rPr>
        <w:t>профилактики нарушений обязательных требований при осуществлении муницип</w:t>
      </w:r>
      <w:r w:rsidR="00714619" w:rsidRPr="00B47A14">
        <w:rPr>
          <w:rFonts w:eastAsia="Times New Roman"/>
          <w:b/>
          <w:sz w:val="26"/>
          <w:szCs w:val="26"/>
          <w:lang w:eastAsia="ru-RU"/>
        </w:rPr>
        <w:t>ального жилищног</w:t>
      </w:r>
      <w:r w:rsidR="00B72EBB" w:rsidRPr="00B47A14">
        <w:rPr>
          <w:rFonts w:eastAsia="Times New Roman"/>
          <w:b/>
          <w:sz w:val="26"/>
          <w:szCs w:val="26"/>
          <w:lang w:eastAsia="ru-RU"/>
        </w:rPr>
        <w:t>о контроля на 2021</w:t>
      </w:r>
      <w:r w:rsidRPr="00B47A14">
        <w:rPr>
          <w:rFonts w:eastAsia="Times New Roman"/>
          <w:b/>
          <w:sz w:val="26"/>
          <w:szCs w:val="26"/>
          <w:lang w:eastAsia="ru-RU"/>
        </w:rPr>
        <w:t xml:space="preserve"> год </w:t>
      </w:r>
    </w:p>
    <w:p w:rsidR="009E2167" w:rsidRPr="00B47A14" w:rsidRDefault="009E2167" w:rsidP="009E2167">
      <w:pPr>
        <w:widowControl w:val="0"/>
        <w:autoSpaceDE w:val="0"/>
        <w:autoSpaceDN w:val="0"/>
        <w:spacing w:after="0" w:line="240" w:lineRule="auto"/>
        <w:jc w:val="center"/>
        <w:rPr>
          <w:rFonts w:eastAsia="Times New Roman"/>
          <w:sz w:val="26"/>
          <w:szCs w:val="26"/>
          <w:lang w:eastAsia="ru-RU"/>
        </w:rPr>
      </w:pPr>
    </w:p>
    <w:p w:rsidR="009E2167" w:rsidRPr="00B47A14" w:rsidRDefault="00B47A14" w:rsidP="009E2167">
      <w:pPr>
        <w:widowControl w:val="0"/>
        <w:autoSpaceDE w:val="0"/>
        <w:autoSpaceDN w:val="0"/>
        <w:spacing w:after="0" w:line="240" w:lineRule="auto"/>
        <w:jc w:val="center"/>
        <w:rPr>
          <w:rFonts w:eastAsia="Times New Roman"/>
          <w:b/>
          <w:sz w:val="26"/>
          <w:szCs w:val="26"/>
          <w:lang w:eastAsia="ru-RU"/>
        </w:rPr>
      </w:pPr>
      <w:r w:rsidRPr="00B47A14">
        <w:rPr>
          <w:rFonts w:eastAsia="Times New Roman"/>
          <w:b/>
          <w:sz w:val="26"/>
          <w:szCs w:val="26"/>
          <w:lang w:eastAsia="ru-RU"/>
        </w:rPr>
        <w:t>1. АНАЛИТИЧЕСКАЯ ЧАСТЬ</w:t>
      </w:r>
    </w:p>
    <w:p w:rsidR="009E2167" w:rsidRPr="00B47A14" w:rsidRDefault="009E2167" w:rsidP="009E2167">
      <w:pPr>
        <w:spacing w:after="0" w:line="240" w:lineRule="auto"/>
        <w:ind w:left="-709" w:right="-1" w:firstLine="709"/>
        <w:jc w:val="both"/>
        <w:rPr>
          <w:rFonts w:eastAsiaTheme="minorHAnsi"/>
          <w:sz w:val="26"/>
          <w:szCs w:val="26"/>
        </w:rPr>
      </w:pPr>
    </w:p>
    <w:p w:rsidR="00961BE3" w:rsidRPr="00B47A14" w:rsidRDefault="009E2167" w:rsidP="00961BE3">
      <w:pPr>
        <w:pStyle w:val="ConsPlusNormal"/>
        <w:numPr>
          <w:ilvl w:val="1"/>
          <w:numId w:val="6"/>
        </w:numPr>
        <w:ind w:left="0" w:firstLine="680"/>
        <w:jc w:val="both"/>
        <w:rPr>
          <w:rFonts w:ascii="Times New Roman" w:hAnsi="Times New Roman" w:cs="Times New Roman"/>
          <w:sz w:val="26"/>
          <w:szCs w:val="26"/>
        </w:rPr>
      </w:pPr>
      <w:r w:rsidRPr="00B47A14">
        <w:rPr>
          <w:rFonts w:ascii="Times New Roman" w:eastAsia="Calibri" w:hAnsi="Times New Roman" w:cs="Times New Roman"/>
          <w:sz w:val="26"/>
          <w:szCs w:val="26"/>
        </w:rPr>
        <w:t>Настоящая П</w:t>
      </w:r>
      <w:r w:rsidRPr="00B47A14">
        <w:rPr>
          <w:rFonts w:ascii="Times New Roman" w:hAnsi="Times New Roman" w:cs="Times New Roman"/>
          <w:sz w:val="26"/>
          <w:szCs w:val="26"/>
        </w:rPr>
        <w:t xml:space="preserve">рограмма профилактики нарушений обязательных требований при осуществлении муниципального </w:t>
      </w:r>
      <w:r w:rsidR="00C70817" w:rsidRPr="00B47A14">
        <w:rPr>
          <w:rFonts w:ascii="Times New Roman" w:hAnsi="Times New Roman" w:cs="Times New Roman"/>
          <w:sz w:val="26"/>
          <w:szCs w:val="26"/>
        </w:rPr>
        <w:t>жилищного</w:t>
      </w:r>
      <w:r w:rsidRPr="00B47A14">
        <w:rPr>
          <w:rFonts w:ascii="Times New Roman" w:hAnsi="Times New Roman" w:cs="Times New Roman"/>
          <w:sz w:val="26"/>
          <w:szCs w:val="26"/>
        </w:rPr>
        <w:t xml:space="preserve"> контроля </w:t>
      </w:r>
      <w:r w:rsidRPr="00B47A14">
        <w:rPr>
          <w:rFonts w:ascii="Times New Roman" w:eastAsia="Calibri" w:hAnsi="Times New Roman" w:cs="Times New Roman"/>
          <w:sz w:val="26"/>
          <w:szCs w:val="26"/>
        </w:rPr>
        <w:t xml:space="preserve">(далее - Программа) разработана </w:t>
      </w:r>
      <w:r w:rsidRPr="00B47A14">
        <w:rPr>
          <w:rFonts w:ascii="Times New Roman" w:hAnsi="Times New Roman" w:cs="Times New Roman"/>
          <w:sz w:val="26"/>
          <w:szCs w:val="26"/>
        </w:rPr>
        <w:t xml:space="preserve">в целях </w:t>
      </w:r>
      <w:r w:rsidR="00961BE3" w:rsidRPr="00B47A14">
        <w:rPr>
          <w:rFonts w:ascii="Times New Roman" w:hAnsi="Times New Roman" w:cs="Times New Roman"/>
          <w:sz w:val="26"/>
          <w:szCs w:val="26"/>
        </w:rPr>
        <w:t>организации проведения на тер</w:t>
      </w:r>
      <w:r w:rsidR="00B72EBB" w:rsidRPr="00B47A14">
        <w:rPr>
          <w:rFonts w:ascii="Times New Roman" w:hAnsi="Times New Roman" w:cs="Times New Roman"/>
          <w:sz w:val="26"/>
          <w:szCs w:val="26"/>
        </w:rPr>
        <w:t>ритории ЗАТО Железногорск в 2021</w:t>
      </w:r>
      <w:r w:rsidR="00961BE3" w:rsidRPr="00B47A14">
        <w:rPr>
          <w:rFonts w:ascii="Times New Roman" w:hAnsi="Times New Roman" w:cs="Times New Roman"/>
          <w:sz w:val="26"/>
          <w:szCs w:val="26"/>
        </w:rPr>
        <w:t xml:space="preserve"> году профилактики нарушений обязательных требований </w:t>
      </w:r>
      <w:r w:rsidR="00C70817" w:rsidRPr="00B47A14">
        <w:rPr>
          <w:rFonts w:ascii="Times New Roman" w:hAnsi="Times New Roman" w:cs="Times New Roman"/>
          <w:sz w:val="26"/>
          <w:szCs w:val="26"/>
        </w:rPr>
        <w:t>жилищного</w:t>
      </w:r>
      <w:r w:rsidR="00961BE3" w:rsidRPr="00B47A14">
        <w:rPr>
          <w:rFonts w:ascii="Times New Roman" w:hAnsi="Times New Roman" w:cs="Times New Roman"/>
          <w:sz w:val="26"/>
          <w:szCs w:val="26"/>
        </w:rPr>
        <w:t xml:space="preserve"> законодательства, отнесенных к предмету муниципального </w:t>
      </w:r>
      <w:r w:rsidR="00C70817" w:rsidRPr="00B47A14">
        <w:rPr>
          <w:rFonts w:ascii="Times New Roman" w:hAnsi="Times New Roman" w:cs="Times New Roman"/>
          <w:sz w:val="26"/>
          <w:szCs w:val="26"/>
        </w:rPr>
        <w:t>жилищного</w:t>
      </w:r>
      <w:r w:rsidR="00961BE3" w:rsidRPr="00B47A14">
        <w:rPr>
          <w:rFonts w:ascii="Times New Roman" w:hAnsi="Times New Roman" w:cs="Times New Roman"/>
          <w:sz w:val="26"/>
          <w:szCs w:val="26"/>
        </w:rPr>
        <w:t xml:space="preserve"> контроля.</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1.2. Подконтрольными субъектами являются юридические лица, индивидуальные предприниматели и граждане, использующие </w:t>
      </w:r>
      <w:r w:rsidR="00C70817" w:rsidRPr="00B47A14">
        <w:rPr>
          <w:rFonts w:eastAsia="Times New Roman"/>
          <w:sz w:val="26"/>
          <w:szCs w:val="26"/>
          <w:lang w:eastAsia="ru-RU"/>
        </w:rPr>
        <w:t>муниципальный жилищный фонд</w:t>
      </w:r>
      <w:r w:rsidRPr="00B47A14">
        <w:rPr>
          <w:rFonts w:eastAsia="Times New Roman"/>
          <w:sz w:val="26"/>
          <w:szCs w:val="26"/>
          <w:lang w:eastAsia="ru-RU"/>
        </w:rPr>
        <w:t xml:space="preserve"> на территории ЗАТО Железногорск.</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1.3. Целями Программы являются: </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а) выявление причин, факторов и условий, способствующих нарушению требований </w:t>
      </w:r>
      <w:r w:rsidR="00603B3E" w:rsidRPr="00B47A14">
        <w:rPr>
          <w:rFonts w:eastAsia="Times New Roman"/>
          <w:sz w:val="26"/>
          <w:szCs w:val="26"/>
          <w:lang w:eastAsia="ru-RU"/>
        </w:rPr>
        <w:t>жилищного</w:t>
      </w:r>
      <w:r w:rsidRPr="00B47A14">
        <w:rPr>
          <w:rFonts w:eastAsia="Times New Roman"/>
          <w:sz w:val="26"/>
          <w:szCs w:val="26"/>
          <w:lang w:eastAsia="ru-RU"/>
        </w:rPr>
        <w:t xml:space="preserve"> законодательства на территории ЗАТО Железногорск, определение способов устранения или снижения рисков их возникновения;</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б) предупреждение нарушений Подконтрольными субъектами установленных норм и правил в области </w:t>
      </w:r>
      <w:r w:rsidR="00603B3E" w:rsidRPr="00B47A14">
        <w:rPr>
          <w:rFonts w:eastAsia="Times New Roman"/>
          <w:sz w:val="26"/>
          <w:szCs w:val="26"/>
          <w:lang w:eastAsia="ru-RU"/>
        </w:rPr>
        <w:t>жилищных</w:t>
      </w:r>
      <w:r w:rsidRPr="00B47A14">
        <w:rPr>
          <w:rFonts w:eastAsia="Times New Roman"/>
          <w:sz w:val="26"/>
          <w:szCs w:val="26"/>
          <w:lang w:eastAsia="ru-RU"/>
        </w:rPr>
        <w:t xml:space="preserve"> отношений, включая устранение причин, факторов и условий, способствующих возможному нарушению установленных требований;</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в) разъяснение Подконтрольным субъектам требований </w:t>
      </w:r>
      <w:r w:rsidR="00603B3E" w:rsidRPr="00B47A14">
        <w:rPr>
          <w:rFonts w:eastAsia="Times New Roman"/>
          <w:sz w:val="26"/>
          <w:szCs w:val="26"/>
          <w:lang w:eastAsia="ru-RU"/>
        </w:rPr>
        <w:t>жилищного</w:t>
      </w:r>
      <w:r w:rsidRPr="00B47A14">
        <w:rPr>
          <w:rFonts w:eastAsia="Times New Roman"/>
          <w:sz w:val="26"/>
          <w:szCs w:val="26"/>
          <w:lang w:eastAsia="ru-RU"/>
        </w:rPr>
        <w:t xml:space="preserve"> законодательства, повышение правовой культуры </w:t>
      </w:r>
      <w:r w:rsidR="00695EF1" w:rsidRPr="00B47A14">
        <w:rPr>
          <w:rFonts w:eastAsia="Times New Roman"/>
          <w:sz w:val="26"/>
          <w:szCs w:val="26"/>
          <w:lang w:eastAsia="ru-RU"/>
        </w:rPr>
        <w:t>пользователей муниципального жилищного фонда</w:t>
      </w:r>
      <w:r w:rsidRPr="00B47A14">
        <w:rPr>
          <w:rFonts w:eastAsia="Times New Roman"/>
          <w:sz w:val="26"/>
          <w:szCs w:val="26"/>
          <w:lang w:eastAsia="ru-RU"/>
        </w:rPr>
        <w:t>;</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г) повышение прозрачности и эффективности мероприятий муниципального </w:t>
      </w:r>
      <w:r w:rsidR="00603B3E" w:rsidRPr="00B47A14">
        <w:rPr>
          <w:rFonts w:eastAsia="Times New Roman"/>
          <w:sz w:val="26"/>
          <w:szCs w:val="26"/>
          <w:lang w:eastAsia="ru-RU"/>
        </w:rPr>
        <w:t xml:space="preserve">жилищного </w:t>
      </w:r>
      <w:r w:rsidRPr="00B47A14">
        <w:rPr>
          <w:rFonts w:eastAsia="Times New Roman"/>
          <w:sz w:val="26"/>
          <w:szCs w:val="26"/>
          <w:lang w:eastAsia="ru-RU"/>
        </w:rPr>
        <w:t>контроля;</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д) формирование единообразного понимания обязательных требований </w:t>
      </w:r>
      <w:r w:rsidR="00603B3E" w:rsidRPr="00B47A14">
        <w:rPr>
          <w:rFonts w:eastAsia="Times New Roman"/>
          <w:sz w:val="26"/>
          <w:szCs w:val="26"/>
          <w:lang w:eastAsia="ru-RU"/>
        </w:rPr>
        <w:t xml:space="preserve">жилищного </w:t>
      </w:r>
      <w:r w:rsidRPr="00B47A14">
        <w:rPr>
          <w:rFonts w:eastAsia="Times New Roman"/>
          <w:sz w:val="26"/>
          <w:szCs w:val="26"/>
          <w:lang w:eastAsia="ru-RU"/>
        </w:rPr>
        <w:t xml:space="preserve">законодательства у всех субъектов правоотношений в области </w:t>
      </w:r>
      <w:r w:rsidR="00603B3E" w:rsidRPr="00B47A14">
        <w:rPr>
          <w:rFonts w:eastAsia="Times New Roman"/>
          <w:sz w:val="26"/>
          <w:szCs w:val="26"/>
          <w:lang w:eastAsia="ru-RU"/>
        </w:rPr>
        <w:t>жилищных</w:t>
      </w:r>
      <w:r w:rsidRPr="00B47A14">
        <w:rPr>
          <w:rFonts w:eastAsia="Times New Roman"/>
          <w:sz w:val="26"/>
          <w:szCs w:val="26"/>
          <w:lang w:eastAsia="ru-RU"/>
        </w:rPr>
        <w:t xml:space="preserve"> отношений;</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е) сокращение количества нарушений в области </w:t>
      </w:r>
      <w:r w:rsidR="00603B3E" w:rsidRPr="00B47A14">
        <w:rPr>
          <w:rFonts w:eastAsia="Times New Roman"/>
          <w:sz w:val="26"/>
          <w:szCs w:val="26"/>
          <w:lang w:eastAsia="ru-RU"/>
        </w:rPr>
        <w:t>жилищного</w:t>
      </w:r>
      <w:r w:rsidRPr="00B47A14">
        <w:rPr>
          <w:rFonts w:eastAsia="Times New Roman"/>
          <w:sz w:val="26"/>
          <w:szCs w:val="26"/>
          <w:lang w:eastAsia="ru-RU"/>
        </w:rPr>
        <w:t xml:space="preserve"> законодательства.</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1.4. Задачами Программы являются:</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а) укрепление системы проф</w:t>
      </w:r>
      <w:r w:rsidR="00A52219" w:rsidRPr="00B47A14">
        <w:rPr>
          <w:rFonts w:eastAsia="Times New Roman"/>
          <w:sz w:val="26"/>
          <w:szCs w:val="26"/>
          <w:lang w:eastAsia="ru-RU"/>
        </w:rPr>
        <w:t xml:space="preserve">илактики нарушений обязательных </w:t>
      </w:r>
      <w:r w:rsidRPr="00B47A14">
        <w:rPr>
          <w:rFonts w:eastAsia="Times New Roman"/>
          <w:sz w:val="26"/>
          <w:szCs w:val="26"/>
          <w:lang w:eastAsia="ru-RU"/>
        </w:rPr>
        <w:t xml:space="preserve">требований установленных законодательством в области муниципального </w:t>
      </w:r>
      <w:r w:rsidR="00695EF1" w:rsidRPr="00B47A14">
        <w:rPr>
          <w:rFonts w:eastAsia="Times New Roman"/>
          <w:sz w:val="26"/>
          <w:szCs w:val="26"/>
          <w:lang w:eastAsia="ru-RU"/>
        </w:rPr>
        <w:t>жилищного</w:t>
      </w:r>
      <w:r w:rsidRPr="00B47A14">
        <w:rPr>
          <w:rFonts w:eastAsia="Times New Roman"/>
          <w:sz w:val="26"/>
          <w:szCs w:val="26"/>
          <w:lang w:eastAsia="ru-RU"/>
        </w:rPr>
        <w:t xml:space="preserve"> контроля;</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б) выявление причин, факторов и условий, способствующих нарушениям обязательных требований, установленных муниципальными правовыми актами ЗАТО Железногорск в области </w:t>
      </w:r>
      <w:r w:rsidR="00695EF1" w:rsidRPr="00B47A14">
        <w:rPr>
          <w:rFonts w:eastAsia="Times New Roman"/>
          <w:sz w:val="26"/>
          <w:szCs w:val="26"/>
          <w:lang w:eastAsia="ru-RU"/>
        </w:rPr>
        <w:t>жилищных</w:t>
      </w:r>
      <w:r w:rsidRPr="00B47A14">
        <w:rPr>
          <w:rFonts w:eastAsia="Times New Roman"/>
          <w:sz w:val="26"/>
          <w:szCs w:val="26"/>
          <w:lang w:eastAsia="ru-RU"/>
        </w:rPr>
        <w:t xml:space="preserve"> отношений;</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в) разработка мероприятий, направленных на устранение и предупреждение нарушений обязательных требований, установленных муниципальными правовыми актами в области </w:t>
      </w:r>
      <w:r w:rsidR="00695EF1" w:rsidRPr="00B47A14">
        <w:rPr>
          <w:rFonts w:eastAsia="Times New Roman"/>
          <w:sz w:val="26"/>
          <w:szCs w:val="26"/>
          <w:lang w:eastAsia="ru-RU"/>
        </w:rPr>
        <w:t xml:space="preserve">жилищных </w:t>
      </w:r>
      <w:r w:rsidRPr="00B47A14">
        <w:rPr>
          <w:rFonts w:eastAsia="Times New Roman"/>
          <w:sz w:val="26"/>
          <w:szCs w:val="26"/>
          <w:lang w:eastAsia="ru-RU"/>
        </w:rPr>
        <w:t>отношений;</w:t>
      </w:r>
    </w:p>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г) выявление типичных нарушений обязательных требований при осуществлении муниципального </w:t>
      </w:r>
      <w:r w:rsidR="00695EF1" w:rsidRPr="00B47A14">
        <w:rPr>
          <w:rFonts w:eastAsia="Times New Roman"/>
          <w:sz w:val="26"/>
          <w:szCs w:val="26"/>
          <w:lang w:eastAsia="ru-RU"/>
        </w:rPr>
        <w:t>жилищного</w:t>
      </w:r>
      <w:r w:rsidRPr="00B47A14">
        <w:rPr>
          <w:rFonts w:eastAsia="Times New Roman"/>
          <w:sz w:val="26"/>
          <w:szCs w:val="26"/>
          <w:lang w:eastAsia="ru-RU"/>
        </w:rPr>
        <w:t xml:space="preserve"> контроля и подготовка предложений по профилактике.</w:t>
      </w:r>
    </w:p>
    <w:p w:rsidR="009E2167" w:rsidRPr="00B47A14" w:rsidRDefault="009E2167" w:rsidP="00695EF1">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1.5. Сведения о проведенных мероприятиях по муници</w:t>
      </w:r>
      <w:r w:rsidR="00A52219" w:rsidRPr="00B47A14">
        <w:rPr>
          <w:rFonts w:eastAsia="Times New Roman"/>
          <w:sz w:val="26"/>
          <w:szCs w:val="26"/>
          <w:lang w:eastAsia="ru-RU"/>
        </w:rPr>
        <w:t xml:space="preserve">пальному </w:t>
      </w:r>
      <w:r w:rsidR="00695EF1" w:rsidRPr="00B47A14">
        <w:rPr>
          <w:rFonts w:eastAsia="Times New Roman"/>
          <w:sz w:val="26"/>
          <w:szCs w:val="26"/>
          <w:lang w:eastAsia="ru-RU"/>
        </w:rPr>
        <w:t>жилищному</w:t>
      </w:r>
      <w:r w:rsidR="00A52219" w:rsidRPr="00B47A14">
        <w:rPr>
          <w:rFonts w:eastAsia="Times New Roman"/>
          <w:sz w:val="26"/>
          <w:szCs w:val="26"/>
          <w:lang w:eastAsia="ru-RU"/>
        </w:rPr>
        <w:t xml:space="preserve"> </w:t>
      </w:r>
      <w:r w:rsidR="00A52219" w:rsidRPr="00B47A14">
        <w:rPr>
          <w:rFonts w:eastAsia="Times New Roman"/>
          <w:sz w:val="26"/>
          <w:szCs w:val="26"/>
          <w:lang w:eastAsia="ru-RU"/>
        </w:rPr>
        <w:lastRenderedPageBreak/>
        <w:t>контролю в 2020</w:t>
      </w:r>
      <w:r w:rsidRPr="00B47A14">
        <w:rPr>
          <w:rFonts w:eastAsia="Times New Roman"/>
          <w:sz w:val="26"/>
          <w:szCs w:val="26"/>
          <w:lang w:eastAsia="ru-RU"/>
        </w:rPr>
        <w:t xml:space="preserve"> году.</w:t>
      </w:r>
    </w:p>
    <w:p w:rsidR="00695EF1" w:rsidRPr="00B47A14" w:rsidRDefault="00695EF1" w:rsidP="00695EF1">
      <w:pPr>
        <w:spacing w:after="0" w:line="240" w:lineRule="auto"/>
        <w:ind w:firstLine="709"/>
        <w:jc w:val="both"/>
        <w:rPr>
          <w:rFonts w:eastAsia="Times New Roman"/>
          <w:sz w:val="26"/>
          <w:szCs w:val="26"/>
          <w:lang w:eastAsia="ru-RU"/>
        </w:rPr>
      </w:pPr>
      <w:r w:rsidRPr="00B47A14">
        <w:rPr>
          <w:rFonts w:eastAsia="Times New Roman"/>
          <w:sz w:val="26"/>
          <w:szCs w:val="26"/>
          <w:lang w:eastAsia="ru-RU"/>
        </w:rPr>
        <w:t xml:space="preserve">В 2020 году в отношении юридических лиц и индивидуальных предпринимателей проведено 2 проверки, из них 2 внеплановые, в том числе 1 проверка по  исполнению ранее выданного предписания. </w:t>
      </w:r>
    </w:p>
    <w:p w:rsidR="00695EF1" w:rsidRPr="00B47A14" w:rsidRDefault="00695EF1" w:rsidP="00695EF1">
      <w:pPr>
        <w:spacing w:after="0" w:line="240" w:lineRule="auto"/>
        <w:ind w:firstLine="709"/>
        <w:jc w:val="both"/>
        <w:rPr>
          <w:rFonts w:eastAsia="Times New Roman"/>
          <w:sz w:val="26"/>
          <w:szCs w:val="26"/>
          <w:lang w:eastAsia="ru-RU"/>
        </w:rPr>
      </w:pPr>
      <w:r w:rsidRPr="00B47A14">
        <w:rPr>
          <w:rFonts w:eastAsia="Times New Roman"/>
          <w:sz w:val="26"/>
          <w:szCs w:val="26"/>
          <w:lang w:eastAsia="ru-RU"/>
        </w:rPr>
        <w:t>Привлечение к административной ответственности проверяемых лиц</w:t>
      </w:r>
      <w:r w:rsidRPr="00B47A14">
        <w:rPr>
          <w:rFonts w:eastAsia="Times New Roman"/>
          <w:sz w:val="26"/>
          <w:szCs w:val="26"/>
          <w:lang w:eastAsia="ru-RU"/>
        </w:rPr>
        <w:br/>
        <w:t>в 2020 году не осуществлялось.</w:t>
      </w:r>
    </w:p>
    <w:p w:rsidR="00695EF1" w:rsidRPr="00B47A14" w:rsidRDefault="00695EF1" w:rsidP="00695EF1">
      <w:pPr>
        <w:spacing w:after="0" w:line="240" w:lineRule="auto"/>
        <w:ind w:firstLine="709"/>
        <w:jc w:val="both"/>
        <w:rPr>
          <w:sz w:val="26"/>
          <w:szCs w:val="26"/>
        </w:rPr>
      </w:pPr>
      <w:proofErr w:type="gramStart"/>
      <w:r w:rsidRPr="00B47A14">
        <w:rPr>
          <w:rFonts w:eastAsia="Times New Roman"/>
          <w:sz w:val="26"/>
          <w:szCs w:val="26"/>
          <w:lang w:eastAsia="ru-RU"/>
        </w:rPr>
        <w:t>В связи с вступлением в силу Постановления Правительства РФ от 03.04.2020 № 438 «Об особенностях осуществления в 2020 году</w:t>
      </w:r>
      <w:r w:rsidRPr="00B47A14">
        <w:rPr>
          <w:sz w:val="26"/>
          <w:szCs w:val="26"/>
        </w:rPr>
        <w:t xml:space="preserve">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и внеплановые проверки юридических лиц с апреля 2020 года</w:t>
      </w:r>
      <w:proofErr w:type="gramEnd"/>
      <w:r w:rsidRPr="00B47A14">
        <w:rPr>
          <w:sz w:val="26"/>
          <w:szCs w:val="26"/>
        </w:rPr>
        <w:t xml:space="preserve"> не проводились.</w:t>
      </w:r>
    </w:p>
    <w:p w:rsidR="00061438" w:rsidRPr="00B47A14" w:rsidRDefault="00061438" w:rsidP="00695EF1">
      <w:pPr>
        <w:widowControl w:val="0"/>
        <w:suppressAutoHyphens/>
        <w:autoSpaceDE w:val="0"/>
        <w:autoSpaceDN w:val="0"/>
        <w:spacing w:after="0" w:line="240" w:lineRule="auto"/>
        <w:ind w:firstLine="709"/>
        <w:jc w:val="both"/>
        <w:rPr>
          <w:rFonts w:eastAsia="Times New Roman"/>
          <w:sz w:val="26"/>
          <w:szCs w:val="26"/>
          <w:lang w:eastAsia="ru-RU"/>
        </w:rPr>
      </w:pPr>
      <w:r w:rsidRPr="00B47A14">
        <w:rPr>
          <w:rFonts w:eastAsia="Times New Roman"/>
          <w:sz w:val="26"/>
          <w:szCs w:val="26"/>
          <w:lang w:eastAsia="ru-RU"/>
        </w:rPr>
        <w:t>Предостережения о недопустимости нарушения обязательных требований не направлялись.</w:t>
      </w:r>
    </w:p>
    <w:p w:rsidR="00A6041E" w:rsidRPr="00B47A14" w:rsidRDefault="00724EB7" w:rsidP="00695EF1">
      <w:pPr>
        <w:pStyle w:val="ConsPlusNormal"/>
        <w:ind w:firstLine="709"/>
        <w:jc w:val="both"/>
        <w:rPr>
          <w:rFonts w:ascii="Times New Roman" w:hAnsi="Times New Roman" w:cs="Times New Roman"/>
          <w:sz w:val="26"/>
          <w:szCs w:val="26"/>
        </w:rPr>
      </w:pPr>
      <w:r w:rsidRPr="00B47A14">
        <w:rPr>
          <w:rFonts w:ascii="Times New Roman" w:hAnsi="Times New Roman" w:cs="Times New Roman"/>
          <w:sz w:val="26"/>
          <w:szCs w:val="26"/>
        </w:rPr>
        <w:t>1.6. Сведения о мероприятиях по профилактике нарушений.</w:t>
      </w:r>
    </w:p>
    <w:p w:rsidR="00724EB7" w:rsidRPr="00B47A14" w:rsidRDefault="00724EB7" w:rsidP="00695EF1">
      <w:pPr>
        <w:pStyle w:val="ConsPlusNormal"/>
        <w:ind w:firstLine="709"/>
        <w:jc w:val="both"/>
        <w:rPr>
          <w:rFonts w:ascii="Times New Roman" w:hAnsi="Times New Roman" w:cs="Times New Roman"/>
          <w:sz w:val="26"/>
          <w:szCs w:val="26"/>
        </w:rPr>
      </w:pPr>
      <w:r w:rsidRPr="00B47A14">
        <w:rPr>
          <w:rFonts w:ascii="Times New Roman" w:hAnsi="Times New Roman" w:cs="Times New Roman"/>
          <w:sz w:val="26"/>
          <w:szCs w:val="26"/>
        </w:rPr>
        <w:t>С целью профилактики нарушений обязательных требований в 2020 году осуществлялись следующие мероприятия:</w:t>
      </w:r>
    </w:p>
    <w:p w:rsidR="00724EB7" w:rsidRPr="00B47A14" w:rsidRDefault="00724EB7" w:rsidP="00695EF1">
      <w:pPr>
        <w:pStyle w:val="ConsPlusNormal"/>
        <w:ind w:firstLine="709"/>
        <w:jc w:val="both"/>
        <w:rPr>
          <w:rFonts w:ascii="Times New Roman" w:hAnsi="Times New Roman" w:cs="Times New Roman"/>
          <w:sz w:val="26"/>
          <w:szCs w:val="26"/>
        </w:rPr>
      </w:pPr>
      <w:r w:rsidRPr="00B47A14">
        <w:rPr>
          <w:rFonts w:ascii="Times New Roman" w:hAnsi="Times New Roman" w:cs="Times New Roman"/>
          <w:sz w:val="26"/>
          <w:szCs w:val="26"/>
        </w:rPr>
        <w:t xml:space="preserve">1) На официальном сайте </w:t>
      </w:r>
      <w:r w:rsidR="00A52219" w:rsidRPr="00B47A14">
        <w:rPr>
          <w:rFonts w:ascii="Times New Roman" w:hAnsi="Times New Roman" w:cs="Times New Roman"/>
          <w:sz w:val="26"/>
          <w:szCs w:val="26"/>
        </w:rPr>
        <w:t>городского округа</w:t>
      </w:r>
      <w:r w:rsidRPr="00B47A14">
        <w:rPr>
          <w:rFonts w:ascii="Times New Roman" w:hAnsi="Times New Roman" w:cs="Times New Roman"/>
          <w:sz w:val="26"/>
          <w:szCs w:val="26"/>
        </w:rPr>
        <w:t xml:space="preserve"> </w:t>
      </w:r>
      <w:r w:rsidR="00A52219" w:rsidRPr="00B47A14">
        <w:rPr>
          <w:rFonts w:ascii="Times New Roman" w:hAnsi="Times New Roman" w:cs="Times New Roman"/>
          <w:sz w:val="26"/>
          <w:szCs w:val="26"/>
        </w:rPr>
        <w:t>«</w:t>
      </w:r>
      <w:r w:rsidRPr="00B47A14">
        <w:rPr>
          <w:rFonts w:ascii="Times New Roman" w:hAnsi="Times New Roman" w:cs="Times New Roman"/>
          <w:sz w:val="26"/>
          <w:szCs w:val="26"/>
        </w:rPr>
        <w:t>Закрытое административно-территориальное образование Железногорск</w:t>
      </w:r>
      <w:r w:rsidR="006D5B01" w:rsidRPr="00B47A14">
        <w:rPr>
          <w:rFonts w:ascii="Times New Roman" w:hAnsi="Times New Roman" w:cs="Times New Roman"/>
          <w:sz w:val="26"/>
          <w:szCs w:val="26"/>
        </w:rPr>
        <w:t xml:space="preserve"> Красноярского края</w:t>
      </w:r>
      <w:r w:rsidR="00A52219" w:rsidRPr="00B47A14">
        <w:rPr>
          <w:rFonts w:ascii="Times New Roman" w:hAnsi="Times New Roman" w:cs="Times New Roman"/>
          <w:sz w:val="26"/>
          <w:szCs w:val="26"/>
        </w:rPr>
        <w:t>»</w:t>
      </w:r>
      <w:r w:rsidR="00206B16" w:rsidRPr="00B47A14">
        <w:rPr>
          <w:rFonts w:ascii="Times New Roman" w:hAnsi="Times New Roman" w:cs="Times New Roman"/>
          <w:sz w:val="26"/>
          <w:szCs w:val="26"/>
        </w:rPr>
        <w:t xml:space="preserve"> </w:t>
      </w:r>
      <w:r w:rsidR="006D5B01" w:rsidRPr="00B47A14">
        <w:rPr>
          <w:rFonts w:ascii="Times New Roman" w:hAnsi="Times New Roman" w:cs="Times New Roman"/>
          <w:sz w:val="26"/>
          <w:szCs w:val="26"/>
        </w:rPr>
        <w:t>размещается</w:t>
      </w:r>
      <w:r w:rsidRPr="00B47A14">
        <w:rPr>
          <w:rFonts w:ascii="Times New Roman" w:hAnsi="Times New Roman" w:cs="Times New Roman"/>
          <w:sz w:val="26"/>
          <w:szCs w:val="26"/>
        </w:rPr>
        <w:t xml:space="preserve"> текст</w:t>
      </w:r>
      <w:r w:rsidR="00311330" w:rsidRPr="00B47A14">
        <w:rPr>
          <w:rFonts w:ascii="Times New Roman" w:hAnsi="Times New Roman" w:cs="Times New Roman"/>
          <w:sz w:val="26"/>
          <w:szCs w:val="26"/>
        </w:rPr>
        <w:t xml:space="preserve"> административного регламента</w:t>
      </w:r>
      <w:r w:rsidRPr="00B47A14">
        <w:rPr>
          <w:rFonts w:ascii="Times New Roman" w:hAnsi="Times New Roman" w:cs="Times New Roman"/>
          <w:sz w:val="26"/>
          <w:szCs w:val="26"/>
        </w:rPr>
        <w:t xml:space="preserve"> </w:t>
      </w:r>
      <w:r w:rsidR="00311330" w:rsidRPr="00B47A14">
        <w:rPr>
          <w:rFonts w:ascii="Times New Roman" w:hAnsi="Times New Roman" w:cs="Times New Roman"/>
          <w:sz w:val="26"/>
          <w:szCs w:val="26"/>
        </w:rPr>
        <w:t>Администрации ЗАТО г. Железногорск по исполнению муниципальной функции «Осуществление муниципального жилищного контроля на территории ЗАТО Железногорск</w:t>
      </w:r>
      <w:r w:rsidRPr="00B47A14">
        <w:rPr>
          <w:rFonts w:ascii="Times New Roman" w:hAnsi="Times New Roman" w:cs="Times New Roman"/>
          <w:sz w:val="26"/>
          <w:szCs w:val="26"/>
        </w:rPr>
        <w:t xml:space="preserve">, утвержденного Постановлением Администрации ЗАТО г. Железногорск </w:t>
      </w:r>
      <w:r w:rsidR="00311330" w:rsidRPr="00B47A14">
        <w:rPr>
          <w:rFonts w:ascii="Times New Roman" w:hAnsi="Times New Roman" w:cs="Times New Roman"/>
          <w:sz w:val="26"/>
          <w:szCs w:val="26"/>
        </w:rPr>
        <w:t>от 30.10.2013 № 1696</w:t>
      </w:r>
      <w:r w:rsidRPr="00B47A14">
        <w:rPr>
          <w:rFonts w:ascii="Times New Roman" w:hAnsi="Times New Roman" w:cs="Times New Roman"/>
          <w:sz w:val="26"/>
          <w:szCs w:val="26"/>
        </w:rPr>
        <w:t>;</w:t>
      </w:r>
    </w:p>
    <w:p w:rsidR="00724EB7" w:rsidRPr="00B47A14" w:rsidRDefault="00724EB7" w:rsidP="00A6041E">
      <w:pPr>
        <w:pStyle w:val="ConsPlusNormal"/>
        <w:ind w:firstLine="680"/>
        <w:jc w:val="both"/>
        <w:rPr>
          <w:rFonts w:ascii="Times New Roman" w:hAnsi="Times New Roman" w:cs="Times New Roman"/>
          <w:sz w:val="26"/>
          <w:szCs w:val="26"/>
        </w:rPr>
      </w:pPr>
      <w:r w:rsidRPr="00B47A14">
        <w:rPr>
          <w:rFonts w:ascii="Times New Roman" w:hAnsi="Times New Roman" w:cs="Times New Roman"/>
          <w:sz w:val="26"/>
          <w:szCs w:val="26"/>
        </w:rPr>
        <w:t>2</w:t>
      </w:r>
      <w:r w:rsidR="00A52219" w:rsidRPr="00B47A14">
        <w:rPr>
          <w:rFonts w:ascii="Times New Roman" w:hAnsi="Times New Roman" w:cs="Times New Roman"/>
          <w:sz w:val="26"/>
          <w:szCs w:val="26"/>
        </w:rPr>
        <w:t xml:space="preserve">) </w:t>
      </w:r>
      <w:proofErr w:type="gramStart"/>
      <w:r w:rsidR="00A52219" w:rsidRPr="00B47A14">
        <w:rPr>
          <w:rFonts w:ascii="Times New Roman" w:hAnsi="Times New Roman" w:cs="Times New Roman"/>
          <w:sz w:val="26"/>
          <w:szCs w:val="26"/>
        </w:rPr>
        <w:t>Разработан и размещен</w:t>
      </w:r>
      <w:proofErr w:type="gramEnd"/>
      <w:r w:rsidRPr="00B47A14">
        <w:rPr>
          <w:rFonts w:ascii="Times New Roman" w:hAnsi="Times New Roman" w:cs="Times New Roman"/>
          <w:sz w:val="26"/>
          <w:szCs w:val="26"/>
        </w:rPr>
        <w:t xml:space="preserve"> на официальном сайте </w:t>
      </w:r>
      <w:r w:rsidR="00446BBA" w:rsidRPr="00B47A14">
        <w:rPr>
          <w:rFonts w:ascii="Times New Roman" w:hAnsi="Times New Roman" w:cs="Times New Roman"/>
          <w:sz w:val="26"/>
          <w:szCs w:val="26"/>
        </w:rPr>
        <w:t>городского округа</w:t>
      </w:r>
      <w:r w:rsidRPr="00B47A14">
        <w:rPr>
          <w:rFonts w:ascii="Times New Roman" w:hAnsi="Times New Roman" w:cs="Times New Roman"/>
          <w:sz w:val="26"/>
          <w:szCs w:val="26"/>
        </w:rPr>
        <w:t xml:space="preserve"> </w:t>
      </w:r>
      <w:r w:rsidR="00A52219" w:rsidRPr="00B47A14">
        <w:rPr>
          <w:rFonts w:ascii="Times New Roman" w:hAnsi="Times New Roman" w:cs="Times New Roman"/>
          <w:sz w:val="26"/>
          <w:szCs w:val="26"/>
        </w:rPr>
        <w:t>«</w:t>
      </w:r>
      <w:r w:rsidRPr="00B47A14">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446BBA" w:rsidRPr="00B47A14">
        <w:rPr>
          <w:rFonts w:ascii="Times New Roman" w:hAnsi="Times New Roman" w:cs="Times New Roman"/>
          <w:sz w:val="26"/>
          <w:szCs w:val="26"/>
        </w:rPr>
        <w:t>»</w:t>
      </w:r>
      <w:r w:rsidR="00206B16" w:rsidRPr="00B47A14">
        <w:rPr>
          <w:rFonts w:ascii="Times New Roman" w:hAnsi="Times New Roman" w:cs="Times New Roman"/>
          <w:sz w:val="26"/>
          <w:szCs w:val="26"/>
        </w:rPr>
        <w:t xml:space="preserve"> </w:t>
      </w:r>
      <w:r w:rsidR="00446BBA" w:rsidRPr="00B47A14">
        <w:rPr>
          <w:rFonts w:ascii="Times New Roman" w:hAnsi="Times New Roman" w:cs="Times New Roman"/>
          <w:sz w:val="26"/>
          <w:szCs w:val="26"/>
        </w:rPr>
        <w:t>П</w:t>
      </w:r>
      <w:r w:rsidRPr="00B47A14">
        <w:rPr>
          <w:rFonts w:ascii="Times New Roman" w:hAnsi="Times New Roman" w:cs="Times New Roman"/>
          <w:sz w:val="26"/>
          <w:szCs w:val="26"/>
        </w:rPr>
        <w:t>еречень нормативных правовых актов, содержащих обязательные требования, соблюдение которых оценивается при осущест</w:t>
      </w:r>
      <w:r w:rsidR="00F96B01" w:rsidRPr="00B47A14">
        <w:rPr>
          <w:rFonts w:ascii="Times New Roman" w:hAnsi="Times New Roman" w:cs="Times New Roman"/>
          <w:sz w:val="26"/>
          <w:szCs w:val="26"/>
        </w:rPr>
        <w:t xml:space="preserve">влении муниципального </w:t>
      </w:r>
      <w:r w:rsidR="00714619" w:rsidRPr="00B47A14">
        <w:rPr>
          <w:rFonts w:ascii="Times New Roman" w:hAnsi="Times New Roman" w:cs="Times New Roman"/>
          <w:sz w:val="26"/>
          <w:szCs w:val="26"/>
        </w:rPr>
        <w:t xml:space="preserve">жилищного </w:t>
      </w:r>
      <w:r w:rsidRPr="00B47A14">
        <w:rPr>
          <w:rFonts w:ascii="Times New Roman" w:hAnsi="Times New Roman" w:cs="Times New Roman"/>
          <w:sz w:val="26"/>
          <w:szCs w:val="26"/>
        </w:rPr>
        <w:t>контроля;</w:t>
      </w:r>
    </w:p>
    <w:p w:rsidR="00724EB7" w:rsidRPr="00B47A14" w:rsidRDefault="00F96B01" w:rsidP="00A6041E">
      <w:pPr>
        <w:pStyle w:val="ConsPlusNormal"/>
        <w:ind w:firstLine="680"/>
        <w:jc w:val="both"/>
        <w:rPr>
          <w:rFonts w:ascii="Times New Roman" w:hAnsi="Times New Roman" w:cs="Times New Roman"/>
          <w:sz w:val="26"/>
          <w:szCs w:val="26"/>
        </w:rPr>
      </w:pPr>
      <w:proofErr w:type="gramStart"/>
      <w:r w:rsidRPr="00B47A14">
        <w:rPr>
          <w:rFonts w:ascii="Times New Roman" w:hAnsi="Times New Roman" w:cs="Times New Roman"/>
          <w:sz w:val="26"/>
          <w:szCs w:val="26"/>
        </w:rPr>
        <w:t>3</w:t>
      </w:r>
      <w:r w:rsidR="00446BBA" w:rsidRPr="00B47A14">
        <w:rPr>
          <w:rFonts w:ascii="Times New Roman" w:hAnsi="Times New Roman" w:cs="Times New Roman"/>
          <w:sz w:val="26"/>
          <w:szCs w:val="26"/>
        </w:rPr>
        <w:t>) Размещены</w:t>
      </w:r>
      <w:r w:rsidR="00724EB7" w:rsidRPr="00B47A14">
        <w:rPr>
          <w:rFonts w:ascii="Times New Roman" w:hAnsi="Times New Roman" w:cs="Times New Roman"/>
          <w:sz w:val="26"/>
          <w:szCs w:val="26"/>
        </w:rPr>
        <w:t xml:space="preserve"> на официальном сайте </w:t>
      </w:r>
      <w:r w:rsidR="00446BBA" w:rsidRPr="00B47A14">
        <w:rPr>
          <w:rFonts w:ascii="Times New Roman" w:hAnsi="Times New Roman" w:cs="Times New Roman"/>
          <w:sz w:val="26"/>
          <w:szCs w:val="26"/>
        </w:rPr>
        <w:t>городского округа «</w:t>
      </w:r>
      <w:r w:rsidR="00724EB7" w:rsidRPr="00B47A14">
        <w:rPr>
          <w:rFonts w:ascii="Times New Roman" w:hAnsi="Times New Roman" w:cs="Times New Roman"/>
          <w:sz w:val="26"/>
          <w:szCs w:val="26"/>
        </w:rPr>
        <w:t xml:space="preserve">Закрытое административно-территориальное образование </w:t>
      </w:r>
      <w:r w:rsidR="00446BBA" w:rsidRPr="00B47A14">
        <w:rPr>
          <w:rFonts w:ascii="Times New Roman" w:hAnsi="Times New Roman" w:cs="Times New Roman"/>
          <w:sz w:val="26"/>
          <w:szCs w:val="26"/>
        </w:rPr>
        <w:t>Железногорск Красноярского края» www.admk26.ru</w:t>
      </w:r>
      <w:r w:rsidR="00724EB7" w:rsidRPr="00B47A14">
        <w:rPr>
          <w:rFonts w:ascii="Times New Roman" w:hAnsi="Times New Roman" w:cs="Times New Roman"/>
          <w:sz w:val="26"/>
          <w:szCs w:val="26"/>
        </w:rPr>
        <w:t xml:space="preserve"> </w:t>
      </w:r>
      <w:r w:rsidR="00446BBA" w:rsidRPr="00B47A14">
        <w:rPr>
          <w:rFonts w:ascii="Times New Roman" w:hAnsi="Times New Roman" w:cs="Times New Roman"/>
          <w:sz w:val="26"/>
          <w:szCs w:val="26"/>
        </w:rPr>
        <w:t>Т</w:t>
      </w:r>
      <w:r w:rsidR="00724EB7" w:rsidRPr="00B47A14">
        <w:rPr>
          <w:rFonts w:ascii="Times New Roman" w:hAnsi="Times New Roman" w:cs="Times New Roman"/>
          <w:sz w:val="26"/>
          <w:szCs w:val="26"/>
        </w:rPr>
        <w:t>ексты нормативных правовых актов, содержащих обязательные требования, соблюдение которых оценивается при осущест</w:t>
      </w:r>
      <w:r w:rsidRPr="00B47A14">
        <w:rPr>
          <w:rFonts w:ascii="Times New Roman" w:hAnsi="Times New Roman" w:cs="Times New Roman"/>
          <w:sz w:val="26"/>
          <w:szCs w:val="26"/>
        </w:rPr>
        <w:t xml:space="preserve">влении муниципального </w:t>
      </w:r>
      <w:r w:rsidR="00714619" w:rsidRPr="00B47A14">
        <w:rPr>
          <w:rFonts w:ascii="Times New Roman" w:hAnsi="Times New Roman" w:cs="Times New Roman"/>
          <w:sz w:val="26"/>
          <w:szCs w:val="26"/>
        </w:rPr>
        <w:t>жилищного</w:t>
      </w:r>
      <w:r w:rsidR="00724EB7" w:rsidRPr="00B47A14">
        <w:rPr>
          <w:rFonts w:ascii="Times New Roman" w:hAnsi="Times New Roman" w:cs="Times New Roman"/>
          <w:sz w:val="26"/>
          <w:szCs w:val="26"/>
        </w:rPr>
        <w:t xml:space="preserve"> контроля;</w:t>
      </w:r>
      <w:proofErr w:type="gramEnd"/>
    </w:p>
    <w:p w:rsidR="006D5B01" w:rsidRPr="00B47A14" w:rsidRDefault="00446BBA" w:rsidP="00A6041E">
      <w:pPr>
        <w:pStyle w:val="ConsPlusNormal"/>
        <w:ind w:firstLine="680"/>
        <w:jc w:val="both"/>
        <w:rPr>
          <w:rFonts w:ascii="Times New Roman" w:hAnsi="Times New Roman" w:cs="Times New Roman"/>
          <w:sz w:val="26"/>
          <w:szCs w:val="26"/>
        </w:rPr>
      </w:pPr>
      <w:r w:rsidRPr="00B47A14">
        <w:rPr>
          <w:rFonts w:ascii="Times New Roman" w:hAnsi="Times New Roman" w:cs="Times New Roman"/>
          <w:sz w:val="26"/>
          <w:szCs w:val="26"/>
        </w:rPr>
        <w:t>4) Размещен</w:t>
      </w:r>
      <w:r w:rsidR="006D5B01" w:rsidRPr="00B47A14">
        <w:rPr>
          <w:rFonts w:ascii="Times New Roman" w:hAnsi="Times New Roman" w:cs="Times New Roman"/>
          <w:sz w:val="26"/>
          <w:szCs w:val="26"/>
        </w:rPr>
        <w:t xml:space="preserve"> на официальном </w:t>
      </w:r>
      <w:r w:rsidRPr="00B47A14">
        <w:rPr>
          <w:rFonts w:ascii="Times New Roman" w:hAnsi="Times New Roman" w:cs="Times New Roman"/>
          <w:sz w:val="26"/>
          <w:szCs w:val="26"/>
        </w:rPr>
        <w:t>сайте городского округа «</w:t>
      </w:r>
      <w:r w:rsidR="006D5B01" w:rsidRPr="00B47A14">
        <w:rPr>
          <w:rFonts w:ascii="Times New Roman" w:hAnsi="Times New Roman" w:cs="Times New Roman"/>
          <w:sz w:val="26"/>
          <w:szCs w:val="26"/>
        </w:rPr>
        <w:t xml:space="preserve">Закрытое административно-территориальное образование </w:t>
      </w:r>
      <w:r w:rsidRPr="00B47A14">
        <w:rPr>
          <w:rFonts w:ascii="Times New Roman" w:hAnsi="Times New Roman" w:cs="Times New Roman"/>
          <w:sz w:val="26"/>
          <w:szCs w:val="26"/>
        </w:rPr>
        <w:t>Железногорск Красноярского края» П</w:t>
      </w:r>
      <w:r w:rsidR="006D5B01" w:rsidRPr="00B47A14">
        <w:rPr>
          <w:rFonts w:ascii="Times New Roman" w:hAnsi="Times New Roman" w:cs="Times New Roman"/>
          <w:sz w:val="26"/>
          <w:szCs w:val="26"/>
        </w:rPr>
        <w:t xml:space="preserve">еречень обязательных требований, соблюдение которых оценивается при осуществлении муниципального </w:t>
      </w:r>
      <w:r w:rsidR="00714619" w:rsidRPr="00B47A14">
        <w:rPr>
          <w:rFonts w:ascii="Times New Roman" w:hAnsi="Times New Roman" w:cs="Times New Roman"/>
          <w:sz w:val="26"/>
          <w:szCs w:val="26"/>
        </w:rPr>
        <w:t>жилищного</w:t>
      </w:r>
      <w:r w:rsidR="006D5B01" w:rsidRPr="00B47A14">
        <w:rPr>
          <w:rFonts w:ascii="Times New Roman" w:hAnsi="Times New Roman" w:cs="Times New Roman"/>
          <w:sz w:val="26"/>
          <w:szCs w:val="26"/>
        </w:rPr>
        <w:t xml:space="preserve"> контроля;</w:t>
      </w:r>
    </w:p>
    <w:p w:rsidR="00F96B01" w:rsidRPr="00B47A14" w:rsidRDefault="00446BBA" w:rsidP="00A6041E">
      <w:pPr>
        <w:pStyle w:val="ConsPlusNormal"/>
        <w:ind w:firstLine="680"/>
        <w:jc w:val="both"/>
        <w:rPr>
          <w:rFonts w:ascii="Times New Roman" w:hAnsi="Times New Roman" w:cs="Times New Roman"/>
          <w:sz w:val="26"/>
          <w:szCs w:val="26"/>
        </w:rPr>
      </w:pPr>
      <w:r w:rsidRPr="00B47A14">
        <w:rPr>
          <w:rFonts w:ascii="Times New Roman" w:hAnsi="Times New Roman" w:cs="Times New Roman"/>
          <w:sz w:val="26"/>
          <w:szCs w:val="26"/>
        </w:rPr>
        <w:t>5) Осуществлялось</w:t>
      </w:r>
      <w:r w:rsidR="00724EB7" w:rsidRPr="00B47A14">
        <w:rPr>
          <w:rFonts w:ascii="Times New Roman" w:hAnsi="Times New Roman" w:cs="Times New Roman"/>
          <w:sz w:val="26"/>
          <w:szCs w:val="26"/>
        </w:rPr>
        <w:t xml:space="preserve"> консультирование по вопросам соблюдения обязательных требований путем подготовки письменных ответов на поступающие обращения, а также специалистами при личном приеме граждан, индивидуальных предпринимателей, представителей</w:t>
      </w:r>
      <w:r w:rsidRPr="00B47A14">
        <w:rPr>
          <w:rFonts w:ascii="Times New Roman" w:hAnsi="Times New Roman" w:cs="Times New Roman"/>
          <w:sz w:val="26"/>
          <w:szCs w:val="26"/>
        </w:rPr>
        <w:t xml:space="preserve"> юридических лиц. Осуществлялось</w:t>
      </w:r>
      <w:r w:rsidR="00724EB7" w:rsidRPr="00B47A14">
        <w:rPr>
          <w:rFonts w:ascii="Times New Roman" w:hAnsi="Times New Roman" w:cs="Times New Roman"/>
          <w:sz w:val="26"/>
          <w:szCs w:val="26"/>
        </w:rPr>
        <w:t xml:space="preserve"> разъяснение наиболее распространенных</w:t>
      </w:r>
      <w:r w:rsidR="00F96B01" w:rsidRPr="00B47A14">
        <w:rPr>
          <w:rFonts w:ascii="Times New Roman" w:hAnsi="Times New Roman" w:cs="Times New Roman"/>
          <w:sz w:val="26"/>
          <w:szCs w:val="26"/>
        </w:rPr>
        <w:t xml:space="preserve"> нарушений требований </w:t>
      </w:r>
      <w:r w:rsidR="00714619" w:rsidRPr="00B47A14">
        <w:rPr>
          <w:rFonts w:ascii="Times New Roman" w:hAnsi="Times New Roman" w:cs="Times New Roman"/>
          <w:sz w:val="26"/>
          <w:szCs w:val="26"/>
        </w:rPr>
        <w:t>жилищного</w:t>
      </w:r>
      <w:r w:rsidRPr="00B47A14">
        <w:rPr>
          <w:rFonts w:ascii="Times New Roman" w:hAnsi="Times New Roman" w:cs="Times New Roman"/>
          <w:sz w:val="26"/>
          <w:szCs w:val="26"/>
        </w:rPr>
        <w:t xml:space="preserve"> законодательства, даны </w:t>
      </w:r>
      <w:r w:rsidR="00724EB7" w:rsidRPr="00B47A14">
        <w:rPr>
          <w:rFonts w:ascii="Times New Roman" w:hAnsi="Times New Roman" w:cs="Times New Roman"/>
          <w:sz w:val="26"/>
          <w:szCs w:val="26"/>
        </w:rPr>
        <w:t>рекомендации о мерах</w:t>
      </w:r>
      <w:r w:rsidR="00A6041E" w:rsidRPr="00B47A14">
        <w:rPr>
          <w:rFonts w:ascii="Times New Roman" w:hAnsi="Times New Roman" w:cs="Times New Roman"/>
          <w:sz w:val="26"/>
          <w:szCs w:val="26"/>
        </w:rPr>
        <w:t xml:space="preserve"> по недопущению таких нарушений.</w:t>
      </w:r>
    </w:p>
    <w:p w:rsidR="00A6041E" w:rsidRPr="00B47A14" w:rsidRDefault="00A6041E" w:rsidP="00A6041E">
      <w:pPr>
        <w:pStyle w:val="ConsPlusNormal"/>
        <w:ind w:firstLine="680"/>
        <w:jc w:val="both"/>
        <w:rPr>
          <w:rFonts w:ascii="Times New Roman" w:hAnsi="Times New Roman" w:cs="Times New Roman"/>
          <w:sz w:val="26"/>
          <w:szCs w:val="26"/>
        </w:rPr>
      </w:pPr>
    </w:p>
    <w:p w:rsidR="009E2167" w:rsidRPr="00B47A14" w:rsidRDefault="009E2167" w:rsidP="009E2167">
      <w:pPr>
        <w:widowControl w:val="0"/>
        <w:autoSpaceDE w:val="0"/>
        <w:autoSpaceDN w:val="0"/>
        <w:spacing w:after="0" w:line="240" w:lineRule="auto"/>
        <w:jc w:val="center"/>
        <w:outlineLvl w:val="1"/>
        <w:rPr>
          <w:rFonts w:eastAsia="Times New Roman"/>
          <w:b/>
          <w:sz w:val="26"/>
          <w:szCs w:val="26"/>
          <w:lang w:eastAsia="ru-RU"/>
        </w:rPr>
      </w:pPr>
      <w:r w:rsidRPr="00B47A14">
        <w:rPr>
          <w:rFonts w:eastAsia="Times New Roman"/>
          <w:b/>
          <w:sz w:val="26"/>
          <w:szCs w:val="26"/>
          <w:lang w:eastAsia="ru-RU"/>
        </w:rPr>
        <w:t xml:space="preserve">2. ПЛАН МЕРОПРИЯТИЙ ПО ПРОФИЛАКТИКЕ НАРУШЕНИЙ </w:t>
      </w:r>
    </w:p>
    <w:p w:rsidR="009E2167" w:rsidRPr="00B47A14" w:rsidRDefault="00736488" w:rsidP="009E2167">
      <w:pPr>
        <w:widowControl w:val="0"/>
        <w:autoSpaceDE w:val="0"/>
        <w:autoSpaceDN w:val="0"/>
        <w:spacing w:after="0" w:line="240" w:lineRule="auto"/>
        <w:jc w:val="center"/>
        <w:outlineLvl w:val="1"/>
        <w:rPr>
          <w:rFonts w:eastAsia="Times New Roman"/>
          <w:b/>
          <w:sz w:val="26"/>
          <w:szCs w:val="26"/>
          <w:lang w:eastAsia="ru-RU"/>
        </w:rPr>
      </w:pPr>
      <w:r w:rsidRPr="00B47A14">
        <w:rPr>
          <w:rFonts w:eastAsia="Times New Roman"/>
          <w:b/>
          <w:sz w:val="26"/>
          <w:szCs w:val="26"/>
          <w:lang w:eastAsia="ru-RU"/>
        </w:rPr>
        <w:t>НА 2021</w:t>
      </w:r>
      <w:r w:rsidR="009E2167" w:rsidRPr="00B47A14">
        <w:rPr>
          <w:rFonts w:eastAsia="Times New Roman"/>
          <w:b/>
          <w:sz w:val="26"/>
          <w:szCs w:val="26"/>
          <w:lang w:eastAsia="ru-RU"/>
        </w:rPr>
        <w:t xml:space="preserve"> ГОД</w:t>
      </w:r>
    </w:p>
    <w:p w:rsidR="009E2167" w:rsidRPr="00B47A14" w:rsidRDefault="009E2167" w:rsidP="009E2167">
      <w:pPr>
        <w:widowControl w:val="0"/>
        <w:suppressAutoHyphens/>
        <w:autoSpaceDE w:val="0"/>
        <w:autoSpaceDN w:val="0"/>
        <w:spacing w:after="0" w:line="240" w:lineRule="auto"/>
        <w:rPr>
          <w:rFonts w:eastAsia="Times New Roman"/>
          <w:sz w:val="26"/>
          <w:szCs w:val="26"/>
          <w:lang w:eastAsia="ru-RU"/>
        </w:rPr>
      </w:pPr>
    </w:p>
    <w:tbl>
      <w:tblPr>
        <w:tblStyle w:val="12"/>
        <w:tblW w:w="9570" w:type="dxa"/>
        <w:tblLayout w:type="fixed"/>
        <w:tblLook w:val="04A0"/>
      </w:tblPr>
      <w:tblGrid>
        <w:gridCol w:w="594"/>
        <w:gridCol w:w="3796"/>
        <w:gridCol w:w="3118"/>
        <w:gridCol w:w="2062"/>
      </w:tblGrid>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 </w:t>
            </w:r>
            <w:proofErr w:type="gramStart"/>
            <w:r w:rsidRPr="00B47A14">
              <w:rPr>
                <w:rFonts w:ascii="Times New Roman" w:hAnsi="Times New Roman" w:cs="Times New Roman"/>
                <w:sz w:val="26"/>
                <w:szCs w:val="26"/>
              </w:rPr>
              <w:lastRenderedPageBreak/>
              <w:t>п</w:t>
            </w:r>
            <w:proofErr w:type="gramEnd"/>
            <w:r w:rsidRPr="00B47A14">
              <w:rPr>
                <w:rFonts w:ascii="Times New Roman" w:hAnsi="Times New Roman" w:cs="Times New Roman"/>
                <w:sz w:val="26"/>
                <w:szCs w:val="26"/>
              </w:rPr>
              <w:t>/п</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Наименование мероприятия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Срок исполнения</w:t>
            </w:r>
          </w:p>
        </w:tc>
        <w:tc>
          <w:tcPr>
            <w:tcW w:w="2062"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Ответственные</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1</w:t>
            </w:r>
          </w:p>
        </w:tc>
        <w:tc>
          <w:tcPr>
            <w:tcW w:w="3796" w:type="dxa"/>
          </w:tcPr>
          <w:p w:rsidR="009E2167" w:rsidRPr="00B47A14" w:rsidRDefault="009E2167" w:rsidP="00714619">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Поддержание в актуальном состоянии на официальном сайте </w:t>
            </w:r>
            <w:r w:rsidR="00446BBA" w:rsidRPr="00B47A14">
              <w:rPr>
                <w:rFonts w:ascii="Times New Roman" w:hAnsi="Times New Roman" w:cs="Times New Roman"/>
                <w:sz w:val="26"/>
                <w:szCs w:val="26"/>
              </w:rPr>
              <w:t>городского округа «</w:t>
            </w:r>
            <w:r w:rsidRPr="00B47A14">
              <w:rPr>
                <w:rFonts w:ascii="Times New Roman" w:hAnsi="Times New Roman" w:cs="Times New Roman"/>
                <w:sz w:val="26"/>
                <w:szCs w:val="26"/>
              </w:rPr>
              <w:t>Закрытое административно-территориальное образование Ж</w:t>
            </w:r>
            <w:r w:rsidR="00446BBA" w:rsidRPr="00B47A14">
              <w:rPr>
                <w:rFonts w:ascii="Times New Roman" w:hAnsi="Times New Roman" w:cs="Times New Roman"/>
                <w:sz w:val="26"/>
                <w:szCs w:val="26"/>
              </w:rPr>
              <w:t>елезногорск Красноярского края»</w:t>
            </w:r>
            <w:r w:rsidR="00F17F29" w:rsidRPr="00B47A14">
              <w:rPr>
                <w:rFonts w:ascii="Times New Roman" w:hAnsi="Times New Roman" w:cs="Times New Roman"/>
                <w:sz w:val="26"/>
                <w:szCs w:val="26"/>
              </w:rPr>
              <w:t xml:space="preserve"> </w:t>
            </w:r>
            <w:r w:rsidRPr="00B47A14">
              <w:rPr>
                <w:rFonts w:ascii="Times New Roman" w:hAnsi="Times New Roman" w:cs="Times New Roman"/>
                <w:sz w:val="26"/>
                <w:szCs w:val="26"/>
              </w:rPr>
              <w:t xml:space="preserve">Перечня нормативных правовых актов, содержащих обязательные требования, соблюдение которых оценивается при осуществлении муниципального </w:t>
            </w:r>
            <w:r w:rsidR="00714619" w:rsidRPr="00B47A14">
              <w:rPr>
                <w:rFonts w:ascii="Times New Roman" w:hAnsi="Times New Roman" w:cs="Times New Roman"/>
                <w:sz w:val="26"/>
                <w:szCs w:val="26"/>
              </w:rPr>
              <w:t xml:space="preserve">жилищного </w:t>
            </w:r>
            <w:r w:rsidRPr="00B47A14">
              <w:rPr>
                <w:rFonts w:ascii="Times New Roman" w:hAnsi="Times New Roman" w:cs="Times New Roman"/>
                <w:sz w:val="26"/>
                <w:szCs w:val="26"/>
              </w:rPr>
              <w:t>контроля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Постоянно</w:t>
            </w:r>
          </w:p>
        </w:tc>
        <w:tc>
          <w:tcPr>
            <w:tcW w:w="2062" w:type="dxa"/>
          </w:tcPr>
          <w:p w:rsidR="009E2167" w:rsidRPr="00B47A14" w:rsidRDefault="009E2167" w:rsidP="0015795D">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sidR="0015795D">
              <w:rPr>
                <w:rFonts w:ascii="Times New Roman" w:hAnsi="Times New Roman" w:cs="Times New Roman"/>
                <w:sz w:val="26"/>
                <w:szCs w:val="26"/>
              </w:rPr>
              <w:t>г. Ж</w:t>
            </w:r>
            <w:r w:rsidRPr="00B47A14">
              <w:rPr>
                <w:rFonts w:ascii="Times New Roman" w:hAnsi="Times New Roman" w:cs="Times New Roman"/>
                <w:sz w:val="26"/>
                <w:szCs w:val="26"/>
              </w:rPr>
              <w:t>елезногорск</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2</w:t>
            </w:r>
          </w:p>
        </w:tc>
        <w:tc>
          <w:tcPr>
            <w:tcW w:w="3796" w:type="dxa"/>
          </w:tcPr>
          <w:p w:rsidR="009E2167" w:rsidRPr="00B47A14" w:rsidRDefault="009E2167" w:rsidP="00714619">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Поддержание в актуальном состоянии на официальном сайте </w:t>
            </w:r>
            <w:r w:rsidR="00446BBA" w:rsidRPr="00B47A14">
              <w:rPr>
                <w:rFonts w:ascii="Times New Roman" w:hAnsi="Times New Roman" w:cs="Times New Roman"/>
                <w:sz w:val="26"/>
                <w:szCs w:val="26"/>
              </w:rPr>
              <w:t>городского округа «</w:t>
            </w:r>
            <w:r w:rsidRPr="00B47A14">
              <w:rPr>
                <w:rFonts w:ascii="Times New Roman" w:hAnsi="Times New Roman" w:cs="Times New Roman"/>
                <w:sz w:val="26"/>
                <w:szCs w:val="26"/>
              </w:rPr>
              <w:t xml:space="preserve">Закрытое административно-территориальное образование </w:t>
            </w:r>
            <w:r w:rsidR="00446BBA" w:rsidRPr="00B47A14">
              <w:rPr>
                <w:rFonts w:ascii="Times New Roman" w:hAnsi="Times New Roman" w:cs="Times New Roman"/>
                <w:sz w:val="26"/>
                <w:szCs w:val="26"/>
              </w:rPr>
              <w:t xml:space="preserve">Железногорск Красноярского края» </w:t>
            </w:r>
            <w:r w:rsidRPr="00B47A14">
              <w:rPr>
                <w:rFonts w:ascii="Times New Roman" w:hAnsi="Times New Roman" w:cs="Times New Roman"/>
                <w:sz w:val="26"/>
                <w:szCs w:val="26"/>
              </w:rPr>
              <w:t xml:space="preserve">текстов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w:t>
            </w:r>
            <w:r w:rsidR="00714619" w:rsidRPr="00B47A14">
              <w:rPr>
                <w:rFonts w:ascii="Times New Roman" w:hAnsi="Times New Roman" w:cs="Times New Roman"/>
                <w:sz w:val="26"/>
                <w:szCs w:val="26"/>
              </w:rPr>
              <w:t xml:space="preserve">жилищного </w:t>
            </w:r>
            <w:r w:rsidRPr="00B47A14">
              <w:rPr>
                <w:rFonts w:ascii="Times New Roman" w:hAnsi="Times New Roman" w:cs="Times New Roman"/>
                <w:sz w:val="26"/>
                <w:szCs w:val="26"/>
              </w:rPr>
              <w:t>контроля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Постоянно</w:t>
            </w:r>
          </w:p>
        </w:tc>
        <w:tc>
          <w:tcPr>
            <w:tcW w:w="2062"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sidR="0015795D">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3</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Обеспечение рассмотрения обращений граждан, организаций по вопросам полноты и актуальности перечня нормативных правовых актов</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 мере поступления обращений</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4</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w:t>
            </w:r>
            <w:r w:rsidRPr="00B47A14">
              <w:rPr>
                <w:rFonts w:ascii="Times New Roman" w:hAnsi="Times New Roman" w:cs="Times New Roman"/>
                <w:sz w:val="26"/>
                <w:szCs w:val="26"/>
              </w:rPr>
              <w:lastRenderedPageBreak/>
              <w:t>предпринимателей, представителей юридических лиц, а также путем подготовки письменных ответов на обращения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Постоянно</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5</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Разработка руководства по соблюдению обязательных требований и размещение его на официальном сайте </w:t>
            </w:r>
            <w:r w:rsidR="00EF5E0A" w:rsidRPr="00B47A14">
              <w:rPr>
                <w:rFonts w:ascii="Times New Roman" w:hAnsi="Times New Roman" w:cs="Times New Roman"/>
                <w:sz w:val="26"/>
                <w:szCs w:val="26"/>
              </w:rPr>
              <w:t>городского округа «</w:t>
            </w:r>
            <w:r w:rsidRPr="00B47A14">
              <w:rPr>
                <w:rFonts w:ascii="Times New Roman" w:hAnsi="Times New Roman" w:cs="Times New Roman"/>
                <w:sz w:val="26"/>
                <w:szCs w:val="26"/>
              </w:rPr>
              <w:t xml:space="preserve">Закрытое административно-территориальное образование </w:t>
            </w:r>
            <w:r w:rsidR="00EF5E0A" w:rsidRPr="00B47A14">
              <w:rPr>
                <w:rFonts w:ascii="Times New Roman" w:hAnsi="Times New Roman" w:cs="Times New Roman"/>
                <w:sz w:val="26"/>
                <w:szCs w:val="26"/>
              </w:rPr>
              <w:t xml:space="preserve">Железногорск Красноярского края» </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В течение года</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6</w:t>
            </w:r>
          </w:p>
        </w:tc>
        <w:tc>
          <w:tcPr>
            <w:tcW w:w="3796" w:type="dxa"/>
          </w:tcPr>
          <w:p w:rsidR="009E2167" w:rsidRPr="00B47A14" w:rsidRDefault="009E2167" w:rsidP="009E2167">
            <w:pPr>
              <w:spacing w:after="0" w:line="240" w:lineRule="auto"/>
              <w:rPr>
                <w:rFonts w:ascii="Times New Roman" w:hAnsi="Times New Roman" w:cs="Times New Roman"/>
                <w:sz w:val="26"/>
                <w:szCs w:val="26"/>
              </w:rPr>
            </w:pPr>
            <w:proofErr w:type="gramStart"/>
            <w:r w:rsidRPr="00B47A14">
              <w:rPr>
                <w:rFonts w:ascii="Times New Roman" w:hAnsi="Times New Roman" w:cs="Times New Roman"/>
                <w:sz w:val="26"/>
                <w:szCs w:val="26"/>
              </w:rPr>
              <w:t xml:space="preserve">Подготовка и размещение на официальном сайте </w:t>
            </w:r>
            <w:r w:rsidR="00EF5E0A" w:rsidRPr="00B47A14">
              <w:rPr>
                <w:rFonts w:ascii="Times New Roman" w:hAnsi="Times New Roman" w:cs="Times New Roman"/>
                <w:sz w:val="26"/>
                <w:szCs w:val="26"/>
              </w:rPr>
              <w:t>городского округа «</w:t>
            </w:r>
            <w:r w:rsidRPr="00B47A14">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EF5E0A" w:rsidRPr="00B47A14">
              <w:rPr>
                <w:rFonts w:ascii="Times New Roman" w:hAnsi="Times New Roman" w:cs="Times New Roman"/>
                <w:sz w:val="26"/>
                <w:szCs w:val="26"/>
              </w:rPr>
              <w:t>»</w:t>
            </w:r>
            <w:r w:rsidR="00F17F29" w:rsidRPr="00B47A14">
              <w:rPr>
                <w:rFonts w:ascii="Times New Roman" w:hAnsi="Times New Roman" w:cs="Times New Roman"/>
                <w:sz w:val="26"/>
                <w:szCs w:val="26"/>
              </w:rPr>
              <w:t xml:space="preserve"> </w:t>
            </w:r>
            <w:r w:rsidRPr="00B47A14">
              <w:rPr>
                <w:rFonts w:ascii="Times New Roman" w:hAnsi="Times New Roman" w:cs="Times New Roman"/>
                <w:sz w:val="26"/>
                <w:szCs w:val="26"/>
              </w:rPr>
              <w:t>информации о содержании новых нормативных правовых актов, содержащих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обеспечения соблюдения подконтрольными субъектами указанных требований</w:t>
            </w:r>
            <w:proofErr w:type="gramEnd"/>
          </w:p>
          <w:p w:rsidR="009E2167" w:rsidRPr="00B47A14" w:rsidRDefault="009E2167" w:rsidP="009E2167">
            <w:pPr>
              <w:spacing w:after="0" w:line="240" w:lineRule="auto"/>
              <w:rPr>
                <w:rFonts w:ascii="Times New Roman" w:hAnsi="Times New Roman" w:cs="Times New Roman"/>
                <w:sz w:val="26"/>
                <w:szCs w:val="26"/>
              </w:rPr>
            </w:pP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 мере необходимости</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F96B01">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7</w:t>
            </w:r>
          </w:p>
        </w:tc>
        <w:tc>
          <w:tcPr>
            <w:tcW w:w="3796" w:type="dxa"/>
          </w:tcPr>
          <w:p w:rsidR="009E2167" w:rsidRPr="00B47A14" w:rsidRDefault="009E2167" w:rsidP="00714619">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Обобщение практики осуществления муниципального </w:t>
            </w:r>
            <w:r w:rsidR="00714619" w:rsidRPr="00B47A14">
              <w:rPr>
                <w:rFonts w:ascii="Times New Roman" w:hAnsi="Times New Roman" w:cs="Times New Roman"/>
                <w:sz w:val="26"/>
                <w:szCs w:val="26"/>
              </w:rPr>
              <w:t>жилищного</w:t>
            </w:r>
            <w:r w:rsidRPr="00B47A14">
              <w:rPr>
                <w:rFonts w:ascii="Times New Roman" w:hAnsi="Times New Roman" w:cs="Times New Roman"/>
                <w:sz w:val="26"/>
                <w:szCs w:val="26"/>
              </w:rPr>
              <w:t xml:space="preserve"> контроля и размещение на официальном сайте </w:t>
            </w:r>
            <w:r w:rsidR="001061B9" w:rsidRPr="00B47A14">
              <w:rPr>
                <w:rFonts w:ascii="Times New Roman" w:hAnsi="Times New Roman" w:cs="Times New Roman"/>
                <w:sz w:val="26"/>
                <w:szCs w:val="26"/>
              </w:rPr>
              <w:t xml:space="preserve">городского округа «Закрытое административно-территориальное образование Железногорск Красноярского края» </w:t>
            </w:r>
            <w:r w:rsidR="00F17F29" w:rsidRPr="00B47A14">
              <w:rPr>
                <w:rFonts w:ascii="Times New Roman" w:hAnsi="Times New Roman" w:cs="Times New Roman"/>
                <w:sz w:val="26"/>
                <w:szCs w:val="26"/>
              </w:rPr>
              <w:t xml:space="preserve">в информационно-телекоммуникационной сети </w:t>
            </w:r>
            <w:r w:rsidR="00F17F29" w:rsidRPr="00B47A14">
              <w:rPr>
                <w:rFonts w:ascii="Times New Roman" w:hAnsi="Times New Roman" w:cs="Times New Roman"/>
                <w:sz w:val="26"/>
                <w:szCs w:val="26"/>
              </w:rPr>
              <w:lastRenderedPageBreak/>
              <w:t xml:space="preserve">Интернет: </w:t>
            </w:r>
            <w:r w:rsidR="001061B9" w:rsidRPr="00B47A14">
              <w:rPr>
                <w:rFonts w:ascii="Times New Roman" w:hAnsi="Times New Roman" w:cs="Times New Roman"/>
                <w:sz w:val="26"/>
                <w:szCs w:val="26"/>
              </w:rPr>
              <w:t>www.admk26.ru</w:t>
            </w:r>
            <w:r w:rsidR="00F17F29" w:rsidRPr="00B47A14">
              <w:rPr>
                <w:rFonts w:ascii="Times New Roman" w:hAnsi="Times New Roman" w:cs="Times New Roman"/>
                <w:sz w:val="26"/>
                <w:szCs w:val="26"/>
              </w:rPr>
              <w:t xml:space="preserve"> </w:t>
            </w:r>
            <w:r w:rsidRPr="00B47A14">
              <w:rPr>
                <w:rFonts w:ascii="Times New Roman" w:hAnsi="Times New Roman" w:cs="Times New Roman"/>
                <w:sz w:val="26"/>
                <w:szCs w:val="26"/>
              </w:rPr>
              <w:t>соответствующего обобщения</w:t>
            </w:r>
          </w:p>
        </w:tc>
        <w:tc>
          <w:tcPr>
            <w:tcW w:w="3118" w:type="dxa"/>
          </w:tcPr>
          <w:p w:rsidR="009E2167" w:rsidRPr="00B47A14" w:rsidRDefault="00B72EBB"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 xml:space="preserve">4 квартал 2021 </w:t>
            </w:r>
            <w:r w:rsidR="009E2167" w:rsidRPr="00B47A14">
              <w:rPr>
                <w:rFonts w:ascii="Times New Roman" w:hAnsi="Times New Roman" w:cs="Times New Roman"/>
                <w:sz w:val="26"/>
                <w:szCs w:val="26"/>
              </w:rPr>
              <w:t>года</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F96B01" w:rsidRPr="00B47A14" w:rsidTr="00F96B01">
        <w:tc>
          <w:tcPr>
            <w:tcW w:w="594"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8</w:t>
            </w:r>
          </w:p>
        </w:tc>
        <w:tc>
          <w:tcPr>
            <w:tcW w:w="3796"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Выдача предостережений о недопустимости нарушения обязательных требований</w:t>
            </w:r>
          </w:p>
        </w:tc>
        <w:tc>
          <w:tcPr>
            <w:tcW w:w="3118" w:type="dxa"/>
          </w:tcPr>
          <w:p w:rsidR="00F96B01" w:rsidRPr="00B47A14" w:rsidRDefault="00F96B01" w:rsidP="009B2F1E">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Постоянно (при возникновении оснований, установленных Федеральным </w:t>
            </w:r>
            <w:r w:rsidR="009D0D5A" w:rsidRPr="00B47A14">
              <w:rPr>
                <w:rFonts w:ascii="Times New Roman" w:hAnsi="Times New Roman" w:cs="Times New Roman"/>
                <w:sz w:val="26"/>
                <w:szCs w:val="26"/>
              </w:rPr>
              <w:t xml:space="preserve">законом от 26.12.2008 </w:t>
            </w:r>
            <w:r w:rsidR="009B2F1E" w:rsidRPr="00B47A14">
              <w:rPr>
                <w:rFonts w:ascii="Times New Roman" w:hAnsi="Times New Roman" w:cs="Times New Roman"/>
                <w:sz w:val="26"/>
                <w:szCs w:val="26"/>
              </w:rPr>
              <w:t xml:space="preserve">№ </w:t>
            </w:r>
            <w:r w:rsidR="009D0D5A" w:rsidRPr="00B47A14">
              <w:rPr>
                <w:rFonts w:ascii="Times New Roman" w:hAnsi="Times New Roman" w:cs="Times New Roman"/>
                <w:sz w:val="26"/>
                <w:szCs w:val="26"/>
              </w:rPr>
              <w:t>294-ФЗ «</w:t>
            </w:r>
            <w:r w:rsidRPr="00B47A14">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9D0D5A" w:rsidRPr="00B47A14">
              <w:rPr>
                <w:rFonts w:ascii="Times New Roman" w:hAnsi="Times New Roman" w:cs="Times New Roman"/>
                <w:sz w:val="26"/>
                <w:szCs w:val="26"/>
              </w:rPr>
              <w:t>зора) и муниципального контроля»</w:t>
            </w:r>
            <w:r w:rsidRPr="00B47A14">
              <w:rPr>
                <w:rFonts w:ascii="Times New Roman" w:hAnsi="Times New Roman" w:cs="Times New Roman"/>
                <w:sz w:val="26"/>
                <w:szCs w:val="26"/>
              </w:rPr>
              <w:t>)</w:t>
            </w:r>
          </w:p>
        </w:tc>
        <w:tc>
          <w:tcPr>
            <w:tcW w:w="2062" w:type="dxa"/>
          </w:tcPr>
          <w:p w:rsidR="00F96B01"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F96B01" w:rsidRPr="00B47A14" w:rsidTr="00F96B01">
        <w:trPr>
          <w:trHeight w:val="491"/>
        </w:trPr>
        <w:tc>
          <w:tcPr>
            <w:tcW w:w="594"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9</w:t>
            </w:r>
          </w:p>
        </w:tc>
        <w:tc>
          <w:tcPr>
            <w:tcW w:w="3796"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Подготовка и представление для утверждения программы профилактики нарушений</w:t>
            </w:r>
          </w:p>
        </w:tc>
        <w:tc>
          <w:tcPr>
            <w:tcW w:w="3118" w:type="dxa"/>
          </w:tcPr>
          <w:p w:rsidR="00F96B01" w:rsidRPr="00B47A14" w:rsidRDefault="00F96B01" w:rsidP="00436ADF">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15 декабря 2021 года</w:t>
            </w:r>
          </w:p>
        </w:tc>
        <w:tc>
          <w:tcPr>
            <w:tcW w:w="2062" w:type="dxa"/>
          </w:tcPr>
          <w:p w:rsidR="00F96B01"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bl>
    <w:p w:rsidR="009E2167" w:rsidRPr="00B47A14"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p>
    <w:p w:rsidR="009E2167" w:rsidRPr="00B47A14" w:rsidRDefault="00B47A14" w:rsidP="009E2167">
      <w:pPr>
        <w:widowControl w:val="0"/>
        <w:autoSpaceDE w:val="0"/>
        <w:autoSpaceDN w:val="0"/>
        <w:spacing w:before="260" w:after="0" w:line="240" w:lineRule="auto"/>
        <w:jc w:val="center"/>
        <w:outlineLvl w:val="1"/>
        <w:rPr>
          <w:rFonts w:eastAsia="Times New Roman"/>
          <w:b/>
          <w:sz w:val="26"/>
          <w:szCs w:val="26"/>
          <w:lang w:eastAsia="ru-RU"/>
        </w:rPr>
      </w:pPr>
      <w:r>
        <w:rPr>
          <w:rFonts w:eastAsia="Times New Roman"/>
          <w:b/>
          <w:sz w:val="26"/>
          <w:szCs w:val="26"/>
          <w:lang w:eastAsia="ru-RU"/>
        </w:rPr>
        <w:t>3</w:t>
      </w:r>
      <w:r w:rsidR="009E2167" w:rsidRPr="00B47A14">
        <w:rPr>
          <w:rFonts w:eastAsia="Times New Roman"/>
          <w:b/>
          <w:sz w:val="26"/>
          <w:szCs w:val="26"/>
          <w:lang w:eastAsia="ru-RU"/>
        </w:rPr>
        <w:t>. ПРОЕКТ ПЛАНА МЕРОПРИЯТИЙ ПО ПРОФИЛАКТИКЕ НАРУШЕНИЙ</w:t>
      </w:r>
    </w:p>
    <w:p w:rsidR="009E2167" w:rsidRPr="00B47A14" w:rsidRDefault="009E2167" w:rsidP="009E2167">
      <w:pPr>
        <w:widowControl w:val="0"/>
        <w:autoSpaceDE w:val="0"/>
        <w:autoSpaceDN w:val="0"/>
        <w:spacing w:after="0" w:line="240" w:lineRule="auto"/>
        <w:jc w:val="center"/>
        <w:rPr>
          <w:rFonts w:eastAsia="Times New Roman"/>
          <w:b/>
          <w:sz w:val="26"/>
          <w:szCs w:val="26"/>
          <w:lang w:eastAsia="ru-RU"/>
        </w:rPr>
      </w:pPr>
      <w:r w:rsidRPr="00B47A14">
        <w:rPr>
          <w:rFonts w:eastAsia="Times New Roman"/>
          <w:b/>
          <w:sz w:val="26"/>
          <w:szCs w:val="26"/>
          <w:lang w:eastAsia="ru-RU"/>
        </w:rPr>
        <w:t>НА 2021</w:t>
      </w:r>
      <w:proofErr w:type="gramStart"/>
      <w:r w:rsidRPr="00B47A14">
        <w:rPr>
          <w:rFonts w:eastAsia="Times New Roman"/>
          <w:b/>
          <w:sz w:val="26"/>
          <w:szCs w:val="26"/>
          <w:lang w:eastAsia="ru-RU"/>
        </w:rPr>
        <w:t xml:space="preserve"> И</w:t>
      </w:r>
      <w:proofErr w:type="gramEnd"/>
      <w:r w:rsidRPr="00B47A14">
        <w:rPr>
          <w:rFonts w:eastAsia="Times New Roman"/>
          <w:b/>
          <w:sz w:val="26"/>
          <w:szCs w:val="26"/>
          <w:lang w:eastAsia="ru-RU"/>
        </w:rPr>
        <w:t xml:space="preserve"> 2022 ГОДЫ</w:t>
      </w:r>
    </w:p>
    <w:p w:rsidR="009E2167" w:rsidRPr="00B47A14" w:rsidRDefault="009E2167" w:rsidP="009E2167">
      <w:pPr>
        <w:widowControl w:val="0"/>
        <w:suppressAutoHyphens/>
        <w:autoSpaceDE w:val="0"/>
        <w:autoSpaceDN w:val="0"/>
        <w:spacing w:after="0" w:line="240" w:lineRule="auto"/>
        <w:ind w:firstLine="709"/>
        <w:jc w:val="center"/>
        <w:rPr>
          <w:rFonts w:eastAsia="Times New Roman"/>
          <w:sz w:val="26"/>
          <w:szCs w:val="26"/>
          <w:lang w:eastAsia="ru-RU"/>
        </w:rPr>
      </w:pPr>
    </w:p>
    <w:tbl>
      <w:tblPr>
        <w:tblStyle w:val="12"/>
        <w:tblW w:w="9570" w:type="dxa"/>
        <w:tblLayout w:type="fixed"/>
        <w:tblLook w:val="04A0"/>
      </w:tblPr>
      <w:tblGrid>
        <w:gridCol w:w="594"/>
        <w:gridCol w:w="3796"/>
        <w:gridCol w:w="3118"/>
        <w:gridCol w:w="2062"/>
      </w:tblGrid>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N </w:t>
            </w:r>
            <w:proofErr w:type="gramStart"/>
            <w:r w:rsidRPr="00B47A14">
              <w:rPr>
                <w:rFonts w:ascii="Times New Roman" w:hAnsi="Times New Roman" w:cs="Times New Roman"/>
                <w:sz w:val="26"/>
                <w:szCs w:val="26"/>
              </w:rPr>
              <w:t>п</w:t>
            </w:r>
            <w:proofErr w:type="gramEnd"/>
            <w:r w:rsidRPr="00B47A14">
              <w:rPr>
                <w:rFonts w:ascii="Times New Roman" w:hAnsi="Times New Roman" w:cs="Times New Roman"/>
                <w:sz w:val="26"/>
                <w:szCs w:val="26"/>
              </w:rPr>
              <w:t>/п</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Наименование мероприятия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Срок исполнения</w:t>
            </w:r>
          </w:p>
        </w:tc>
        <w:tc>
          <w:tcPr>
            <w:tcW w:w="2062"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Ответственные</w:t>
            </w:r>
          </w:p>
        </w:tc>
      </w:tr>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1</w:t>
            </w:r>
          </w:p>
        </w:tc>
        <w:tc>
          <w:tcPr>
            <w:tcW w:w="3796" w:type="dxa"/>
          </w:tcPr>
          <w:p w:rsidR="0047691F" w:rsidRPr="00B47A14" w:rsidRDefault="009E2167" w:rsidP="0047691F">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Поддержание в актуальном состоянии на официальном са</w:t>
            </w:r>
            <w:r w:rsidR="009D0D5A" w:rsidRPr="00B47A14">
              <w:rPr>
                <w:rFonts w:ascii="Times New Roman" w:hAnsi="Times New Roman" w:cs="Times New Roman"/>
                <w:sz w:val="26"/>
                <w:szCs w:val="26"/>
              </w:rPr>
              <w:t xml:space="preserve">йте </w:t>
            </w:r>
            <w:r w:rsidR="0047691F" w:rsidRPr="00B47A14">
              <w:rPr>
                <w:rFonts w:ascii="Times New Roman" w:hAnsi="Times New Roman" w:cs="Times New Roman"/>
                <w:sz w:val="26"/>
                <w:szCs w:val="26"/>
              </w:rPr>
              <w:t>городского округа</w:t>
            </w:r>
            <w:r w:rsidR="009D0D5A" w:rsidRPr="00B47A14">
              <w:rPr>
                <w:rFonts w:ascii="Times New Roman" w:hAnsi="Times New Roman" w:cs="Times New Roman"/>
                <w:sz w:val="26"/>
                <w:szCs w:val="26"/>
              </w:rPr>
              <w:t xml:space="preserve"> «</w:t>
            </w:r>
            <w:r w:rsidRPr="00B47A14">
              <w:rPr>
                <w:rFonts w:ascii="Times New Roman" w:hAnsi="Times New Roman" w:cs="Times New Roman"/>
                <w:sz w:val="26"/>
                <w:szCs w:val="26"/>
              </w:rPr>
              <w:t xml:space="preserve">Закрытое административно-территориальное образование Железногорск </w:t>
            </w:r>
            <w:r w:rsidR="009D0D5A" w:rsidRPr="00B47A14">
              <w:rPr>
                <w:rFonts w:ascii="Times New Roman" w:hAnsi="Times New Roman" w:cs="Times New Roman"/>
                <w:sz w:val="26"/>
                <w:szCs w:val="26"/>
              </w:rPr>
              <w:t xml:space="preserve">Красноярского края» </w:t>
            </w:r>
            <w:r w:rsidRPr="00B47A14">
              <w:rPr>
                <w:rFonts w:ascii="Times New Roman" w:hAnsi="Times New Roman" w:cs="Times New Roman"/>
                <w:sz w:val="26"/>
                <w:szCs w:val="26"/>
              </w:rPr>
              <w:t xml:space="preserve">Перечня нормативных правовых актов, содержащих обязательные требования, соблюдение которых оценивается при осуществлении муниципального </w:t>
            </w:r>
            <w:r w:rsidR="00714619" w:rsidRPr="00B47A14">
              <w:rPr>
                <w:rFonts w:ascii="Times New Roman" w:hAnsi="Times New Roman" w:cs="Times New Roman"/>
                <w:sz w:val="26"/>
                <w:szCs w:val="26"/>
              </w:rPr>
              <w:t xml:space="preserve">жилищного </w:t>
            </w:r>
            <w:r w:rsidRPr="00B47A14">
              <w:rPr>
                <w:rFonts w:ascii="Times New Roman" w:hAnsi="Times New Roman" w:cs="Times New Roman"/>
                <w:sz w:val="26"/>
                <w:szCs w:val="26"/>
              </w:rPr>
              <w:t>контроля</w:t>
            </w:r>
          </w:p>
          <w:p w:rsidR="0047691F" w:rsidRPr="00B47A14" w:rsidRDefault="0047691F" w:rsidP="0047691F">
            <w:pPr>
              <w:spacing w:after="0" w:line="240" w:lineRule="auto"/>
              <w:rPr>
                <w:rFonts w:ascii="Times New Roman" w:hAnsi="Times New Roman" w:cs="Times New Roman"/>
                <w:sz w:val="26"/>
                <w:szCs w:val="26"/>
              </w:rPr>
            </w:pP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Постоянно</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2</w:t>
            </w:r>
          </w:p>
        </w:tc>
        <w:tc>
          <w:tcPr>
            <w:tcW w:w="3796" w:type="dxa"/>
          </w:tcPr>
          <w:p w:rsidR="0047691F" w:rsidRPr="00B47A14" w:rsidRDefault="009E2167" w:rsidP="0047691F">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Поддержание в актуальном состоянии на официальном са</w:t>
            </w:r>
            <w:r w:rsidR="009D0D5A" w:rsidRPr="00B47A14">
              <w:rPr>
                <w:rFonts w:ascii="Times New Roman" w:hAnsi="Times New Roman" w:cs="Times New Roman"/>
                <w:sz w:val="26"/>
                <w:szCs w:val="26"/>
              </w:rPr>
              <w:t xml:space="preserve">йте </w:t>
            </w:r>
            <w:r w:rsidR="0047691F" w:rsidRPr="00B47A14">
              <w:rPr>
                <w:rFonts w:ascii="Times New Roman" w:hAnsi="Times New Roman" w:cs="Times New Roman"/>
                <w:sz w:val="26"/>
                <w:szCs w:val="26"/>
              </w:rPr>
              <w:t>городского округа</w:t>
            </w:r>
            <w:r w:rsidR="009D0D5A" w:rsidRPr="00B47A14">
              <w:rPr>
                <w:rFonts w:ascii="Times New Roman" w:hAnsi="Times New Roman" w:cs="Times New Roman"/>
                <w:sz w:val="26"/>
                <w:szCs w:val="26"/>
              </w:rPr>
              <w:t xml:space="preserve"> «</w:t>
            </w:r>
            <w:r w:rsidRPr="00B47A14">
              <w:rPr>
                <w:rFonts w:ascii="Times New Roman" w:hAnsi="Times New Roman" w:cs="Times New Roman"/>
                <w:sz w:val="26"/>
                <w:szCs w:val="26"/>
              </w:rPr>
              <w:t>Закрытое административно-</w:t>
            </w:r>
            <w:r w:rsidRPr="00B47A14">
              <w:rPr>
                <w:rFonts w:ascii="Times New Roman" w:hAnsi="Times New Roman" w:cs="Times New Roman"/>
                <w:sz w:val="26"/>
                <w:szCs w:val="26"/>
              </w:rPr>
              <w:lastRenderedPageBreak/>
              <w:t xml:space="preserve">территориальное образование </w:t>
            </w:r>
            <w:r w:rsidR="009D0D5A" w:rsidRPr="00B47A14">
              <w:rPr>
                <w:rFonts w:ascii="Times New Roman" w:hAnsi="Times New Roman" w:cs="Times New Roman"/>
                <w:sz w:val="26"/>
                <w:szCs w:val="26"/>
              </w:rPr>
              <w:t>Железногорск Красноярского края»</w:t>
            </w:r>
            <w:r w:rsidRPr="00B47A14">
              <w:rPr>
                <w:rFonts w:ascii="Times New Roman" w:hAnsi="Times New Roman" w:cs="Times New Roman"/>
                <w:sz w:val="26"/>
                <w:szCs w:val="26"/>
              </w:rPr>
              <w:t xml:space="preserve"> текстов нормативных правовых актов или их отдельных частей, содержащих обязательные требования, оценка соблюдения </w:t>
            </w:r>
          </w:p>
          <w:p w:rsidR="0047691F" w:rsidRPr="00B47A14" w:rsidRDefault="0047691F" w:rsidP="0047691F">
            <w:pPr>
              <w:spacing w:after="0" w:line="240" w:lineRule="auto"/>
              <w:rPr>
                <w:rFonts w:ascii="Times New Roman" w:hAnsi="Times New Roman" w:cs="Times New Roman"/>
                <w:sz w:val="26"/>
                <w:szCs w:val="26"/>
              </w:rPr>
            </w:pPr>
          </w:p>
          <w:p w:rsidR="0047691F" w:rsidRPr="00B47A14" w:rsidRDefault="009E2167" w:rsidP="0047691F">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оценивается при </w:t>
            </w:r>
          </w:p>
          <w:p w:rsidR="009E2167" w:rsidRPr="00B47A14" w:rsidRDefault="009E2167" w:rsidP="00714619">
            <w:pPr>
              <w:spacing w:after="0" w:line="240" w:lineRule="auto"/>
              <w:rPr>
                <w:rFonts w:ascii="Times New Roman" w:hAnsi="Times New Roman" w:cs="Times New Roman"/>
                <w:sz w:val="26"/>
                <w:szCs w:val="26"/>
              </w:rPr>
            </w:pPr>
            <w:proofErr w:type="gramStart"/>
            <w:r w:rsidRPr="00B47A14">
              <w:rPr>
                <w:rFonts w:ascii="Times New Roman" w:hAnsi="Times New Roman" w:cs="Times New Roman"/>
                <w:sz w:val="26"/>
                <w:szCs w:val="26"/>
              </w:rPr>
              <w:t>осуществлении</w:t>
            </w:r>
            <w:proofErr w:type="gramEnd"/>
            <w:r w:rsidRPr="00B47A14">
              <w:rPr>
                <w:rFonts w:ascii="Times New Roman" w:hAnsi="Times New Roman" w:cs="Times New Roman"/>
                <w:sz w:val="26"/>
                <w:szCs w:val="26"/>
              </w:rPr>
              <w:t xml:space="preserve"> муниципального </w:t>
            </w:r>
            <w:r w:rsidR="00714619" w:rsidRPr="00B47A14">
              <w:rPr>
                <w:rFonts w:ascii="Times New Roman" w:hAnsi="Times New Roman" w:cs="Times New Roman"/>
                <w:sz w:val="26"/>
                <w:szCs w:val="26"/>
              </w:rPr>
              <w:t xml:space="preserve">жилищного </w:t>
            </w:r>
            <w:r w:rsidRPr="00B47A14">
              <w:rPr>
                <w:rFonts w:ascii="Times New Roman" w:hAnsi="Times New Roman" w:cs="Times New Roman"/>
                <w:sz w:val="26"/>
                <w:szCs w:val="26"/>
              </w:rPr>
              <w:t>контроля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Постоянно</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w:t>
            </w:r>
            <w:r w:rsidRPr="00B47A14">
              <w:rPr>
                <w:rFonts w:ascii="Times New Roman" w:hAnsi="Times New Roman" w:cs="Times New Roman"/>
                <w:sz w:val="26"/>
                <w:szCs w:val="26"/>
              </w:rPr>
              <w:lastRenderedPageBreak/>
              <w:t xml:space="preserve">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3</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Обеспечение рассмотрения обращений граждан, организаций по вопросам полноты и актуальности перечня нормативных правовых актов</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 мере поступления обращений</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4</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Постоянно</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5</w:t>
            </w:r>
          </w:p>
        </w:tc>
        <w:tc>
          <w:tcPr>
            <w:tcW w:w="3796"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Поддержание в актуальном состоянии руководства по соблюдению обязательных требований и размещение его на официальном сайте </w:t>
            </w:r>
            <w:r w:rsidR="001061B9" w:rsidRPr="00B47A14">
              <w:rPr>
                <w:rFonts w:ascii="Times New Roman" w:hAnsi="Times New Roman" w:cs="Times New Roman"/>
                <w:sz w:val="26"/>
                <w:szCs w:val="26"/>
              </w:rPr>
              <w:t xml:space="preserve">городского округа «Закрытое административно-территориальное образование Железногорск Красноярского края» </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Постоянно</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4A3EC2">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6</w:t>
            </w:r>
          </w:p>
        </w:tc>
        <w:tc>
          <w:tcPr>
            <w:tcW w:w="3796" w:type="dxa"/>
          </w:tcPr>
          <w:p w:rsidR="009E2167" w:rsidRPr="00B47A14" w:rsidRDefault="009E2167" w:rsidP="009E2167">
            <w:pPr>
              <w:spacing w:after="0" w:line="240" w:lineRule="auto"/>
              <w:rPr>
                <w:rFonts w:ascii="Times New Roman" w:hAnsi="Times New Roman" w:cs="Times New Roman"/>
                <w:sz w:val="26"/>
                <w:szCs w:val="26"/>
              </w:rPr>
            </w:pPr>
            <w:proofErr w:type="gramStart"/>
            <w:r w:rsidRPr="00B47A14">
              <w:rPr>
                <w:rFonts w:ascii="Times New Roman" w:hAnsi="Times New Roman" w:cs="Times New Roman"/>
                <w:sz w:val="26"/>
                <w:szCs w:val="26"/>
              </w:rPr>
              <w:t xml:space="preserve">Подготовка и размещение на официальном сайте </w:t>
            </w:r>
            <w:r w:rsidR="001061B9" w:rsidRPr="00B47A14">
              <w:rPr>
                <w:rFonts w:ascii="Times New Roman" w:hAnsi="Times New Roman" w:cs="Times New Roman"/>
                <w:sz w:val="26"/>
                <w:szCs w:val="26"/>
              </w:rPr>
              <w:t xml:space="preserve">городского округа «Закрытое </w:t>
            </w:r>
            <w:r w:rsidR="001061B9" w:rsidRPr="00B47A14">
              <w:rPr>
                <w:rFonts w:ascii="Times New Roman" w:hAnsi="Times New Roman" w:cs="Times New Roman"/>
                <w:sz w:val="26"/>
                <w:szCs w:val="26"/>
              </w:rPr>
              <w:lastRenderedPageBreak/>
              <w:t>административно-территориальное образование Железногорск Красноярского края»</w:t>
            </w:r>
            <w:r w:rsidRPr="00B47A14">
              <w:rPr>
                <w:rFonts w:ascii="Times New Roman" w:hAnsi="Times New Roman" w:cs="Times New Roman"/>
                <w:sz w:val="26"/>
                <w:szCs w:val="26"/>
              </w:rPr>
              <w:t xml:space="preserve"> информации о содержании новых нормативных правовых актов, содержащих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обеспечения соблюдения подконтрольными субъектами указанных требований</w:t>
            </w:r>
            <w:proofErr w:type="gramEnd"/>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По мере необходимости</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w:t>
            </w:r>
            <w:r w:rsidRPr="00B47A14">
              <w:rPr>
                <w:rFonts w:ascii="Times New Roman" w:hAnsi="Times New Roman" w:cs="Times New Roman"/>
                <w:sz w:val="26"/>
                <w:szCs w:val="26"/>
              </w:rPr>
              <w:lastRenderedPageBreak/>
              <w:t xml:space="preserve">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9E2167" w:rsidRPr="00B47A14" w:rsidTr="004A3EC2">
        <w:trPr>
          <w:trHeight w:val="4101"/>
        </w:trPr>
        <w:tc>
          <w:tcPr>
            <w:tcW w:w="594"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7</w:t>
            </w:r>
          </w:p>
        </w:tc>
        <w:tc>
          <w:tcPr>
            <w:tcW w:w="3796" w:type="dxa"/>
          </w:tcPr>
          <w:p w:rsidR="009E2167" w:rsidRPr="00B47A14" w:rsidRDefault="009E2167" w:rsidP="00714619">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Обобщение практики осуществления муниципального </w:t>
            </w:r>
            <w:r w:rsidR="00714619" w:rsidRPr="00B47A14">
              <w:rPr>
                <w:rFonts w:ascii="Times New Roman" w:hAnsi="Times New Roman" w:cs="Times New Roman"/>
                <w:sz w:val="26"/>
                <w:szCs w:val="26"/>
              </w:rPr>
              <w:t>жилищного</w:t>
            </w:r>
            <w:r w:rsidRPr="00B47A14">
              <w:rPr>
                <w:rFonts w:ascii="Times New Roman" w:hAnsi="Times New Roman" w:cs="Times New Roman"/>
                <w:sz w:val="26"/>
                <w:szCs w:val="26"/>
              </w:rPr>
              <w:t xml:space="preserve"> контроля и размещение на официальном сайте </w:t>
            </w:r>
            <w:r w:rsidR="001061B9" w:rsidRPr="00B47A14">
              <w:rPr>
                <w:rFonts w:ascii="Times New Roman" w:hAnsi="Times New Roman" w:cs="Times New Roman"/>
                <w:sz w:val="26"/>
                <w:szCs w:val="26"/>
              </w:rPr>
              <w:t>городского округа «Закрытое административно-территориальное образование Железногорск Красноярского края»</w:t>
            </w:r>
            <w:r w:rsidR="005D6967" w:rsidRPr="00B47A14">
              <w:rPr>
                <w:rFonts w:ascii="Times New Roman" w:hAnsi="Times New Roman" w:cs="Times New Roman"/>
                <w:sz w:val="26"/>
                <w:szCs w:val="26"/>
              </w:rPr>
              <w:t xml:space="preserve"> </w:t>
            </w:r>
            <w:r w:rsidRPr="00B47A14">
              <w:rPr>
                <w:rFonts w:ascii="Times New Roman" w:hAnsi="Times New Roman" w:cs="Times New Roman"/>
                <w:sz w:val="26"/>
                <w:szCs w:val="26"/>
              </w:rPr>
              <w:t>в информационно-телекоммуникационной сети Интернет</w:t>
            </w:r>
            <w:r w:rsidR="005D6967" w:rsidRPr="00B47A14">
              <w:rPr>
                <w:rFonts w:ascii="Times New Roman" w:hAnsi="Times New Roman" w:cs="Times New Roman"/>
                <w:sz w:val="26"/>
                <w:szCs w:val="26"/>
              </w:rPr>
              <w:t>:</w:t>
            </w:r>
            <w:r w:rsidRPr="00B47A14">
              <w:rPr>
                <w:rFonts w:ascii="Times New Roman" w:hAnsi="Times New Roman" w:cs="Times New Roman"/>
                <w:sz w:val="26"/>
                <w:szCs w:val="26"/>
              </w:rPr>
              <w:t xml:space="preserve"> </w:t>
            </w:r>
            <w:r w:rsidR="005D6967" w:rsidRPr="00B47A14">
              <w:rPr>
                <w:rFonts w:ascii="Times New Roman" w:hAnsi="Times New Roman" w:cs="Times New Roman"/>
                <w:sz w:val="26"/>
                <w:szCs w:val="26"/>
              </w:rPr>
              <w:t xml:space="preserve">www.admk26.ru </w:t>
            </w:r>
            <w:r w:rsidRPr="00B47A14">
              <w:rPr>
                <w:rFonts w:ascii="Times New Roman" w:hAnsi="Times New Roman" w:cs="Times New Roman"/>
                <w:sz w:val="26"/>
                <w:szCs w:val="26"/>
              </w:rPr>
              <w:t>соответствующего обобщения</w:t>
            </w:r>
          </w:p>
        </w:tc>
        <w:tc>
          <w:tcPr>
            <w:tcW w:w="3118" w:type="dxa"/>
          </w:tcPr>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4 квартал 2021 г., </w:t>
            </w:r>
          </w:p>
          <w:p w:rsidR="009E2167" w:rsidRPr="00B47A14" w:rsidRDefault="009E2167"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4 квартал 2022 г.</w:t>
            </w:r>
          </w:p>
        </w:tc>
        <w:tc>
          <w:tcPr>
            <w:tcW w:w="2062" w:type="dxa"/>
          </w:tcPr>
          <w:p w:rsidR="009E2167"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F96B01" w:rsidRPr="00B47A14" w:rsidTr="004A3EC2">
        <w:tc>
          <w:tcPr>
            <w:tcW w:w="594"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8</w:t>
            </w:r>
          </w:p>
        </w:tc>
        <w:tc>
          <w:tcPr>
            <w:tcW w:w="3796"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Выдача предостережений о недопустимости нарушения обязательных требований</w:t>
            </w:r>
          </w:p>
        </w:tc>
        <w:tc>
          <w:tcPr>
            <w:tcW w:w="3118" w:type="dxa"/>
          </w:tcPr>
          <w:p w:rsidR="00F96B01" w:rsidRPr="00B47A14" w:rsidRDefault="00F96B01" w:rsidP="009B2F1E">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Постоянно (при возникновении оснований, установленных Федеральным </w:t>
            </w:r>
            <w:r w:rsidR="009D0D5A" w:rsidRPr="00B47A14">
              <w:rPr>
                <w:rFonts w:ascii="Times New Roman" w:hAnsi="Times New Roman" w:cs="Times New Roman"/>
                <w:sz w:val="26"/>
                <w:szCs w:val="26"/>
              </w:rPr>
              <w:t xml:space="preserve">законом от 26.12.2008 </w:t>
            </w:r>
            <w:r w:rsidR="009B2F1E" w:rsidRPr="00B47A14">
              <w:rPr>
                <w:rFonts w:ascii="Times New Roman" w:hAnsi="Times New Roman" w:cs="Times New Roman"/>
                <w:sz w:val="26"/>
                <w:szCs w:val="26"/>
              </w:rPr>
              <w:t>№</w:t>
            </w:r>
            <w:r w:rsidR="009D0D5A" w:rsidRPr="00B47A14">
              <w:rPr>
                <w:rFonts w:ascii="Times New Roman" w:hAnsi="Times New Roman" w:cs="Times New Roman"/>
                <w:sz w:val="26"/>
                <w:szCs w:val="26"/>
              </w:rPr>
              <w:t xml:space="preserve"> 294-ФЗ «</w:t>
            </w:r>
            <w:r w:rsidRPr="00B47A14">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9D0D5A" w:rsidRPr="00B47A14">
              <w:rPr>
                <w:rFonts w:ascii="Times New Roman" w:hAnsi="Times New Roman" w:cs="Times New Roman"/>
                <w:sz w:val="26"/>
                <w:szCs w:val="26"/>
              </w:rPr>
              <w:t>зора) и муниципального контроля»</w:t>
            </w:r>
            <w:r w:rsidRPr="00B47A14">
              <w:rPr>
                <w:rFonts w:ascii="Times New Roman" w:hAnsi="Times New Roman" w:cs="Times New Roman"/>
                <w:sz w:val="26"/>
                <w:szCs w:val="26"/>
              </w:rPr>
              <w:t>)</w:t>
            </w:r>
          </w:p>
        </w:tc>
        <w:tc>
          <w:tcPr>
            <w:tcW w:w="2062" w:type="dxa"/>
          </w:tcPr>
          <w:p w:rsidR="00F96B01"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r w:rsidR="00F96B01" w:rsidRPr="00B47A14" w:rsidTr="004A3EC2">
        <w:tc>
          <w:tcPr>
            <w:tcW w:w="594"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lastRenderedPageBreak/>
              <w:t>9</w:t>
            </w:r>
          </w:p>
        </w:tc>
        <w:tc>
          <w:tcPr>
            <w:tcW w:w="3796" w:type="dxa"/>
          </w:tcPr>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Подготовка и представление для утверждения программы профилактики нарушений</w:t>
            </w:r>
          </w:p>
        </w:tc>
        <w:tc>
          <w:tcPr>
            <w:tcW w:w="3118" w:type="dxa"/>
          </w:tcPr>
          <w:p w:rsidR="00A6041E"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15 декабря 2021 года, </w:t>
            </w:r>
          </w:p>
          <w:p w:rsidR="00F96B01" w:rsidRPr="00B47A14" w:rsidRDefault="00F96B01"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15 декабря 2022 года</w:t>
            </w:r>
          </w:p>
        </w:tc>
        <w:tc>
          <w:tcPr>
            <w:tcW w:w="2062" w:type="dxa"/>
          </w:tcPr>
          <w:p w:rsidR="00F96B01" w:rsidRPr="00B47A14" w:rsidRDefault="0015795D" w:rsidP="009E2167">
            <w:pPr>
              <w:spacing w:after="0" w:line="240" w:lineRule="auto"/>
              <w:rPr>
                <w:rFonts w:ascii="Times New Roman" w:hAnsi="Times New Roman" w:cs="Times New Roman"/>
                <w:sz w:val="26"/>
                <w:szCs w:val="26"/>
              </w:rPr>
            </w:pPr>
            <w:r w:rsidRPr="00B47A14">
              <w:rPr>
                <w:rFonts w:ascii="Times New Roman" w:hAnsi="Times New Roman" w:cs="Times New Roman"/>
                <w:sz w:val="26"/>
                <w:szCs w:val="26"/>
              </w:rPr>
              <w:t xml:space="preserve">Управление городского хозяйства Администрации ЗАТО </w:t>
            </w:r>
            <w:r>
              <w:rPr>
                <w:rFonts w:ascii="Times New Roman" w:hAnsi="Times New Roman" w:cs="Times New Roman"/>
                <w:sz w:val="26"/>
                <w:szCs w:val="26"/>
              </w:rPr>
              <w:t>г. </w:t>
            </w:r>
            <w:r w:rsidRPr="00B47A14">
              <w:rPr>
                <w:rFonts w:ascii="Times New Roman" w:hAnsi="Times New Roman" w:cs="Times New Roman"/>
                <w:sz w:val="26"/>
                <w:szCs w:val="26"/>
              </w:rPr>
              <w:t>Железногорск</w:t>
            </w:r>
          </w:p>
        </w:tc>
      </w:tr>
    </w:tbl>
    <w:p w:rsidR="0014049F" w:rsidRPr="00B47A14" w:rsidRDefault="0014049F" w:rsidP="00061438">
      <w:pPr>
        <w:widowControl w:val="0"/>
        <w:autoSpaceDE w:val="0"/>
        <w:autoSpaceDN w:val="0"/>
        <w:spacing w:after="0" w:line="240" w:lineRule="auto"/>
        <w:outlineLvl w:val="1"/>
        <w:rPr>
          <w:rFonts w:eastAsia="Times New Roman"/>
          <w:b/>
          <w:sz w:val="26"/>
          <w:szCs w:val="26"/>
          <w:lang w:eastAsia="ru-RU"/>
        </w:rPr>
      </w:pPr>
    </w:p>
    <w:p w:rsidR="009E2167" w:rsidRPr="00B47A14" w:rsidRDefault="00B47A14" w:rsidP="009E2167">
      <w:pPr>
        <w:widowControl w:val="0"/>
        <w:autoSpaceDE w:val="0"/>
        <w:autoSpaceDN w:val="0"/>
        <w:spacing w:after="0" w:line="240" w:lineRule="auto"/>
        <w:jc w:val="center"/>
        <w:outlineLvl w:val="1"/>
        <w:rPr>
          <w:rFonts w:eastAsia="Times New Roman"/>
          <w:b/>
          <w:sz w:val="26"/>
          <w:szCs w:val="26"/>
          <w:lang w:eastAsia="ru-RU"/>
        </w:rPr>
      </w:pPr>
      <w:r>
        <w:rPr>
          <w:rFonts w:eastAsia="Times New Roman"/>
          <w:b/>
          <w:sz w:val="26"/>
          <w:szCs w:val="26"/>
          <w:lang w:eastAsia="ru-RU"/>
        </w:rPr>
        <w:t>4</w:t>
      </w:r>
      <w:r w:rsidR="009E2167" w:rsidRPr="00B47A14">
        <w:rPr>
          <w:rFonts w:eastAsia="Times New Roman"/>
          <w:b/>
          <w:sz w:val="26"/>
          <w:szCs w:val="26"/>
          <w:lang w:eastAsia="ru-RU"/>
        </w:rPr>
        <w:t>. ОТЧЕТНЫЕ ПОКАЗАТЕЛИ</w:t>
      </w:r>
    </w:p>
    <w:p w:rsidR="009E2167" w:rsidRPr="00B47A14" w:rsidRDefault="009E2167" w:rsidP="009E2167">
      <w:pPr>
        <w:widowControl w:val="0"/>
        <w:autoSpaceDE w:val="0"/>
        <w:autoSpaceDN w:val="0"/>
        <w:spacing w:after="0" w:line="240" w:lineRule="auto"/>
        <w:jc w:val="both"/>
        <w:rPr>
          <w:rFonts w:eastAsia="Times New Roman"/>
          <w:sz w:val="26"/>
          <w:szCs w:val="26"/>
          <w:lang w:eastAsia="ru-RU"/>
        </w:rPr>
      </w:pPr>
    </w:p>
    <w:p w:rsidR="009E2167" w:rsidRPr="00B47A14" w:rsidRDefault="009E2167" w:rsidP="0015795D">
      <w:pPr>
        <w:widowControl w:val="0"/>
        <w:autoSpaceDE w:val="0"/>
        <w:autoSpaceDN w:val="0"/>
        <w:spacing w:after="0" w:line="240" w:lineRule="auto"/>
        <w:ind w:firstLine="539"/>
        <w:jc w:val="both"/>
        <w:rPr>
          <w:rFonts w:eastAsia="Times New Roman"/>
          <w:sz w:val="26"/>
          <w:szCs w:val="26"/>
          <w:lang w:eastAsia="ru-RU"/>
        </w:rPr>
      </w:pPr>
      <w:r w:rsidRPr="00B47A14">
        <w:rPr>
          <w:rFonts w:eastAsia="Times New Roman"/>
          <w:sz w:val="26"/>
          <w:szCs w:val="26"/>
          <w:lang w:eastAsia="ru-RU"/>
        </w:rPr>
        <w:t>Для оценки мероприятий по профилактике нарушений и в целом программы профилактики нарушений устанавливаются следующие отчетные показатели:</w:t>
      </w:r>
    </w:p>
    <w:p w:rsidR="009E2167" w:rsidRPr="00B47A14" w:rsidRDefault="009E2167" w:rsidP="0015795D">
      <w:pPr>
        <w:widowControl w:val="0"/>
        <w:autoSpaceDE w:val="0"/>
        <w:autoSpaceDN w:val="0"/>
        <w:spacing w:after="0" w:line="240" w:lineRule="auto"/>
        <w:ind w:firstLine="539"/>
        <w:jc w:val="both"/>
        <w:rPr>
          <w:rFonts w:eastAsia="Times New Roman"/>
          <w:sz w:val="26"/>
          <w:szCs w:val="26"/>
          <w:lang w:eastAsia="ru-RU"/>
        </w:rPr>
      </w:pPr>
      <w:r w:rsidRPr="00B47A14">
        <w:rPr>
          <w:rFonts w:eastAsia="Times New Roman"/>
          <w:sz w:val="26"/>
          <w:szCs w:val="26"/>
          <w:lang w:eastAsia="ru-RU"/>
        </w:rPr>
        <w:t xml:space="preserve">- количество проведенных </w:t>
      </w:r>
      <w:r w:rsidR="00714619" w:rsidRPr="00B47A14">
        <w:rPr>
          <w:rFonts w:eastAsia="Times New Roman"/>
          <w:sz w:val="26"/>
          <w:szCs w:val="26"/>
          <w:lang w:eastAsia="ru-RU"/>
        </w:rPr>
        <w:t xml:space="preserve">внеплановых </w:t>
      </w:r>
      <w:r w:rsidRPr="00B47A14">
        <w:rPr>
          <w:rFonts w:eastAsia="Times New Roman"/>
          <w:sz w:val="26"/>
          <w:szCs w:val="26"/>
          <w:lang w:eastAsia="ru-RU"/>
        </w:rPr>
        <w:t>проверок;</w:t>
      </w:r>
    </w:p>
    <w:p w:rsidR="009E2167" w:rsidRPr="00B47A14" w:rsidRDefault="009E2167" w:rsidP="0015795D">
      <w:pPr>
        <w:widowControl w:val="0"/>
        <w:autoSpaceDE w:val="0"/>
        <w:autoSpaceDN w:val="0"/>
        <w:spacing w:after="0" w:line="240" w:lineRule="auto"/>
        <w:ind w:firstLine="539"/>
        <w:jc w:val="both"/>
        <w:rPr>
          <w:rFonts w:eastAsia="Times New Roman"/>
          <w:sz w:val="26"/>
          <w:szCs w:val="26"/>
          <w:lang w:eastAsia="ru-RU"/>
        </w:rPr>
      </w:pPr>
      <w:r w:rsidRPr="00B47A14">
        <w:rPr>
          <w:rFonts w:eastAsia="Times New Roman"/>
          <w:sz w:val="26"/>
          <w:szCs w:val="26"/>
          <w:lang w:eastAsia="ru-RU"/>
        </w:rPr>
        <w:t>- количество проведенных плановых осмотров, обследований;</w:t>
      </w:r>
    </w:p>
    <w:p w:rsidR="009E2167" w:rsidRPr="00B47A14" w:rsidRDefault="009E2167" w:rsidP="0015795D">
      <w:pPr>
        <w:widowControl w:val="0"/>
        <w:autoSpaceDE w:val="0"/>
        <w:autoSpaceDN w:val="0"/>
        <w:spacing w:after="0" w:line="240" w:lineRule="auto"/>
        <w:ind w:firstLine="539"/>
        <w:jc w:val="both"/>
        <w:rPr>
          <w:rFonts w:eastAsia="Times New Roman"/>
          <w:sz w:val="26"/>
          <w:szCs w:val="26"/>
          <w:lang w:eastAsia="ru-RU"/>
        </w:rPr>
      </w:pPr>
      <w:r w:rsidRPr="00B47A14">
        <w:rPr>
          <w:rFonts w:eastAsia="Times New Roman"/>
          <w:sz w:val="26"/>
          <w:szCs w:val="26"/>
          <w:lang w:eastAsia="ru-RU"/>
        </w:rPr>
        <w:t>- количество выявленных нарушений;</w:t>
      </w:r>
    </w:p>
    <w:p w:rsidR="009E2167" w:rsidRPr="00B47A14" w:rsidRDefault="009E2167" w:rsidP="0015795D">
      <w:pPr>
        <w:widowControl w:val="0"/>
        <w:autoSpaceDE w:val="0"/>
        <w:autoSpaceDN w:val="0"/>
        <w:spacing w:after="0" w:line="240" w:lineRule="auto"/>
        <w:ind w:firstLine="539"/>
        <w:jc w:val="both"/>
        <w:rPr>
          <w:rFonts w:eastAsia="Times New Roman"/>
          <w:sz w:val="26"/>
          <w:szCs w:val="26"/>
          <w:lang w:eastAsia="ru-RU"/>
        </w:rPr>
      </w:pPr>
      <w:r w:rsidRPr="00B47A14">
        <w:rPr>
          <w:rFonts w:eastAsia="Times New Roman"/>
          <w:sz w:val="26"/>
          <w:szCs w:val="26"/>
          <w:lang w:eastAsia="ru-RU"/>
        </w:rPr>
        <w:t>- количество направленных предостережений о недопустимости нарушения обязательных требований.</w:t>
      </w:r>
    </w:p>
    <w:p w:rsidR="009E2167" w:rsidRPr="00B47A14" w:rsidRDefault="009E2167" w:rsidP="0015795D">
      <w:pPr>
        <w:widowControl w:val="0"/>
        <w:autoSpaceDE w:val="0"/>
        <w:autoSpaceDN w:val="0"/>
        <w:spacing w:after="0" w:line="240" w:lineRule="auto"/>
        <w:ind w:firstLine="539"/>
        <w:jc w:val="both"/>
        <w:rPr>
          <w:rFonts w:eastAsia="Times New Roman"/>
          <w:sz w:val="26"/>
          <w:szCs w:val="26"/>
          <w:lang w:eastAsia="ru-RU"/>
        </w:rPr>
      </w:pPr>
      <w:r w:rsidRPr="00B47A14">
        <w:rPr>
          <w:rFonts w:eastAsia="Times New Roman"/>
          <w:sz w:val="26"/>
          <w:szCs w:val="26"/>
          <w:lang w:eastAsia="ru-RU"/>
        </w:rPr>
        <w:t>Отчетные показатели по итогам календарного года отражаются в Программе профилактики на плановый период.</w:t>
      </w:r>
    </w:p>
    <w:p w:rsidR="009E2167" w:rsidRPr="00B47A14" w:rsidRDefault="009E2167" w:rsidP="009E2167">
      <w:pPr>
        <w:spacing w:after="0" w:line="240" w:lineRule="auto"/>
        <w:jc w:val="center"/>
        <w:rPr>
          <w:rFonts w:eastAsia="Times New Roman"/>
          <w:sz w:val="26"/>
          <w:szCs w:val="26"/>
          <w:lang w:eastAsia="ru-RU"/>
        </w:rPr>
      </w:pPr>
    </w:p>
    <w:p w:rsidR="00814442" w:rsidRPr="00B47A14" w:rsidRDefault="00814442" w:rsidP="00645EB4">
      <w:pPr>
        <w:widowControl w:val="0"/>
        <w:spacing w:after="0" w:line="240" w:lineRule="auto"/>
        <w:rPr>
          <w:sz w:val="26"/>
          <w:szCs w:val="26"/>
        </w:rPr>
      </w:pPr>
    </w:p>
    <w:sectPr w:rsidR="00814442" w:rsidRPr="00B47A14" w:rsidSect="0015795D">
      <w:pgSz w:w="11906" w:h="16838"/>
      <w:pgMar w:top="113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91" w:rsidRDefault="00E95991" w:rsidP="00D53F46">
      <w:pPr>
        <w:spacing w:after="0" w:line="240" w:lineRule="auto"/>
      </w:pPr>
      <w:r>
        <w:separator/>
      </w:r>
    </w:p>
  </w:endnote>
  <w:endnote w:type="continuationSeparator" w:id="0">
    <w:p w:rsidR="00E95991" w:rsidRDefault="00E95991"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91" w:rsidRDefault="00E95991" w:rsidP="00D53F46">
      <w:pPr>
        <w:spacing w:after="0" w:line="240" w:lineRule="auto"/>
      </w:pPr>
      <w:r>
        <w:separator/>
      </w:r>
    </w:p>
  </w:footnote>
  <w:footnote w:type="continuationSeparator" w:id="0">
    <w:p w:rsidR="00E95991" w:rsidRDefault="00E95991"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43"/>
    <w:multiLevelType w:val="multilevel"/>
    <w:tmpl w:val="3DCE73D2"/>
    <w:lvl w:ilvl="0">
      <w:start w:val="1"/>
      <w:numFmt w:val="decimal"/>
      <w:lvlText w:val="%1."/>
      <w:lvlJc w:val="left"/>
      <w:pPr>
        <w:ind w:left="420" w:hanging="420"/>
      </w:pPr>
      <w:rPr>
        <w:rFonts w:eastAsia="Calibri" w:hint="default"/>
        <w:sz w:val="26"/>
      </w:rPr>
    </w:lvl>
    <w:lvl w:ilvl="1">
      <w:start w:val="1"/>
      <w:numFmt w:val="decimal"/>
      <w:lvlText w:val="%1.%2."/>
      <w:lvlJc w:val="left"/>
      <w:pPr>
        <w:ind w:left="4973" w:hanging="720"/>
      </w:pPr>
      <w:rPr>
        <w:rFonts w:eastAsia="Calibri" w:hint="default"/>
        <w:sz w:val="26"/>
      </w:rPr>
    </w:lvl>
    <w:lvl w:ilvl="2">
      <w:start w:val="1"/>
      <w:numFmt w:val="decimal"/>
      <w:lvlText w:val="%1.%2.%3."/>
      <w:lvlJc w:val="left"/>
      <w:pPr>
        <w:ind w:left="1740" w:hanging="720"/>
      </w:pPr>
      <w:rPr>
        <w:rFonts w:eastAsia="Calibri" w:hint="default"/>
        <w:sz w:val="26"/>
      </w:rPr>
    </w:lvl>
    <w:lvl w:ilvl="3">
      <w:start w:val="1"/>
      <w:numFmt w:val="decimal"/>
      <w:lvlText w:val="%1.%2.%3.%4."/>
      <w:lvlJc w:val="left"/>
      <w:pPr>
        <w:ind w:left="2610" w:hanging="1080"/>
      </w:pPr>
      <w:rPr>
        <w:rFonts w:eastAsia="Calibri" w:hint="default"/>
        <w:sz w:val="26"/>
      </w:rPr>
    </w:lvl>
    <w:lvl w:ilvl="4">
      <w:start w:val="1"/>
      <w:numFmt w:val="decimal"/>
      <w:lvlText w:val="%1.%2.%3.%4.%5."/>
      <w:lvlJc w:val="left"/>
      <w:pPr>
        <w:ind w:left="3120" w:hanging="1080"/>
      </w:pPr>
      <w:rPr>
        <w:rFonts w:eastAsia="Calibri" w:hint="default"/>
        <w:sz w:val="26"/>
      </w:rPr>
    </w:lvl>
    <w:lvl w:ilvl="5">
      <w:start w:val="1"/>
      <w:numFmt w:val="decimal"/>
      <w:lvlText w:val="%1.%2.%3.%4.%5.%6."/>
      <w:lvlJc w:val="left"/>
      <w:pPr>
        <w:ind w:left="3990" w:hanging="1440"/>
      </w:pPr>
      <w:rPr>
        <w:rFonts w:eastAsia="Calibri" w:hint="default"/>
        <w:sz w:val="26"/>
      </w:rPr>
    </w:lvl>
    <w:lvl w:ilvl="6">
      <w:start w:val="1"/>
      <w:numFmt w:val="decimal"/>
      <w:lvlText w:val="%1.%2.%3.%4.%5.%6.%7."/>
      <w:lvlJc w:val="left"/>
      <w:pPr>
        <w:ind w:left="4500" w:hanging="1440"/>
      </w:pPr>
      <w:rPr>
        <w:rFonts w:eastAsia="Calibri" w:hint="default"/>
        <w:sz w:val="26"/>
      </w:rPr>
    </w:lvl>
    <w:lvl w:ilvl="7">
      <w:start w:val="1"/>
      <w:numFmt w:val="decimal"/>
      <w:lvlText w:val="%1.%2.%3.%4.%5.%6.%7.%8."/>
      <w:lvlJc w:val="left"/>
      <w:pPr>
        <w:ind w:left="5370" w:hanging="1800"/>
      </w:pPr>
      <w:rPr>
        <w:rFonts w:eastAsia="Calibri" w:hint="default"/>
        <w:sz w:val="26"/>
      </w:rPr>
    </w:lvl>
    <w:lvl w:ilvl="8">
      <w:start w:val="1"/>
      <w:numFmt w:val="decimal"/>
      <w:lvlText w:val="%1.%2.%3.%4.%5.%6.%7.%8.%9."/>
      <w:lvlJc w:val="left"/>
      <w:pPr>
        <w:ind w:left="6240" w:hanging="2160"/>
      </w:pPr>
      <w:rPr>
        <w:rFonts w:eastAsia="Calibri" w:hint="default"/>
        <w:sz w:val="26"/>
      </w:rPr>
    </w:lvl>
  </w:abstractNum>
  <w:abstractNum w:abstractNumId="1">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3199C"/>
    <w:multiLevelType w:val="multilevel"/>
    <w:tmpl w:val="51F80F0E"/>
    <w:lvl w:ilvl="0">
      <w:start w:val="1"/>
      <w:numFmt w:val="decimal"/>
      <w:lvlText w:val="%1."/>
      <w:lvlJc w:val="left"/>
      <w:pPr>
        <w:ind w:left="510" w:hanging="51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472" w:hanging="1800"/>
      </w:pPr>
      <w:rPr>
        <w:rFonts w:eastAsia="Calibri" w:hint="default"/>
      </w:rPr>
    </w:lvl>
  </w:abstractNum>
  <w:abstractNum w:abstractNumId="3">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AE2D99"/>
    <w:multiLevelType w:val="singleLevel"/>
    <w:tmpl w:val="DC1A4A94"/>
    <w:lvl w:ilvl="0">
      <w:start w:val="1"/>
      <w:numFmt w:val="decimalZero"/>
      <w:lvlText w:val="%1."/>
      <w:lvlJc w:val="left"/>
      <w:pPr>
        <w:tabs>
          <w:tab w:val="num" w:pos="360"/>
        </w:tabs>
        <w:ind w:left="360" w:hanging="360"/>
      </w:pPr>
    </w:lvl>
  </w:abstractNum>
  <w:abstractNum w:abstractNumId="5">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438"/>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0F7543"/>
    <w:rsid w:val="00100204"/>
    <w:rsid w:val="00100322"/>
    <w:rsid w:val="00100AAE"/>
    <w:rsid w:val="001010B7"/>
    <w:rsid w:val="001011B4"/>
    <w:rsid w:val="00102DF6"/>
    <w:rsid w:val="0010319A"/>
    <w:rsid w:val="00103607"/>
    <w:rsid w:val="001038B7"/>
    <w:rsid w:val="00103E5A"/>
    <w:rsid w:val="00104549"/>
    <w:rsid w:val="00105EFA"/>
    <w:rsid w:val="001061AD"/>
    <w:rsid w:val="001061B9"/>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1BFE"/>
    <w:rsid w:val="00134604"/>
    <w:rsid w:val="001375BC"/>
    <w:rsid w:val="00137F02"/>
    <w:rsid w:val="0014049F"/>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5D"/>
    <w:rsid w:val="001579F6"/>
    <w:rsid w:val="001610E5"/>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6B16"/>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6B01"/>
    <w:rsid w:val="002274E3"/>
    <w:rsid w:val="00230F8F"/>
    <w:rsid w:val="0023331C"/>
    <w:rsid w:val="002373FB"/>
    <w:rsid w:val="00240965"/>
    <w:rsid w:val="002427DD"/>
    <w:rsid w:val="00242ECE"/>
    <w:rsid w:val="002431E1"/>
    <w:rsid w:val="00243A43"/>
    <w:rsid w:val="00243D4E"/>
    <w:rsid w:val="002460BE"/>
    <w:rsid w:val="00246413"/>
    <w:rsid w:val="00246B40"/>
    <w:rsid w:val="00246B76"/>
    <w:rsid w:val="00246CE0"/>
    <w:rsid w:val="002472E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330"/>
    <w:rsid w:val="0031182C"/>
    <w:rsid w:val="0031241E"/>
    <w:rsid w:val="00313976"/>
    <w:rsid w:val="003162FB"/>
    <w:rsid w:val="003165F7"/>
    <w:rsid w:val="003175CC"/>
    <w:rsid w:val="00320D4A"/>
    <w:rsid w:val="00321F61"/>
    <w:rsid w:val="003223F7"/>
    <w:rsid w:val="00324389"/>
    <w:rsid w:val="00324696"/>
    <w:rsid w:val="003279CA"/>
    <w:rsid w:val="0033066B"/>
    <w:rsid w:val="0033067D"/>
    <w:rsid w:val="00331F5F"/>
    <w:rsid w:val="00334490"/>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26B6C"/>
    <w:rsid w:val="00430182"/>
    <w:rsid w:val="00430332"/>
    <w:rsid w:val="004308C4"/>
    <w:rsid w:val="00430B5F"/>
    <w:rsid w:val="0043178A"/>
    <w:rsid w:val="004349E2"/>
    <w:rsid w:val="00434AFF"/>
    <w:rsid w:val="00435862"/>
    <w:rsid w:val="00436ADF"/>
    <w:rsid w:val="00442035"/>
    <w:rsid w:val="004422B5"/>
    <w:rsid w:val="00444A58"/>
    <w:rsid w:val="004450B7"/>
    <w:rsid w:val="0044645C"/>
    <w:rsid w:val="00446BBA"/>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7691F"/>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3EC2"/>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375BC"/>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86F96"/>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6967"/>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3B3E"/>
    <w:rsid w:val="00604F66"/>
    <w:rsid w:val="00605527"/>
    <w:rsid w:val="00606645"/>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67E"/>
    <w:rsid w:val="006879AF"/>
    <w:rsid w:val="006903A0"/>
    <w:rsid w:val="006903CE"/>
    <w:rsid w:val="00691F99"/>
    <w:rsid w:val="006922E0"/>
    <w:rsid w:val="0069325F"/>
    <w:rsid w:val="00694F26"/>
    <w:rsid w:val="00695060"/>
    <w:rsid w:val="00695CEB"/>
    <w:rsid w:val="00695EF1"/>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5B01"/>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04416"/>
    <w:rsid w:val="007100F3"/>
    <w:rsid w:val="0071290B"/>
    <w:rsid w:val="00712D78"/>
    <w:rsid w:val="00713367"/>
    <w:rsid w:val="00713847"/>
    <w:rsid w:val="00714619"/>
    <w:rsid w:val="00714E4F"/>
    <w:rsid w:val="00716B3C"/>
    <w:rsid w:val="00720A6D"/>
    <w:rsid w:val="00721E88"/>
    <w:rsid w:val="007220DE"/>
    <w:rsid w:val="00723A62"/>
    <w:rsid w:val="00724EB7"/>
    <w:rsid w:val="007274AF"/>
    <w:rsid w:val="0072795D"/>
    <w:rsid w:val="00730BCB"/>
    <w:rsid w:val="007328A6"/>
    <w:rsid w:val="00732DF9"/>
    <w:rsid w:val="007337F8"/>
    <w:rsid w:val="0073382B"/>
    <w:rsid w:val="007358B9"/>
    <w:rsid w:val="00736488"/>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0FDD"/>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D7F73"/>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0416"/>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46BC8"/>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1EEA"/>
    <w:rsid w:val="008C2046"/>
    <w:rsid w:val="008C2DBF"/>
    <w:rsid w:val="008D1C87"/>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5D59"/>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1BE3"/>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2F1E"/>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0D5A"/>
    <w:rsid w:val="009D1255"/>
    <w:rsid w:val="009D12C2"/>
    <w:rsid w:val="009D15AA"/>
    <w:rsid w:val="009D35A9"/>
    <w:rsid w:val="009D3872"/>
    <w:rsid w:val="009D3E86"/>
    <w:rsid w:val="009D49C0"/>
    <w:rsid w:val="009D56C5"/>
    <w:rsid w:val="009D5D42"/>
    <w:rsid w:val="009D7A1A"/>
    <w:rsid w:val="009E2167"/>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41CC"/>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2219"/>
    <w:rsid w:val="00A529BF"/>
    <w:rsid w:val="00A5452F"/>
    <w:rsid w:val="00A54C6F"/>
    <w:rsid w:val="00A6041E"/>
    <w:rsid w:val="00A62094"/>
    <w:rsid w:val="00A6210E"/>
    <w:rsid w:val="00A6481B"/>
    <w:rsid w:val="00A6584C"/>
    <w:rsid w:val="00A7192F"/>
    <w:rsid w:val="00A71A4B"/>
    <w:rsid w:val="00A72247"/>
    <w:rsid w:val="00A72490"/>
    <w:rsid w:val="00A73A03"/>
    <w:rsid w:val="00A73F4E"/>
    <w:rsid w:val="00A751E2"/>
    <w:rsid w:val="00A75C73"/>
    <w:rsid w:val="00A7719C"/>
    <w:rsid w:val="00A775AC"/>
    <w:rsid w:val="00A82CBE"/>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1BEC"/>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1A3B"/>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5CA2"/>
    <w:rsid w:val="00B271DC"/>
    <w:rsid w:val="00B307B3"/>
    <w:rsid w:val="00B3130E"/>
    <w:rsid w:val="00B315D9"/>
    <w:rsid w:val="00B355FA"/>
    <w:rsid w:val="00B35B3E"/>
    <w:rsid w:val="00B36667"/>
    <w:rsid w:val="00B36FF3"/>
    <w:rsid w:val="00B40E6C"/>
    <w:rsid w:val="00B42988"/>
    <w:rsid w:val="00B43E61"/>
    <w:rsid w:val="00B43F88"/>
    <w:rsid w:val="00B44EAF"/>
    <w:rsid w:val="00B464BC"/>
    <w:rsid w:val="00B46F02"/>
    <w:rsid w:val="00B4727C"/>
    <w:rsid w:val="00B47A14"/>
    <w:rsid w:val="00B518C4"/>
    <w:rsid w:val="00B51A6B"/>
    <w:rsid w:val="00B55990"/>
    <w:rsid w:val="00B560E9"/>
    <w:rsid w:val="00B56BD9"/>
    <w:rsid w:val="00B57315"/>
    <w:rsid w:val="00B57B6A"/>
    <w:rsid w:val="00B61142"/>
    <w:rsid w:val="00B615C0"/>
    <w:rsid w:val="00B6180D"/>
    <w:rsid w:val="00B61B7E"/>
    <w:rsid w:val="00B629A8"/>
    <w:rsid w:val="00B62D37"/>
    <w:rsid w:val="00B635A6"/>
    <w:rsid w:val="00B65199"/>
    <w:rsid w:val="00B65466"/>
    <w:rsid w:val="00B656AC"/>
    <w:rsid w:val="00B657E8"/>
    <w:rsid w:val="00B66895"/>
    <w:rsid w:val="00B7142C"/>
    <w:rsid w:val="00B72526"/>
    <w:rsid w:val="00B72EBB"/>
    <w:rsid w:val="00B72EEF"/>
    <w:rsid w:val="00B73B4E"/>
    <w:rsid w:val="00B7418C"/>
    <w:rsid w:val="00B74F0D"/>
    <w:rsid w:val="00B75F65"/>
    <w:rsid w:val="00B76BD7"/>
    <w:rsid w:val="00B76C7B"/>
    <w:rsid w:val="00B77E74"/>
    <w:rsid w:val="00B807B1"/>
    <w:rsid w:val="00B809D8"/>
    <w:rsid w:val="00B81986"/>
    <w:rsid w:val="00B82C99"/>
    <w:rsid w:val="00B843B2"/>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016D"/>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817"/>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16437"/>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A69"/>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320"/>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991"/>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26E7"/>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5E0A"/>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17F2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C0B"/>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6B01"/>
    <w:rsid w:val="00F970D8"/>
    <w:rsid w:val="00F9737D"/>
    <w:rsid w:val="00F97A27"/>
    <w:rsid w:val="00FA0BC4"/>
    <w:rsid w:val="00FA0F84"/>
    <w:rsid w:val="00FA30E5"/>
    <w:rsid w:val="00FA3414"/>
    <w:rsid w:val="00FA37E3"/>
    <w:rsid w:val="00FA3C94"/>
    <w:rsid w:val="00FA3F9C"/>
    <w:rsid w:val="00FA4477"/>
    <w:rsid w:val="00FA5565"/>
    <w:rsid w:val="00FA63A2"/>
    <w:rsid w:val="00FA6679"/>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table" w:customStyle="1" w:styleId="12">
    <w:name w:val="Сетка таблицы1"/>
    <w:basedOn w:val="a1"/>
    <w:next w:val="a3"/>
    <w:uiPriority w:val="59"/>
    <w:rsid w:val="009E2167"/>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961BE3"/>
    <w:pPr>
      <w:ind w:left="720"/>
      <w:contextualSpacing/>
    </w:p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B730AFA88D8401EEC94BE2F6AC9F06D57AF4FE55FBE3BC4F5392D5EDDD8921E6725A71A0557CC8VDeB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FAA4D-9679-4ED2-909F-F1035D33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36</TotalTime>
  <Pages>10</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15379</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anufrieva</cp:lastModifiedBy>
  <cp:revision>6</cp:revision>
  <cp:lastPrinted>2020-12-23T05:17:00Z</cp:lastPrinted>
  <dcterms:created xsi:type="dcterms:W3CDTF">2020-12-18T09:56:00Z</dcterms:created>
  <dcterms:modified xsi:type="dcterms:W3CDTF">2020-12-29T05:27:00Z</dcterms:modified>
</cp:coreProperties>
</file>