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302D08">
        <w:rPr>
          <w:rFonts w:ascii="Times New Roman" w:hAnsi="Times New Roman"/>
          <w:sz w:val="28"/>
          <w:szCs w:val="28"/>
        </w:rPr>
        <w:t>12</w:t>
      </w:r>
      <w:r w:rsidR="00302D08" w:rsidRPr="00302D08">
        <w:rPr>
          <w:rFonts w:ascii="Times New Roman" w:hAnsi="Times New Roman"/>
          <w:sz w:val="28"/>
          <w:szCs w:val="28"/>
        </w:rPr>
        <w:t xml:space="preserve"> </w:t>
      </w:r>
      <w:r w:rsidR="00302D08">
        <w:rPr>
          <w:rFonts w:ascii="Times New Roman" w:hAnsi="Times New Roman"/>
          <w:sz w:val="28"/>
          <w:szCs w:val="28"/>
        </w:rPr>
        <w:t xml:space="preserve">марта </w:t>
      </w:r>
      <w:r>
        <w:rPr>
          <w:rFonts w:ascii="Times New Roman" w:hAnsi="Times New Roman"/>
          <w:sz w:val="28"/>
          <w:szCs w:val="28"/>
        </w:rPr>
        <w:t>20</w:t>
      </w:r>
      <w:r w:rsidR="006C4DEB">
        <w:rPr>
          <w:rFonts w:ascii="Times New Roman" w:hAnsi="Times New Roman"/>
          <w:sz w:val="28"/>
          <w:szCs w:val="28"/>
        </w:rPr>
        <w:t>2</w:t>
      </w:r>
      <w:r w:rsidR="00230A5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302D08">
        <w:rPr>
          <w:rFonts w:ascii="Times New Roman" w:hAnsi="Times New Roman"/>
          <w:sz w:val="28"/>
          <w:szCs w:val="28"/>
        </w:rPr>
        <w:t>520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1658B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A1658B" w:rsidRPr="00FD3432" w:rsidRDefault="00A1658B" w:rsidP="00A1658B">
      <w:pPr>
        <w:pStyle w:val="af1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B97A5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  <w:r w:rsidR="00B97A59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</w:t>
      </w:r>
      <w:r w:rsidR="00B97A59">
        <w:rPr>
          <w:rFonts w:ascii="Times New Roman" w:hAnsi="Times New Roman"/>
          <w:sz w:val="28"/>
          <w:szCs w:val="28"/>
        </w:rPr>
        <w:t xml:space="preserve">2009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B97A59">
        <w:rPr>
          <w:rFonts w:ascii="Times New Roman" w:hAnsi="Times New Roman"/>
          <w:sz w:val="28"/>
          <w:szCs w:val="28"/>
        </w:rPr>
        <w:t>965</w:t>
      </w:r>
      <w:r>
        <w:rPr>
          <w:rFonts w:ascii="Times New Roman" w:hAnsi="Times New Roman"/>
          <w:sz w:val="28"/>
          <w:szCs w:val="28"/>
        </w:rPr>
        <w:t>п</w:t>
      </w:r>
    </w:p>
    <w:p w:rsidR="001D0B9D" w:rsidRDefault="001D0B9D">
      <w:pPr>
        <w:pStyle w:val="ConsPlusTitle"/>
        <w:jc w:val="center"/>
        <w:rPr>
          <w:sz w:val="22"/>
        </w:rPr>
      </w:pPr>
    </w:p>
    <w:p w:rsidR="00B97A59" w:rsidRPr="00B97A59" w:rsidRDefault="00B97A59" w:rsidP="00B97A5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B97A59">
        <w:rPr>
          <w:rFonts w:ascii="Times New Roman" w:hAnsi="Times New Roman"/>
          <w:bCs/>
          <w:sz w:val="28"/>
          <w:szCs w:val="28"/>
        </w:rPr>
        <w:t>оложение</w:t>
      </w:r>
    </w:p>
    <w:p w:rsidR="00B97A59" w:rsidRPr="00B97A59" w:rsidRDefault="00B97A59" w:rsidP="00B97A5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B97A59">
        <w:rPr>
          <w:rFonts w:ascii="Times New Roman" w:hAnsi="Times New Roman"/>
          <w:bCs/>
          <w:sz w:val="28"/>
          <w:szCs w:val="28"/>
        </w:rPr>
        <w:t>об организации и ведении гражданской обороны</w:t>
      </w:r>
    </w:p>
    <w:p w:rsidR="00B97A59" w:rsidRPr="00B97A59" w:rsidRDefault="00B97A59" w:rsidP="00B97A5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B97A59">
        <w:rPr>
          <w:rFonts w:ascii="Times New Roman" w:hAnsi="Times New Roman"/>
          <w:bCs/>
          <w:sz w:val="28"/>
          <w:szCs w:val="28"/>
        </w:rPr>
        <w:t xml:space="preserve">в ЗАТО </w:t>
      </w:r>
      <w:r>
        <w:rPr>
          <w:rFonts w:ascii="Times New Roman" w:hAnsi="Times New Roman"/>
          <w:bCs/>
          <w:sz w:val="28"/>
          <w:szCs w:val="28"/>
        </w:rPr>
        <w:t>Ж</w:t>
      </w:r>
      <w:r w:rsidRPr="00B97A59">
        <w:rPr>
          <w:rFonts w:ascii="Times New Roman" w:hAnsi="Times New Roman"/>
          <w:bCs/>
          <w:sz w:val="28"/>
          <w:szCs w:val="28"/>
        </w:rPr>
        <w:t>елезногорск и организациях</w:t>
      </w:r>
    </w:p>
    <w:p w:rsidR="00B97A59" w:rsidRPr="00B97A59" w:rsidRDefault="00B97A59" w:rsidP="00B97A5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97A59" w:rsidRDefault="00B97A59" w:rsidP="00B97A5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97A5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97A59">
        <w:rPr>
          <w:rFonts w:ascii="Times New Roman" w:hAnsi="Times New Roman"/>
          <w:sz w:val="28"/>
          <w:szCs w:val="28"/>
        </w:rPr>
        <w:t xml:space="preserve">Настоящее Положение разработано в соответствии с Федеральным </w:t>
      </w:r>
      <w:hyperlink r:id="rId8" w:history="1">
        <w:r w:rsidRPr="00B97A59">
          <w:rPr>
            <w:rFonts w:ascii="Times New Roman" w:hAnsi="Times New Roman"/>
            <w:sz w:val="28"/>
            <w:szCs w:val="28"/>
          </w:rPr>
          <w:t>законом</w:t>
        </w:r>
      </w:hyperlink>
      <w:r w:rsidRPr="00B97A59">
        <w:rPr>
          <w:rFonts w:ascii="Times New Roman" w:hAnsi="Times New Roman"/>
          <w:sz w:val="28"/>
          <w:szCs w:val="28"/>
        </w:rPr>
        <w:t xml:space="preserve"> от 12 февраля 1998 </w:t>
      </w:r>
      <w:r>
        <w:rPr>
          <w:rFonts w:ascii="Times New Roman" w:hAnsi="Times New Roman"/>
          <w:sz w:val="28"/>
          <w:szCs w:val="28"/>
        </w:rPr>
        <w:t>№</w:t>
      </w:r>
      <w:r w:rsidRPr="00B97A59">
        <w:rPr>
          <w:rFonts w:ascii="Times New Roman" w:hAnsi="Times New Roman"/>
          <w:sz w:val="28"/>
          <w:szCs w:val="28"/>
        </w:rPr>
        <w:t xml:space="preserve"> 28-ФЗ </w:t>
      </w:r>
      <w:r>
        <w:rPr>
          <w:rFonts w:ascii="Times New Roman" w:hAnsi="Times New Roman"/>
          <w:sz w:val="28"/>
          <w:szCs w:val="28"/>
        </w:rPr>
        <w:t>«</w:t>
      </w:r>
      <w:r w:rsidRPr="00B97A59">
        <w:rPr>
          <w:rFonts w:ascii="Times New Roman" w:hAnsi="Times New Roman"/>
          <w:sz w:val="28"/>
          <w:szCs w:val="28"/>
        </w:rPr>
        <w:t>О гражданской обороне</w:t>
      </w:r>
      <w:r>
        <w:rPr>
          <w:rFonts w:ascii="Times New Roman" w:hAnsi="Times New Roman"/>
          <w:sz w:val="28"/>
          <w:szCs w:val="28"/>
        </w:rPr>
        <w:t>»</w:t>
      </w:r>
      <w:r w:rsidRPr="00B97A59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="00FA6954">
          <w:rPr>
            <w:rFonts w:ascii="Times New Roman" w:hAnsi="Times New Roman"/>
            <w:sz w:val="28"/>
            <w:szCs w:val="28"/>
          </w:rPr>
          <w:t>П</w:t>
        </w:r>
        <w:r w:rsidRPr="00B97A59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B97A59">
        <w:rPr>
          <w:rFonts w:ascii="Times New Roman" w:hAnsi="Times New Roman"/>
          <w:sz w:val="28"/>
          <w:szCs w:val="28"/>
        </w:rPr>
        <w:t xml:space="preserve"> Правительства Российской Федерации от 26 ноября 2007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B97A59">
        <w:rPr>
          <w:rFonts w:ascii="Times New Roman" w:hAnsi="Times New Roman"/>
          <w:sz w:val="28"/>
          <w:szCs w:val="28"/>
        </w:rPr>
        <w:t xml:space="preserve">804 </w:t>
      </w:r>
      <w:r>
        <w:rPr>
          <w:rFonts w:ascii="Times New Roman" w:hAnsi="Times New Roman"/>
          <w:sz w:val="28"/>
          <w:szCs w:val="28"/>
        </w:rPr>
        <w:t>«</w:t>
      </w:r>
      <w:r w:rsidRPr="00B97A59">
        <w:rPr>
          <w:rFonts w:ascii="Times New Roman" w:hAnsi="Times New Roman"/>
          <w:sz w:val="28"/>
          <w:szCs w:val="28"/>
        </w:rPr>
        <w:t>Об утверждении Положения о гражданской обороне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97A59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B97A59">
          <w:rPr>
            <w:rFonts w:ascii="Times New Roman" w:hAnsi="Times New Roman"/>
            <w:sz w:val="28"/>
            <w:szCs w:val="28"/>
          </w:rPr>
          <w:t>приказом</w:t>
        </w:r>
      </w:hyperlink>
      <w:r w:rsidRPr="00B97A59">
        <w:rPr>
          <w:rFonts w:ascii="Times New Roman" w:hAnsi="Times New Roman"/>
          <w:sz w:val="28"/>
          <w:szCs w:val="28"/>
        </w:rPr>
        <w:t xml:space="preserve"> МЧС России от 14.11.2008 </w:t>
      </w:r>
      <w:r>
        <w:rPr>
          <w:rFonts w:ascii="Times New Roman" w:hAnsi="Times New Roman"/>
          <w:sz w:val="28"/>
          <w:szCs w:val="28"/>
        </w:rPr>
        <w:t>№</w:t>
      </w:r>
      <w:r w:rsidRPr="00B97A59">
        <w:rPr>
          <w:rFonts w:ascii="Times New Roman" w:hAnsi="Times New Roman"/>
          <w:sz w:val="28"/>
          <w:szCs w:val="28"/>
        </w:rPr>
        <w:t xml:space="preserve"> 687 </w:t>
      </w:r>
      <w:r>
        <w:rPr>
          <w:rFonts w:ascii="Times New Roman" w:hAnsi="Times New Roman"/>
          <w:sz w:val="28"/>
          <w:szCs w:val="28"/>
        </w:rPr>
        <w:t>«</w:t>
      </w:r>
      <w:r w:rsidRPr="00B97A59">
        <w:rPr>
          <w:rFonts w:ascii="Times New Roman" w:hAnsi="Times New Roman"/>
          <w:sz w:val="28"/>
          <w:szCs w:val="28"/>
        </w:rPr>
        <w:t>Об утверждении Положения об организации и ведении гражданской обороны в муниципальных образованиях и организациях</w:t>
      </w:r>
      <w:r>
        <w:rPr>
          <w:rFonts w:ascii="Times New Roman" w:hAnsi="Times New Roman"/>
          <w:sz w:val="28"/>
          <w:szCs w:val="28"/>
        </w:rPr>
        <w:t>»</w:t>
      </w:r>
      <w:r w:rsidRPr="00B97A59">
        <w:rPr>
          <w:rFonts w:ascii="Times New Roman" w:hAnsi="Times New Roman"/>
          <w:sz w:val="28"/>
          <w:szCs w:val="28"/>
        </w:rPr>
        <w:t xml:space="preserve"> и определяет организацию и основные</w:t>
      </w:r>
      <w:proofErr w:type="gramEnd"/>
      <w:r w:rsidRPr="00B97A59">
        <w:rPr>
          <w:rFonts w:ascii="Times New Roman" w:hAnsi="Times New Roman"/>
          <w:sz w:val="28"/>
          <w:szCs w:val="28"/>
        </w:rPr>
        <w:t xml:space="preserve"> направления подготовки к ведению и ведения гражданской обороны, а также основные мероприятия по гражданской обороне в ЗАТО Железногорск и организациях, расположенных на территории ЗАТО Железногорск.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2. Мероприятия по гражданской обороне организуются в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="00212422">
        <w:rPr>
          <w:rFonts w:ascii="Times New Roman" w:hAnsi="Times New Roman"/>
          <w:sz w:val="28"/>
          <w:szCs w:val="28"/>
        </w:rPr>
        <w:t xml:space="preserve"> и в организациях расположенных на территории ЗАТО Железногорск (далее – организации), </w:t>
      </w:r>
      <w:r w:rsidRPr="009B7997">
        <w:rPr>
          <w:rFonts w:ascii="Times New Roman" w:hAnsi="Times New Roman"/>
          <w:sz w:val="28"/>
          <w:szCs w:val="28"/>
        </w:rPr>
        <w:t xml:space="preserve">в рамках подготовки к ведению и ведения гражданской обороны в </w:t>
      </w:r>
      <w:r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9B7997">
        <w:rPr>
          <w:rFonts w:ascii="Times New Roman" w:hAnsi="Times New Roman"/>
          <w:sz w:val="28"/>
          <w:szCs w:val="28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 и осуществляется на основании годовых планов, предусматривающих основные мероприятия по вопросам гражданской обороны, предупреждения и ликвидации чрезвычайных ситуаций (далее - план основных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мероприятий) </w:t>
      </w:r>
      <w:r w:rsidR="00886AAA"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B7997">
        <w:rPr>
          <w:rFonts w:ascii="Times New Roman" w:hAnsi="Times New Roman"/>
          <w:sz w:val="28"/>
          <w:szCs w:val="28"/>
        </w:rPr>
        <w:t xml:space="preserve">План основных мероприятий </w:t>
      </w:r>
      <w:r w:rsidR="00886AAA">
        <w:rPr>
          <w:rFonts w:ascii="Times New Roman" w:hAnsi="Times New Roman"/>
          <w:sz w:val="28"/>
          <w:szCs w:val="28"/>
        </w:rPr>
        <w:t>ЗАТО Железногорск</w:t>
      </w:r>
      <w:r w:rsidR="00886AAA" w:rsidRPr="009B7997">
        <w:rPr>
          <w:rFonts w:ascii="Times New Roman" w:hAnsi="Times New Roman"/>
          <w:sz w:val="28"/>
          <w:szCs w:val="28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 xml:space="preserve">на год разрабатывается </w:t>
      </w:r>
      <w:r w:rsidR="00886AAA">
        <w:rPr>
          <w:rFonts w:ascii="Times New Roman" w:hAnsi="Times New Roman"/>
          <w:sz w:val="28"/>
          <w:szCs w:val="28"/>
        </w:rPr>
        <w:t xml:space="preserve">Администрацией ЗАТО г. Железногорск </w:t>
      </w:r>
      <w:r w:rsidR="00FA6954">
        <w:rPr>
          <w:rFonts w:ascii="Times New Roman" w:hAnsi="Times New Roman"/>
          <w:sz w:val="28"/>
          <w:szCs w:val="28"/>
        </w:rPr>
        <w:t xml:space="preserve">при участии </w:t>
      </w:r>
      <w:r w:rsidR="00803FDA"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="00803FDA">
        <w:rPr>
          <w:rFonts w:ascii="Times New Roman" w:hAnsi="Times New Roman"/>
          <w:sz w:val="28"/>
          <w:szCs w:val="28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и согласовывается с органом, специально уполномоченным решать задачи гражданской обороны и задачи по предупреждению и ликвидации чрезвычайных ситуаций по Красноярскому краю –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Красноярскому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краю.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План о</w:t>
      </w:r>
      <w:r w:rsidR="00212422">
        <w:rPr>
          <w:rFonts w:ascii="Times New Roman" w:hAnsi="Times New Roman"/>
          <w:sz w:val="28"/>
          <w:szCs w:val="28"/>
        </w:rPr>
        <w:t xml:space="preserve">сновных мероприятий организации, </w:t>
      </w:r>
      <w:r w:rsidRPr="009B7997">
        <w:rPr>
          <w:rFonts w:ascii="Times New Roman" w:hAnsi="Times New Roman"/>
          <w:sz w:val="28"/>
          <w:szCs w:val="28"/>
        </w:rPr>
        <w:t xml:space="preserve">на год разрабатывается структурным подразделением (работниками) организации, уполномоченным на решение задач в области гражданской обороны, и согласовывается с </w:t>
      </w:r>
      <w:r w:rsidR="00803FDA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9B7997">
        <w:rPr>
          <w:rFonts w:ascii="Times New Roman" w:hAnsi="Times New Roman"/>
          <w:sz w:val="28"/>
          <w:szCs w:val="28"/>
        </w:rPr>
        <w:t xml:space="preserve">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 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Планирование основных мероприятий по подготовке к ведению и ведению гражданской обороны производится с учетом всесторонней оценки обстановки, которая может сложиться на территории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в организациях</w:t>
      </w:r>
      <w:r w:rsidR="002124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и чрезвычайных ситуаций природного и техногенного характера.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5.</w:t>
      </w:r>
      <w:r w:rsidRPr="009B79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proofErr w:type="gramStart"/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Подготовка к ведению гражданской обороны на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территории ЗАТО Железногорск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и в организациях</w:t>
      </w:r>
      <w:r w:rsidR="002124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определяется положением об организации и ведении гражданской обороны в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="00FA69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(в организации)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заключается в планировании мероприятий по защите населения</w:t>
      </w:r>
      <w:r w:rsidR="00FA69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(работников)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материальных и культурных ценностей на территории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="00803FDA"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FA695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(в организации)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от опасностей, возникающих при военных конфликтах или вследствие этих конфликтов, а также при возникновении чрезвычайных ситуаций</w:t>
      </w:r>
      <w:proofErr w:type="gramEnd"/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природного и техногенного характера.</w:t>
      </w:r>
      <w:r w:rsidRPr="009B7997">
        <w:rPr>
          <w:rFonts w:ascii="Times New Roman" w:hAnsi="Times New Roman"/>
          <w:sz w:val="28"/>
          <w:szCs w:val="28"/>
        </w:rPr>
        <w:t xml:space="preserve"> </w:t>
      </w:r>
    </w:p>
    <w:p w:rsidR="00FA6954" w:rsidRDefault="009B7997" w:rsidP="00FA695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Ведение гражданской обороны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="00803FDA"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осуществляется на основе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лан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гражданской обороны и защиты населения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="0021242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(далее – план гражданской обороны)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FA6954">
        <w:rPr>
          <w:rFonts w:ascii="Times New Roman" w:hAnsi="Times New Roman"/>
          <w:sz w:val="28"/>
          <w:szCs w:val="28"/>
        </w:rPr>
        <w:t>а в организациях на основе планов гражданской обороны организаций и заключается в выполнении мероприятий по защите населения (работников), материальных и культурных ценностей на территории ЗАТО Железногорск (организации) от опасностей, возникающих при военных конфликтах или вследствие этих конфликтов, а также</w:t>
      </w:r>
      <w:proofErr w:type="gramEnd"/>
      <w:r w:rsidR="00FA6954">
        <w:rPr>
          <w:rFonts w:ascii="Times New Roman" w:hAnsi="Times New Roman"/>
          <w:sz w:val="28"/>
          <w:szCs w:val="28"/>
        </w:rPr>
        <w:t xml:space="preserve"> при возникновении чрезвычайных ситуаций природного и техногенного характера.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6. План гражданской обороны </w:t>
      </w:r>
      <w:r w:rsidR="00803FDA" w:rsidRPr="009B7997">
        <w:rPr>
          <w:rFonts w:ascii="Times New Roman" w:hAnsi="Times New Roman"/>
          <w:sz w:val="28"/>
          <w:szCs w:val="28"/>
        </w:rPr>
        <w:t>определ</w:t>
      </w:r>
      <w:r w:rsidR="00803FDA" w:rsidRPr="00803FDA">
        <w:rPr>
          <w:rFonts w:ascii="Times New Roman" w:hAnsi="Times New Roman"/>
          <w:sz w:val="28"/>
          <w:szCs w:val="28"/>
        </w:rPr>
        <w:t>я</w:t>
      </w:r>
      <w:r w:rsidR="00803FDA">
        <w:rPr>
          <w:rFonts w:ascii="Times New Roman" w:hAnsi="Times New Roman"/>
          <w:sz w:val="28"/>
          <w:szCs w:val="28"/>
        </w:rPr>
        <w:t>е</w:t>
      </w:r>
      <w:r w:rsidR="00803FDA" w:rsidRPr="009B7997">
        <w:rPr>
          <w:rFonts w:ascii="Times New Roman" w:hAnsi="Times New Roman"/>
          <w:sz w:val="28"/>
          <w:szCs w:val="28"/>
        </w:rPr>
        <w:t>т</w:t>
      </w:r>
      <w:r w:rsidRPr="009B7997">
        <w:rPr>
          <w:rFonts w:ascii="Times New Roman" w:hAnsi="Times New Roman"/>
          <w:sz w:val="28"/>
          <w:szCs w:val="28"/>
        </w:rPr>
        <w:t xml:space="preserve"> объем, организацию, порядок обеспечения, способы и сроки выполнения мероприятий по приведению гражданской обороны и ликвидации чрезвычайных ситуаций природного и техногенного характера природного и техногенного характера в военное время.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Выполнение мероприятий по гражданской обороне и ликвидации чрезвычайных ситуаций природного и техногенного характера в мирное время осуществляется в соответствии с </w:t>
      </w:r>
      <w:r w:rsidR="00803FDA">
        <w:rPr>
          <w:rFonts w:ascii="Times New Roman" w:hAnsi="Times New Roman"/>
          <w:sz w:val="28"/>
          <w:szCs w:val="28"/>
        </w:rPr>
        <w:t>П</w:t>
      </w:r>
      <w:r w:rsidRPr="009B7997">
        <w:rPr>
          <w:rFonts w:ascii="Times New Roman" w:hAnsi="Times New Roman"/>
          <w:sz w:val="28"/>
          <w:szCs w:val="28"/>
        </w:rPr>
        <w:t>лан</w:t>
      </w:r>
      <w:r w:rsidR="00803FDA">
        <w:rPr>
          <w:rFonts w:ascii="Times New Roman" w:hAnsi="Times New Roman"/>
          <w:sz w:val="28"/>
          <w:szCs w:val="28"/>
        </w:rPr>
        <w:t>ом</w:t>
      </w:r>
      <w:r w:rsidRPr="009B7997">
        <w:rPr>
          <w:rFonts w:ascii="Times New Roman" w:hAnsi="Times New Roman"/>
          <w:sz w:val="28"/>
          <w:szCs w:val="28"/>
        </w:rPr>
        <w:t xml:space="preserve"> действий по предупреждению и ликвидации чрезвычайных ситуаций</w:t>
      </w:r>
      <w:r w:rsidR="00803FDA">
        <w:rPr>
          <w:rFonts w:ascii="Times New Roman" w:hAnsi="Times New Roman"/>
          <w:sz w:val="28"/>
          <w:szCs w:val="28"/>
        </w:rPr>
        <w:t xml:space="preserve"> </w:t>
      </w:r>
      <w:r w:rsidR="00803F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6.1. Обеспечение выполнения мероприятий по гражданской обороне в </w:t>
      </w:r>
      <w:r w:rsidR="00803FDA">
        <w:rPr>
          <w:rFonts w:ascii="Times New Roman" w:hAnsi="Times New Roman"/>
          <w:sz w:val="28"/>
          <w:szCs w:val="28"/>
        </w:rPr>
        <w:t>Администрации ЗАТО Железногорск</w:t>
      </w:r>
      <w:r w:rsidRPr="009B7997">
        <w:rPr>
          <w:rFonts w:ascii="Times New Roman" w:hAnsi="Times New Roman"/>
          <w:sz w:val="28"/>
          <w:szCs w:val="28"/>
        </w:rPr>
        <w:t xml:space="preserve"> осуществляется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9B7997" w:rsidRPr="009B7997" w:rsidRDefault="00803FDA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="009B7997" w:rsidRPr="009B7997">
        <w:rPr>
          <w:rFonts w:ascii="Times New Roman" w:hAnsi="Times New Roman"/>
          <w:sz w:val="28"/>
          <w:szCs w:val="28"/>
        </w:rPr>
        <w:t xml:space="preserve"> </w:t>
      </w:r>
      <w:r w:rsidR="00263605">
        <w:rPr>
          <w:rFonts w:ascii="Times New Roman" w:hAnsi="Times New Roman"/>
          <w:sz w:val="28"/>
          <w:szCs w:val="28"/>
        </w:rPr>
        <w:t xml:space="preserve">с привлечением </w:t>
      </w:r>
      <w:r w:rsidR="00212422"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="00212422">
        <w:rPr>
          <w:rFonts w:ascii="Times New Roman" w:hAnsi="Times New Roman"/>
          <w:sz w:val="28"/>
          <w:szCs w:val="28"/>
        </w:rPr>
        <w:t xml:space="preserve"> </w:t>
      </w:r>
      <w:r w:rsidR="009B7997" w:rsidRPr="009B7997">
        <w:rPr>
          <w:rFonts w:ascii="Times New Roman" w:hAnsi="Times New Roman"/>
          <w:sz w:val="28"/>
          <w:szCs w:val="28"/>
        </w:rPr>
        <w:t>определя</w:t>
      </w:r>
      <w:r w:rsidR="00212422">
        <w:rPr>
          <w:rFonts w:ascii="Times New Roman" w:hAnsi="Times New Roman"/>
          <w:sz w:val="28"/>
          <w:szCs w:val="28"/>
        </w:rPr>
        <w:t>е</w:t>
      </w:r>
      <w:r w:rsidR="009B7997" w:rsidRPr="009B7997">
        <w:rPr>
          <w:rFonts w:ascii="Times New Roman" w:hAnsi="Times New Roman"/>
          <w:sz w:val="28"/>
          <w:szCs w:val="28"/>
        </w:rPr>
        <w:t xml:space="preserve">т перечень организаций, обеспечивающих выполнение мероприятий по гражданской обороне </w:t>
      </w:r>
      <w:r w:rsidR="00212422">
        <w:rPr>
          <w:rFonts w:ascii="Times New Roman" w:hAnsi="Times New Roman"/>
          <w:sz w:val="28"/>
          <w:szCs w:val="28"/>
        </w:rPr>
        <w:t>ЗАТО Железногорск</w:t>
      </w:r>
      <w:r w:rsidR="009B7997" w:rsidRPr="009B7997">
        <w:rPr>
          <w:rFonts w:ascii="Times New Roman" w:hAnsi="Times New Roman"/>
          <w:sz w:val="28"/>
          <w:szCs w:val="28"/>
        </w:rPr>
        <w:t>.</w:t>
      </w:r>
    </w:p>
    <w:p w:rsid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 xml:space="preserve">7. </w:t>
      </w:r>
      <w:proofErr w:type="gramStart"/>
      <w:r w:rsidRPr="009B7997">
        <w:rPr>
          <w:rFonts w:ascii="Times New Roman" w:hAnsi="Times New Roman"/>
          <w:sz w:val="28"/>
          <w:szCs w:val="28"/>
        </w:rPr>
        <w:t xml:space="preserve">Администрация </w:t>
      </w:r>
      <w:r w:rsidR="00803FDA">
        <w:rPr>
          <w:rFonts w:ascii="Times New Roman" w:hAnsi="Times New Roman"/>
          <w:sz w:val="28"/>
          <w:szCs w:val="28"/>
        </w:rPr>
        <w:t>ЗАТО г. Железногорск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212422">
        <w:rPr>
          <w:rFonts w:ascii="Times New Roman" w:hAnsi="Times New Roman"/>
          <w:sz w:val="28"/>
          <w:szCs w:val="28"/>
        </w:rPr>
        <w:t xml:space="preserve">с привлечением МКУ </w:t>
      </w:r>
      <w:r w:rsidR="00212422" w:rsidRPr="00803FDA">
        <w:rPr>
          <w:rFonts w:ascii="Times New Roman" w:hAnsi="Times New Roman"/>
          <w:sz w:val="28"/>
          <w:szCs w:val="28"/>
        </w:rPr>
        <w:t>«Управление ГОЧС и режима ЗАТО Железногорск»</w:t>
      </w:r>
      <w:r w:rsidR="00212422">
        <w:rPr>
          <w:rFonts w:ascii="Times New Roman" w:hAnsi="Times New Roman"/>
          <w:sz w:val="28"/>
          <w:szCs w:val="28"/>
        </w:rPr>
        <w:t xml:space="preserve"> </w:t>
      </w:r>
      <w:r w:rsidR="00263605">
        <w:rPr>
          <w:rFonts w:ascii="Times New Roman" w:hAnsi="Times New Roman"/>
          <w:sz w:val="28"/>
          <w:szCs w:val="28"/>
        </w:rPr>
        <w:t xml:space="preserve">и организации </w:t>
      </w:r>
      <w:r w:rsidRPr="009B7997">
        <w:rPr>
          <w:rFonts w:ascii="Times New Roman" w:hAnsi="Times New Roman"/>
          <w:sz w:val="28"/>
          <w:szCs w:val="28"/>
        </w:rPr>
        <w:t>в целях решения задач в области гражданской обороны в соответствии с полномочиями в области гражданской обороны созда</w:t>
      </w:r>
      <w:r w:rsidR="00263605">
        <w:rPr>
          <w:rFonts w:ascii="Times New Roman" w:hAnsi="Times New Roman"/>
          <w:sz w:val="28"/>
          <w:szCs w:val="28"/>
        </w:rPr>
        <w:t>ю</w:t>
      </w:r>
      <w:r w:rsidRPr="009B7997">
        <w:rPr>
          <w:rFonts w:ascii="Times New Roman" w:hAnsi="Times New Roman"/>
          <w:sz w:val="28"/>
          <w:szCs w:val="28"/>
        </w:rPr>
        <w:t>т и содерж</w:t>
      </w:r>
      <w:r w:rsidR="00263605">
        <w:rPr>
          <w:rFonts w:ascii="Times New Roman" w:hAnsi="Times New Roman"/>
          <w:sz w:val="28"/>
          <w:szCs w:val="28"/>
        </w:rPr>
        <w:t>а</w:t>
      </w:r>
      <w:r w:rsidRPr="009B7997">
        <w:rPr>
          <w:rFonts w:ascii="Times New Roman" w:hAnsi="Times New Roman"/>
          <w:sz w:val="28"/>
          <w:szCs w:val="28"/>
        </w:rPr>
        <w:t>т силы, средства, объекты гражданской обороны, запасы материально-технических, продовольственных, медицинских и иных средств, планиру</w:t>
      </w:r>
      <w:r w:rsidR="00263605">
        <w:rPr>
          <w:rFonts w:ascii="Times New Roman" w:hAnsi="Times New Roman"/>
          <w:sz w:val="28"/>
          <w:szCs w:val="28"/>
        </w:rPr>
        <w:t>ю</w:t>
      </w:r>
      <w:r w:rsidRPr="009B7997">
        <w:rPr>
          <w:rFonts w:ascii="Times New Roman" w:hAnsi="Times New Roman"/>
          <w:sz w:val="28"/>
          <w:szCs w:val="28"/>
        </w:rPr>
        <w:t>т и осуществля</w:t>
      </w:r>
      <w:r w:rsidR="00263605">
        <w:rPr>
          <w:rFonts w:ascii="Times New Roman" w:hAnsi="Times New Roman"/>
          <w:sz w:val="28"/>
          <w:szCs w:val="28"/>
        </w:rPr>
        <w:t>ю</w:t>
      </w:r>
      <w:r w:rsidRPr="009B7997">
        <w:rPr>
          <w:rFonts w:ascii="Times New Roman" w:hAnsi="Times New Roman"/>
          <w:sz w:val="28"/>
          <w:szCs w:val="28"/>
        </w:rPr>
        <w:t>т мероприятия по гражданской обороне.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9B7997">
        <w:rPr>
          <w:rFonts w:ascii="Times New Roman" w:hAnsi="Times New Roman"/>
          <w:sz w:val="28"/>
          <w:szCs w:val="28"/>
        </w:rPr>
        <w:t xml:space="preserve">По решению </w:t>
      </w:r>
      <w:r w:rsidR="00803FDA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F66481">
        <w:rPr>
          <w:rFonts w:ascii="Times New Roman" w:hAnsi="Times New Roman"/>
          <w:sz w:val="28"/>
          <w:szCs w:val="28"/>
        </w:rPr>
        <w:t xml:space="preserve">(организацией) </w:t>
      </w:r>
      <w:r w:rsidRPr="009B7997">
        <w:rPr>
          <w:rFonts w:ascii="Times New Roman" w:hAnsi="Times New Roman"/>
          <w:sz w:val="28"/>
          <w:szCs w:val="28"/>
        </w:rPr>
        <w:t>могут создаваться спасательные службы (медицинская, инженерная, коммунально-техническая, противопожарная, охраны общественного порядка, защиты животных и растений, оповещения и связи, защиты культурных ценностей, автотранспортная, торговли и питания и другие), организация и порядок деятельности которых определя</w:t>
      </w:r>
      <w:r w:rsidR="00F66481">
        <w:rPr>
          <w:rFonts w:ascii="Times New Roman" w:hAnsi="Times New Roman"/>
          <w:sz w:val="28"/>
          <w:szCs w:val="28"/>
        </w:rPr>
        <w:t>е</w:t>
      </w:r>
      <w:r w:rsidRPr="009B7997">
        <w:rPr>
          <w:rFonts w:ascii="Times New Roman" w:hAnsi="Times New Roman"/>
          <w:sz w:val="28"/>
          <w:szCs w:val="28"/>
        </w:rPr>
        <w:t xml:space="preserve">тся </w:t>
      </w:r>
      <w:r w:rsidR="00F66481">
        <w:rPr>
          <w:rFonts w:ascii="Times New Roman" w:hAnsi="Times New Roman"/>
          <w:sz w:val="28"/>
          <w:szCs w:val="28"/>
        </w:rPr>
        <w:t xml:space="preserve">Администрацией ЗАТО г. Железногорск </w:t>
      </w:r>
      <w:r w:rsidRPr="009B7997">
        <w:rPr>
          <w:rFonts w:ascii="Times New Roman" w:hAnsi="Times New Roman"/>
          <w:sz w:val="28"/>
          <w:szCs w:val="28"/>
        </w:rPr>
        <w:t>и организациями в соответствующих положениях о спасательных службах.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z w:val="28"/>
          <w:szCs w:val="28"/>
        </w:rPr>
        <w:t xml:space="preserve">В состав спасательной службы </w:t>
      </w:r>
      <w:r w:rsidR="00803FDA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F66481">
        <w:rPr>
          <w:rFonts w:ascii="Times New Roman" w:hAnsi="Times New Roman"/>
          <w:sz w:val="28"/>
          <w:szCs w:val="28"/>
        </w:rPr>
        <w:t>(организации)</w:t>
      </w:r>
      <w:r w:rsidRPr="009B7997">
        <w:rPr>
          <w:rFonts w:ascii="Times New Roman" w:hAnsi="Times New Roman"/>
          <w:sz w:val="28"/>
          <w:szCs w:val="28"/>
        </w:rPr>
        <w:t xml:space="preserve">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Вид и количество спасательных служб, создаваемых </w:t>
      </w:r>
      <w:r w:rsidR="00803FDA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="00F66481">
        <w:rPr>
          <w:rFonts w:ascii="Times New Roman" w:hAnsi="Times New Roman"/>
          <w:sz w:val="28"/>
          <w:szCs w:val="28"/>
        </w:rPr>
        <w:t xml:space="preserve"> (организацией)</w:t>
      </w:r>
      <w:r w:rsidRPr="009B7997">
        <w:rPr>
          <w:rFonts w:ascii="Times New Roman" w:hAnsi="Times New Roman"/>
          <w:sz w:val="28"/>
          <w:szCs w:val="28"/>
        </w:rPr>
        <w:t xml:space="preserve">, определяются на основании расчета объема и </w:t>
      </w:r>
      <w:proofErr w:type="gramStart"/>
      <w:r w:rsidRPr="009B7997">
        <w:rPr>
          <w:rFonts w:ascii="Times New Roman" w:hAnsi="Times New Roman"/>
          <w:sz w:val="28"/>
          <w:szCs w:val="28"/>
        </w:rPr>
        <w:t>характера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выполняемых в соответствии с </w:t>
      </w:r>
      <w:r w:rsidR="00162121">
        <w:rPr>
          <w:rFonts w:ascii="Times New Roman" w:hAnsi="Times New Roman"/>
          <w:sz w:val="28"/>
          <w:szCs w:val="28"/>
        </w:rPr>
        <w:t>п</w:t>
      </w:r>
      <w:r w:rsidRPr="009B7997">
        <w:rPr>
          <w:rFonts w:ascii="Times New Roman" w:hAnsi="Times New Roman"/>
          <w:sz w:val="28"/>
          <w:szCs w:val="28"/>
        </w:rPr>
        <w:t>лан</w:t>
      </w:r>
      <w:r w:rsidR="00803FDA">
        <w:rPr>
          <w:rFonts w:ascii="Times New Roman" w:hAnsi="Times New Roman"/>
          <w:sz w:val="28"/>
          <w:szCs w:val="28"/>
        </w:rPr>
        <w:t>ом</w:t>
      </w:r>
      <w:r w:rsidRPr="009B7997">
        <w:rPr>
          <w:rFonts w:ascii="Times New Roman" w:hAnsi="Times New Roman"/>
          <w:sz w:val="28"/>
          <w:szCs w:val="28"/>
        </w:rPr>
        <w:t xml:space="preserve"> гражданской обороны задач.</w:t>
      </w:r>
    </w:p>
    <w:p w:rsid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Положение о спасательной службе </w:t>
      </w:r>
      <w:r w:rsidR="00803FDA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9B7997">
        <w:rPr>
          <w:rFonts w:ascii="Times New Roman" w:hAnsi="Times New Roman"/>
          <w:sz w:val="28"/>
          <w:szCs w:val="28"/>
        </w:rPr>
        <w:t xml:space="preserve">разрабатывается </w:t>
      </w:r>
      <w:r w:rsidR="00803FDA">
        <w:rPr>
          <w:rFonts w:ascii="Times New Roman" w:hAnsi="Times New Roman"/>
          <w:sz w:val="28"/>
          <w:szCs w:val="28"/>
        </w:rPr>
        <w:t xml:space="preserve">Администрацией ЗАТО Железногорск </w:t>
      </w:r>
      <w:r w:rsidR="00162121">
        <w:rPr>
          <w:rFonts w:ascii="Times New Roman" w:hAnsi="Times New Roman"/>
          <w:sz w:val="28"/>
          <w:szCs w:val="28"/>
        </w:rPr>
        <w:t>при участии</w:t>
      </w:r>
      <w:r w:rsidR="00803FDA">
        <w:rPr>
          <w:rFonts w:ascii="Times New Roman" w:hAnsi="Times New Roman"/>
          <w:sz w:val="28"/>
          <w:szCs w:val="28"/>
        </w:rPr>
        <w:t xml:space="preserve"> </w:t>
      </w:r>
      <w:r w:rsidR="00803FDA"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Pr="009B7997">
        <w:rPr>
          <w:rFonts w:ascii="Times New Roman" w:hAnsi="Times New Roman"/>
          <w:sz w:val="28"/>
          <w:szCs w:val="28"/>
        </w:rPr>
        <w:t xml:space="preserve">, согласовывается с руководителем соответствующей спасательной службы Красноярского края и утверждается </w:t>
      </w:r>
      <w:r w:rsidR="00803FDA">
        <w:rPr>
          <w:rFonts w:ascii="Times New Roman" w:hAnsi="Times New Roman"/>
          <w:sz w:val="28"/>
          <w:szCs w:val="28"/>
        </w:rPr>
        <w:t>Главой ЗАТО г.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162121" w:rsidRDefault="00162121" w:rsidP="0016212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 о спасательной службе организации разрабатывается организацией и согласовывается с Администрацией ЗАТО г. Железногорск, руководителем соответствующей спасательной службы ЗАТО Железногорск и утверждается руководителем организации.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Методическое руководство созданием и обеспечением готовности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ажданской обороны в </w:t>
      </w:r>
      <w:r w:rsidR="00F66481">
        <w:rPr>
          <w:rFonts w:ascii="Times New Roman" w:hAnsi="Times New Roman"/>
          <w:sz w:val="28"/>
          <w:szCs w:val="28"/>
        </w:rPr>
        <w:t>ЗАТО Железногорск</w:t>
      </w:r>
      <w:r w:rsidR="00D528AB">
        <w:rPr>
          <w:rFonts w:ascii="Times New Roman" w:hAnsi="Times New Roman"/>
          <w:sz w:val="28"/>
          <w:szCs w:val="28"/>
        </w:rPr>
        <w:t xml:space="preserve"> (организации)</w:t>
      </w:r>
      <w:r w:rsidRPr="009B7997">
        <w:rPr>
          <w:rFonts w:ascii="Times New Roman" w:hAnsi="Times New Roman"/>
          <w:sz w:val="28"/>
          <w:szCs w:val="28"/>
        </w:rPr>
        <w:t>, а также контроль в этой области осуществляются Министерством Российской Федерации по делам гражданской обороны, чрезвычайным ситуациям и ликвидации последствий стихийных бедствий (далее - МЧС России) и Главным управлением МЧС России по Красноярскому краю.</w:t>
      </w:r>
    </w:p>
    <w:p w:rsidR="009B7997" w:rsidRPr="00912FB1" w:rsidRDefault="009B7997" w:rsidP="00E9663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9. </w:t>
      </w:r>
      <w:r w:rsidRPr="00E13830">
        <w:rPr>
          <w:rFonts w:ascii="Times New Roman" w:hAnsi="Times New Roman"/>
          <w:sz w:val="28"/>
          <w:szCs w:val="28"/>
        </w:rPr>
        <w:t xml:space="preserve">Для планирования, подготовки и проведения эвакуационных мероприятий </w:t>
      </w:r>
      <w:r w:rsidR="00AB021E" w:rsidRPr="00E13830">
        <w:rPr>
          <w:rFonts w:ascii="Times New Roman" w:hAnsi="Times New Roman"/>
          <w:sz w:val="28"/>
          <w:szCs w:val="28"/>
        </w:rPr>
        <w:t xml:space="preserve">Администрацией ЗАТО г. Железногорск </w:t>
      </w:r>
      <w:r w:rsidR="00E13830">
        <w:rPr>
          <w:rFonts w:ascii="Times New Roman" w:hAnsi="Times New Roman"/>
          <w:sz w:val="28"/>
          <w:szCs w:val="28"/>
        </w:rPr>
        <w:t xml:space="preserve">(организацией) </w:t>
      </w:r>
      <w:r w:rsidRPr="00E13830">
        <w:rPr>
          <w:rFonts w:ascii="Times New Roman" w:hAnsi="Times New Roman"/>
          <w:sz w:val="28"/>
          <w:szCs w:val="28"/>
        </w:rPr>
        <w:t>заблаговременно в мирное время созда</w:t>
      </w:r>
      <w:r w:rsidR="00AB021E" w:rsidRPr="00E13830">
        <w:rPr>
          <w:rFonts w:ascii="Times New Roman" w:hAnsi="Times New Roman"/>
          <w:sz w:val="28"/>
          <w:szCs w:val="28"/>
        </w:rPr>
        <w:t>е</w:t>
      </w:r>
      <w:r w:rsidRPr="00E13830">
        <w:rPr>
          <w:rFonts w:ascii="Times New Roman" w:hAnsi="Times New Roman"/>
          <w:sz w:val="28"/>
          <w:szCs w:val="28"/>
        </w:rPr>
        <w:t xml:space="preserve">тся </w:t>
      </w:r>
      <w:r w:rsidR="00AB021E" w:rsidRPr="00E13830">
        <w:rPr>
          <w:rFonts w:ascii="Times New Roman" w:hAnsi="Times New Roman"/>
          <w:sz w:val="28"/>
          <w:szCs w:val="28"/>
        </w:rPr>
        <w:t>Э</w:t>
      </w:r>
      <w:r w:rsidRPr="00E13830">
        <w:rPr>
          <w:rFonts w:ascii="Times New Roman" w:hAnsi="Times New Roman"/>
          <w:sz w:val="28"/>
          <w:szCs w:val="28"/>
        </w:rPr>
        <w:t>вакуационн</w:t>
      </w:r>
      <w:r w:rsidR="00AB021E" w:rsidRPr="00E13830">
        <w:rPr>
          <w:rFonts w:ascii="Times New Roman" w:hAnsi="Times New Roman"/>
          <w:sz w:val="28"/>
          <w:szCs w:val="28"/>
        </w:rPr>
        <w:t>ая</w:t>
      </w:r>
      <w:r w:rsidRPr="00E13830">
        <w:rPr>
          <w:rFonts w:ascii="Times New Roman" w:hAnsi="Times New Roman"/>
          <w:sz w:val="28"/>
          <w:szCs w:val="28"/>
        </w:rPr>
        <w:t xml:space="preserve"> </w:t>
      </w:r>
      <w:r w:rsidR="00AB021E" w:rsidRPr="00E13830">
        <w:rPr>
          <w:rFonts w:ascii="Times New Roman" w:hAnsi="Times New Roman"/>
          <w:sz w:val="28"/>
          <w:szCs w:val="28"/>
        </w:rPr>
        <w:t>комиссия ЗАТО Железногорск</w:t>
      </w:r>
      <w:r w:rsidR="00E13830">
        <w:rPr>
          <w:rFonts w:ascii="Times New Roman" w:hAnsi="Times New Roman"/>
          <w:sz w:val="28"/>
          <w:szCs w:val="28"/>
        </w:rPr>
        <w:t xml:space="preserve"> (организации)</w:t>
      </w:r>
      <w:r w:rsidRPr="00E13830">
        <w:rPr>
          <w:rFonts w:ascii="Times New Roman" w:hAnsi="Times New Roman"/>
          <w:sz w:val="28"/>
          <w:szCs w:val="28"/>
        </w:rPr>
        <w:t xml:space="preserve">. Эвакуационную комиссию </w:t>
      </w:r>
      <w:r w:rsidR="00AB021E" w:rsidRPr="00E13830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E13830">
        <w:rPr>
          <w:rFonts w:ascii="Times New Roman" w:hAnsi="Times New Roman"/>
          <w:sz w:val="28"/>
          <w:szCs w:val="28"/>
        </w:rPr>
        <w:t xml:space="preserve">возглавляет </w:t>
      </w:r>
      <w:r w:rsidR="00AB021E" w:rsidRPr="00E13830">
        <w:rPr>
          <w:rFonts w:ascii="Times New Roman" w:hAnsi="Times New Roman"/>
          <w:sz w:val="28"/>
          <w:szCs w:val="28"/>
        </w:rPr>
        <w:t>заместитель Главы ЗАТО</w:t>
      </w:r>
      <w:r w:rsidR="00E13830">
        <w:rPr>
          <w:rFonts w:ascii="Times New Roman" w:hAnsi="Times New Roman"/>
          <w:sz w:val="28"/>
          <w:szCs w:val="28"/>
        </w:rPr>
        <w:t xml:space="preserve"> </w:t>
      </w:r>
      <w:r w:rsidR="00AB021E" w:rsidRPr="00E13830">
        <w:rPr>
          <w:rFonts w:ascii="Times New Roman" w:hAnsi="Times New Roman"/>
          <w:sz w:val="28"/>
          <w:szCs w:val="28"/>
        </w:rPr>
        <w:t>г. Железногорск по социальным вопросам</w:t>
      </w:r>
      <w:r w:rsidRPr="00E13830">
        <w:rPr>
          <w:rFonts w:ascii="Times New Roman" w:hAnsi="Times New Roman"/>
          <w:sz w:val="28"/>
          <w:szCs w:val="28"/>
        </w:rPr>
        <w:t>.</w:t>
      </w:r>
      <w:r w:rsidR="00E9663F">
        <w:rPr>
          <w:rFonts w:ascii="Times New Roman" w:hAnsi="Times New Roman"/>
          <w:sz w:val="28"/>
          <w:szCs w:val="28"/>
        </w:rPr>
        <w:t xml:space="preserve"> Эвакуационные комиссии организаций возглавляются руководителями или заместителями руководителей этих организаций.</w:t>
      </w:r>
      <w:r w:rsidRPr="00E13830">
        <w:rPr>
          <w:rFonts w:ascii="Times New Roman" w:hAnsi="Times New Roman"/>
          <w:sz w:val="28"/>
          <w:szCs w:val="28"/>
        </w:rPr>
        <w:t xml:space="preserve"> Деятельность эвакуационн</w:t>
      </w:r>
      <w:r w:rsidR="00AB021E" w:rsidRPr="00E13830">
        <w:rPr>
          <w:rFonts w:ascii="Times New Roman" w:hAnsi="Times New Roman"/>
          <w:sz w:val="28"/>
          <w:szCs w:val="28"/>
        </w:rPr>
        <w:t>ой</w:t>
      </w:r>
      <w:r w:rsidRPr="00E13830">
        <w:rPr>
          <w:rFonts w:ascii="Times New Roman" w:hAnsi="Times New Roman"/>
          <w:sz w:val="28"/>
          <w:szCs w:val="28"/>
        </w:rPr>
        <w:t xml:space="preserve"> </w:t>
      </w:r>
      <w:r w:rsidRPr="00E13830">
        <w:rPr>
          <w:rFonts w:ascii="Times New Roman" w:hAnsi="Times New Roman"/>
          <w:sz w:val="28"/>
          <w:szCs w:val="28"/>
        </w:rPr>
        <w:lastRenderedPageBreak/>
        <w:t>комисси</w:t>
      </w:r>
      <w:r w:rsidR="00AB021E" w:rsidRPr="00E13830">
        <w:rPr>
          <w:rFonts w:ascii="Times New Roman" w:hAnsi="Times New Roman"/>
          <w:sz w:val="28"/>
          <w:szCs w:val="28"/>
        </w:rPr>
        <w:t>и</w:t>
      </w:r>
      <w:r w:rsidRPr="00E13830">
        <w:rPr>
          <w:rFonts w:ascii="Times New Roman" w:hAnsi="Times New Roman"/>
          <w:sz w:val="28"/>
          <w:szCs w:val="28"/>
        </w:rPr>
        <w:t xml:space="preserve"> </w:t>
      </w:r>
      <w:r w:rsidR="00912FB1" w:rsidRPr="00E13830">
        <w:rPr>
          <w:rFonts w:ascii="Times New Roman" w:hAnsi="Times New Roman"/>
          <w:sz w:val="28"/>
          <w:szCs w:val="28"/>
        </w:rPr>
        <w:t xml:space="preserve">ЗАТО Железногорск </w:t>
      </w:r>
      <w:r w:rsidR="00E13830">
        <w:rPr>
          <w:rFonts w:ascii="Times New Roman" w:hAnsi="Times New Roman"/>
          <w:sz w:val="28"/>
          <w:szCs w:val="28"/>
        </w:rPr>
        <w:t xml:space="preserve">(организации) </w:t>
      </w:r>
      <w:r w:rsidRPr="00E13830">
        <w:rPr>
          <w:rFonts w:ascii="Times New Roman" w:hAnsi="Times New Roman"/>
          <w:sz w:val="28"/>
          <w:szCs w:val="28"/>
        </w:rPr>
        <w:t xml:space="preserve">регламентируется </w:t>
      </w:r>
      <w:r w:rsidR="00912FB1" w:rsidRPr="00E13830">
        <w:rPr>
          <w:rFonts w:ascii="Times New Roman" w:hAnsi="Times New Roman"/>
          <w:sz w:val="28"/>
          <w:szCs w:val="28"/>
        </w:rPr>
        <w:t>П</w:t>
      </w:r>
      <w:r w:rsidRPr="00E13830">
        <w:rPr>
          <w:rFonts w:ascii="Times New Roman" w:hAnsi="Times New Roman"/>
          <w:sz w:val="28"/>
          <w:szCs w:val="28"/>
        </w:rPr>
        <w:t>оложени</w:t>
      </w:r>
      <w:r w:rsidR="00AB021E" w:rsidRPr="00E13830">
        <w:rPr>
          <w:rFonts w:ascii="Times New Roman" w:hAnsi="Times New Roman"/>
          <w:sz w:val="28"/>
          <w:szCs w:val="28"/>
        </w:rPr>
        <w:t>е</w:t>
      </w:r>
      <w:r w:rsidRPr="00E13830">
        <w:rPr>
          <w:rFonts w:ascii="Times New Roman" w:hAnsi="Times New Roman"/>
          <w:sz w:val="28"/>
          <w:szCs w:val="28"/>
        </w:rPr>
        <w:t xml:space="preserve">м об </w:t>
      </w:r>
      <w:r w:rsidR="00912FB1" w:rsidRPr="00E13830">
        <w:rPr>
          <w:rFonts w:ascii="Times New Roman" w:hAnsi="Times New Roman"/>
          <w:sz w:val="28"/>
          <w:szCs w:val="28"/>
        </w:rPr>
        <w:t>эвакуационной комиссии ЗАТО Железногорск</w:t>
      </w:r>
      <w:r w:rsidR="00E13830">
        <w:rPr>
          <w:rFonts w:ascii="Times New Roman" w:hAnsi="Times New Roman"/>
          <w:sz w:val="28"/>
          <w:szCs w:val="28"/>
        </w:rPr>
        <w:t xml:space="preserve"> (организации)</w:t>
      </w:r>
      <w:r w:rsidRPr="00E13830">
        <w:rPr>
          <w:rFonts w:ascii="Times New Roman" w:hAnsi="Times New Roman"/>
          <w:sz w:val="28"/>
          <w:szCs w:val="28"/>
        </w:rPr>
        <w:t>, утвержд</w:t>
      </w:r>
      <w:r w:rsidR="00912FB1" w:rsidRPr="00E13830">
        <w:rPr>
          <w:rFonts w:ascii="Times New Roman" w:hAnsi="Times New Roman"/>
          <w:sz w:val="28"/>
          <w:szCs w:val="28"/>
        </w:rPr>
        <w:t>енным</w:t>
      </w:r>
      <w:r w:rsidRPr="00E13830">
        <w:rPr>
          <w:rFonts w:ascii="Times New Roman" w:hAnsi="Times New Roman"/>
          <w:sz w:val="28"/>
          <w:szCs w:val="28"/>
        </w:rPr>
        <w:t xml:space="preserve"> </w:t>
      </w:r>
      <w:r w:rsidR="00912FB1" w:rsidRPr="00E13830">
        <w:rPr>
          <w:rFonts w:ascii="Times New Roman" w:hAnsi="Times New Roman"/>
          <w:sz w:val="28"/>
          <w:szCs w:val="28"/>
        </w:rPr>
        <w:t>Главой ЗАТО г. Железногорск</w:t>
      </w:r>
      <w:r w:rsidR="00E13830">
        <w:rPr>
          <w:rFonts w:ascii="Times New Roman" w:hAnsi="Times New Roman"/>
          <w:sz w:val="28"/>
          <w:szCs w:val="28"/>
        </w:rPr>
        <w:t xml:space="preserve"> (руководителем организации)</w:t>
      </w:r>
      <w:r w:rsidRPr="00E13830"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2FB1">
        <w:rPr>
          <w:rFonts w:ascii="Times New Roman" w:hAnsi="Times New Roman"/>
          <w:sz w:val="28"/>
          <w:szCs w:val="28"/>
        </w:rPr>
        <w:t>10. Силы гражданской обороны</w:t>
      </w:r>
      <w:r w:rsidRPr="009B7997">
        <w:rPr>
          <w:rFonts w:ascii="Times New Roman" w:hAnsi="Times New Roman"/>
          <w:sz w:val="28"/>
          <w:szCs w:val="28"/>
        </w:rPr>
        <w:t xml:space="preserve">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Решение о привлечении в мирное время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ажданской обороны для ликвидации последствий чрезвычайных ситуаций </w:t>
      </w:r>
      <w:r w:rsidR="00912FB1" w:rsidRPr="009B7997">
        <w:rPr>
          <w:rFonts w:ascii="Times New Roman" w:hAnsi="Times New Roman"/>
          <w:sz w:val="28"/>
          <w:szCs w:val="28"/>
        </w:rPr>
        <w:t>приним</w:t>
      </w:r>
      <w:r w:rsidR="00912FB1">
        <w:rPr>
          <w:rFonts w:ascii="Times New Roman" w:hAnsi="Times New Roman"/>
          <w:sz w:val="28"/>
          <w:szCs w:val="28"/>
        </w:rPr>
        <w:t>а</w:t>
      </w:r>
      <w:r w:rsidR="00912FB1" w:rsidRPr="009B7997">
        <w:rPr>
          <w:rFonts w:ascii="Times New Roman" w:hAnsi="Times New Roman"/>
          <w:sz w:val="28"/>
          <w:szCs w:val="28"/>
        </w:rPr>
        <w:t>ет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912FB1">
        <w:rPr>
          <w:rFonts w:ascii="Times New Roman" w:hAnsi="Times New Roman"/>
          <w:sz w:val="28"/>
          <w:szCs w:val="28"/>
        </w:rPr>
        <w:t xml:space="preserve">Глава ЗАТО               г. Железногорск </w:t>
      </w:r>
      <w:r w:rsidRPr="009B7997">
        <w:rPr>
          <w:rFonts w:ascii="Times New Roman" w:hAnsi="Times New Roman"/>
          <w:sz w:val="28"/>
          <w:szCs w:val="28"/>
        </w:rPr>
        <w:t xml:space="preserve">в отношении созданных </w:t>
      </w:r>
      <w:r w:rsidR="00912FB1">
        <w:rPr>
          <w:rFonts w:ascii="Times New Roman" w:hAnsi="Times New Roman"/>
          <w:sz w:val="28"/>
          <w:szCs w:val="28"/>
        </w:rPr>
        <w:t xml:space="preserve">Администрацией ЗАТО г. Железногорск </w:t>
      </w:r>
      <w:r w:rsidR="00CA1C2D">
        <w:rPr>
          <w:rFonts w:ascii="Times New Roman" w:hAnsi="Times New Roman"/>
          <w:sz w:val="28"/>
          <w:szCs w:val="28"/>
        </w:rPr>
        <w:t xml:space="preserve"> сил гражданской обороны, а в отношении сил и средств организаций – их руководители.</w:t>
      </w:r>
    </w:p>
    <w:p w:rsidR="009B7997" w:rsidRPr="00912FB1" w:rsidRDefault="009B7997" w:rsidP="009B799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11. </w:t>
      </w:r>
      <w:r w:rsidRPr="00912FB1">
        <w:rPr>
          <w:rFonts w:ascii="Times New Roman" w:hAnsi="Times New Roman"/>
          <w:sz w:val="28"/>
          <w:szCs w:val="28"/>
        </w:rPr>
        <w:t>Руководство гражданской обороной на территори</w:t>
      </w:r>
      <w:r w:rsidR="00912FB1">
        <w:rPr>
          <w:rFonts w:ascii="Times New Roman" w:hAnsi="Times New Roman"/>
          <w:sz w:val="28"/>
          <w:szCs w:val="28"/>
        </w:rPr>
        <w:t>и</w:t>
      </w:r>
      <w:r w:rsidRPr="00912FB1">
        <w:rPr>
          <w:rFonts w:ascii="Times New Roman" w:hAnsi="Times New Roman"/>
          <w:sz w:val="28"/>
          <w:szCs w:val="28"/>
        </w:rPr>
        <w:t xml:space="preserve"> </w:t>
      </w:r>
      <w:r w:rsidR="00912FB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912FB1">
        <w:rPr>
          <w:rFonts w:ascii="Times New Roman" w:hAnsi="Times New Roman"/>
          <w:sz w:val="28"/>
          <w:szCs w:val="28"/>
        </w:rPr>
        <w:t>осуществля</w:t>
      </w:r>
      <w:r w:rsidR="00912FB1">
        <w:rPr>
          <w:rFonts w:ascii="Times New Roman" w:hAnsi="Times New Roman"/>
          <w:sz w:val="28"/>
          <w:szCs w:val="28"/>
        </w:rPr>
        <w:t>е</w:t>
      </w:r>
      <w:r w:rsidRPr="00912FB1">
        <w:rPr>
          <w:rFonts w:ascii="Times New Roman" w:hAnsi="Times New Roman"/>
          <w:sz w:val="28"/>
          <w:szCs w:val="28"/>
        </w:rPr>
        <w:t xml:space="preserve">т </w:t>
      </w:r>
      <w:r w:rsidR="00912FB1">
        <w:rPr>
          <w:rFonts w:ascii="Times New Roman" w:hAnsi="Times New Roman"/>
          <w:sz w:val="28"/>
          <w:szCs w:val="28"/>
        </w:rPr>
        <w:t>Глава ЗАТО г. Железногорск</w:t>
      </w:r>
      <w:r w:rsidRPr="00912FB1">
        <w:rPr>
          <w:rFonts w:ascii="Times New Roman" w:hAnsi="Times New Roman"/>
          <w:sz w:val="28"/>
          <w:szCs w:val="28"/>
        </w:rPr>
        <w:t>, а в организациях - их руководители.</w:t>
      </w:r>
    </w:p>
    <w:p w:rsidR="009B7997" w:rsidRPr="00912FB1" w:rsidRDefault="00912FB1" w:rsidP="009B7997">
      <w:pPr>
        <w:autoSpaceDE w:val="0"/>
        <w:autoSpaceDN w:val="0"/>
        <w:adjustRightInd w:val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="009B7997" w:rsidRPr="00912FB1">
        <w:rPr>
          <w:rFonts w:ascii="Times New Roman" w:hAnsi="Times New Roman"/>
          <w:sz w:val="28"/>
          <w:szCs w:val="28"/>
        </w:rPr>
        <w:t>, и руководители организаций несут персональную ответственность за организацию и проведение мероприятий по гражданской обороне и защите населения.</w:t>
      </w:r>
    </w:p>
    <w:p w:rsidR="00912FB1" w:rsidRDefault="009B7997" w:rsidP="00912FB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12FB1">
        <w:rPr>
          <w:rFonts w:ascii="Times New Roman" w:hAnsi="Times New Roman"/>
          <w:sz w:val="28"/>
          <w:szCs w:val="28"/>
        </w:rPr>
        <w:t xml:space="preserve">12. </w:t>
      </w:r>
      <w:r w:rsidR="00912FB1" w:rsidRPr="00B97A59">
        <w:rPr>
          <w:rFonts w:ascii="Times New Roman" w:hAnsi="Times New Roman"/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 w:rsidR="00912FB1">
        <w:rPr>
          <w:rFonts w:ascii="Times New Roman" w:hAnsi="Times New Roman"/>
          <w:sz w:val="28"/>
          <w:szCs w:val="28"/>
        </w:rPr>
        <w:t>Отдел общественной безопасности и режима</w:t>
      </w:r>
      <w:r w:rsidR="0008468C">
        <w:rPr>
          <w:rFonts w:ascii="Times New Roman" w:hAnsi="Times New Roman"/>
          <w:sz w:val="28"/>
          <w:szCs w:val="28"/>
        </w:rPr>
        <w:t xml:space="preserve"> Администрации ЗАТО г. Железногорск</w:t>
      </w:r>
      <w:r w:rsidR="00912FB1" w:rsidRPr="00B97A59">
        <w:rPr>
          <w:rFonts w:ascii="Times New Roman" w:hAnsi="Times New Roman"/>
          <w:sz w:val="28"/>
          <w:szCs w:val="28"/>
        </w:rPr>
        <w:t>, уполномоченный на решение задач в области гражданской обороны.</w:t>
      </w:r>
    </w:p>
    <w:p w:rsidR="0008468C" w:rsidRDefault="0008468C" w:rsidP="000846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организациях о</w:t>
      </w:r>
      <w:r w:rsidRPr="00B97A59">
        <w:rPr>
          <w:rFonts w:ascii="Times New Roman" w:hAnsi="Times New Roman"/>
          <w:sz w:val="28"/>
          <w:szCs w:val="28"/>
        </w:rPr>
        <w:t xml:space="preserve">рганом, осуществляющим управление гражданской обороной </w:t>
      </w:r>
      <w:r>
        <w:rPr>
          <w:rFonts w:ascii="Times New Roman" w:hAnsi="Times New Roman"/>
          <w:sz w:val="28"/>
          <w:szCs w:val="28"/>
        </w:rPr>
        <w:t>являются структурные подразделения (работники), уполномоченные на решение задач в области гражданской обороны.</w:t>
      </w:r>
    </w:p>
    <w:p w:rsidR="00E13830" w:rsidRPr="00E13830" w:rsidRDefault="00E13830" w:rsidP="00E1383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ЗАТО г. Железногорск </w:t>
      </w:r>
      <w:r w:rsidRPr="00E13830">
        <w:rPr>
          <w:rFonts w:ascii="Times New Roman" w:hAnsi="Times New Roman"/>
          <w:sz w:val="28"/>
          <w:szCs w:val="28"/>
        </w:rPr>
        <w:t>и организации осуществляют комплектование (назначение) структурных подразделений (работников) по гражданской обороне, разрабатывают и утверждают их функциональные обязанности и штатное расписание.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Руководители структурных подразделений (работники) по гражданской обороне подчиняются непосредственно </w:t>
      </w:r>
      <w:r w:rsidR="000C0FD9">
        <w:rPr>
          <w:rFonts w:ascii="Times New Roman" w:hAnsi="Times New Roman"/>
          <w:sz w:val="28"/>
          <w:szCs w:val="28"/>
        </w:rPr>
        <w:t xml:space="preserve">Главе ЗАТО г. Железногорск </w:t>
      </w:r>
      <w:r w:rsidRPr="009B7997">
        <w:rPr>
          <w:rFonts w:ascii="Times New Roman" w:hAnsi="Times New Roman"/>
          <w:sz w:val="28"/>
          <w:szCs w:val="28"/>
        </w:rPr>
        <w:t>(организации).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 xml:space="preserve">13. </w:t>
      </w:r>
      <w:proofErr w:type="gramStart"/>
      <w:r w:rsidRPr="009B7997">
        <w:rPr>
          <w:rFonts w:ascii="Times New Roman" w:hAnsi="Times New Roman"/>
          <w:sz w:val="28"/>
          <w:szCs w:val="28"/>
        </w:rPr>
        <w:t>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  <w:r w:rsidRPr="009B79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  <w:proofErr w:type="gramEnd"/>
    </w:p>
    <w:p w:rsidR="009B7997" w:rsidRPr="00912FB1" w:rsidRDefault="009B7997" w:rsidP="009B7997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Сбор и обмен информацией осуществляются </w:t>
      </w:r>
      <w:r w:rsid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Администрацией ЗАТО                   г. Железногорск </w:t>
      </w:r>
      <w:r w:rsidR="000C0FD9">
        <w:rPr>
          <w:rFonts w:ascii="Times New Roman" w:hAnsi="Times New Roman"/>
          <w:sz w:val="28"/>
          <w:szCs w:val="28"/>
        </w:rPr>
        <w:t xml:space="preserve">при участии </w:t>
      </w:r>
      <w:r w:rsidR="00912FB1"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P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а также организациями, отнесенными в установленном порядке к категориям по гражданской обороне и эксплуатирующими опасные производственные объекты I и II классов опасности, особо </w:t>
      </w:r>
      <w:proofErr w:type="spellStart"/>
      <w:r w:rsidRP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радиационно</w:t>
      </w:r>
      <w:proofErr w:type="spellEnd"/>
      <w:r w:rsidRP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опасные и </w:t>
      </w:r>
      <w:proofErr w:type="spellStart"/>
      <w:r w:rsidRP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ядерно</w:t>
      </w:r>
      <w:proofErr w:type="spellEnd"/>
      <w:r w:rsidRPr="00912FB1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опасности.</w:t>
      </w:r>
      <w:proofErr w:type="gramEnd"/>
    </w:p>
    <w:p w:rsidR="009B7997" w:rsidRDefault="00912FB1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="009B7997" w:rsidRPr="009B7997">
        <w:rPr>
          <w:rFonts w:ascii="Times New Roman" w:hAnsi="Times New Roman"/>
          <w:sz w:val="28"/>
          <w:szCs w:val="28"/>
        </w:rPr>
        <w:t xml:space="preserve"> </w:t>
      </w:r>
      <w:r w:rsidR="000C0FD9">
        <w:rPr>
          <w:rFonts w:ascii="Times New Roman" w:hAnsi="Times New Roman"/>
          <w:sz w:val="28"/>
          <w:szCs w:val="28"/>
        </w:rPr>
        <w:t xml:space="preserve">при участии </w:t>
      </w:r>
      <w:r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>
        <w:rPr>
          <w:rFonts w:ascii="Times New Roman" w:hAnsi="Times New Roman"/>
          <w:sz w:val="28"/>
          <w:szCs w:val="28"/>
        </w:rPr>
        <w:t xml:space="preserve">, </w:t>
      </w:r>
      <w:r w:rsidR="009B7997" w:rsidRPr="009B7997">
        <w:rPr>
          <w:rFonts w:ascii="Times New Roman" w:hAnsi="Times New Roman"/>
          <w:sz w:val="28"/>
          <w:szCs w:val="28"/>
        </w:rPr>
        <w:t xml:space="preserve">представляет информацию в органы </w:t>
      </w:r>
      <w:r w:rsidR="009B7997" w:rsidRPr="009B7997">
        <w:rPr>
          <w:rFonts w:ascii="Times New Roman" w:hAnsi="Times New Roman"/>
          <w:sz w:val="28"/>
          <w:szCs w:val="28"/>
        </w:rPr>
        <w:lastRenderedPageBreak/>
        <w:t xml:space="preserve">исполнительной власти Красноярского края и федеральный орган исполнительной власти, к сфере деятельности которого они </w:t>
      </w:r>
      <w:proofErr w:type="gramStart"/>
      <w:r w:rsidR="009B7997" w:rsidRPr="009B7997">
        <w:rPr>
          <w:rFonts w:ascii="Times New Roman" w:hAnsi="Times New Roman"/>
          <w:sz w:val="28"/>
          <w:szCs w:val="28"/>
        </w:rPr>
        <w:t>относятся или в ведении которых находятся</w:t>
      </w:r>
      <w:proofErr w:type="gramEnd"/>
      <w:r w:rsidR="009B7997" w:rsidRPr="009B7997">
        <w:rPr>
          <w:rFonts w:ascii="Times New Roman" w:hAnsi="Times New Roman"/>
          <w:sz w:val="28"/>
          <w:szCs w:val="28"/>
        </w:rPr>
        <w:t>.</w:t>
      </w:r>
    </w:p>
    <w:p w:rsidR="000C0FD9" w:rsidRDefault="000C0FD9" w:rsidP="000C0F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 </w:t>
      </w:r>
      <w:r w:rsidRPr="009B7997">
        <w:rPr>
          <w:rFonts w:ascii="Times New Roman" w:hAnsi="Times New Roman"/>
          <w:sz w:val="28"/>
          <w:szCs w:val="28"/>
        </w:rPr>
        <w:t>представляет информацию</w:t>
      </w:r>
      <w:r>
        <w:rPr>
          <w:rFonts w:ascii="Times New Roman" w:hAnsi="Times New Roman"/>
          <w:sz w:val="28"/>
          <w:szCs w:val="28"/>
        </w:rPr>
        <w:t xml:space="preserve"> в Администрацию ЗАТО                             г. Железногорск и федеральный орган исполнительной власти, к сфере деятельности которого они </w:t>
      </w:r>
      <w:proofErr w:type="gramStart"/>
      <w:r>
        <w:rPr>
          <w:rFonts w:ascii="Times New Roman" w:hAnsi="Times New Roman"/>
          <w:sz w:val="28"/>
          <w:szCs w:val="28"/>
        </w:rPr>
        <w:t>относятся или в ведении которых находятся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14. Мероприятия по гражданской обороне на </w:t>
      </w:r>
      <w:r w:rsidR="00912FB1">
        <w:rPr>
          <w:rFonts w:ascii="Times New Roman" w:hAnsi="Times New Roman"/>
          <w:sz w:val="28"/>
          <w:szCs w:val="28"/>
        </w:rPr>
        <w:t xml:space="preserve">территории ЗАТО Железногорск </w:t>
      </w:r>
      <w:r w:rsidRPr="009B7997">
        <w:rPr>
          <w:rFonts w:ascii="Times New Roman" w:hAnsi="Times New Roman"/>
          <w:sz w:val="28"/>
          <w:szCs w:val="28"/>
        </w:rPr>
        <w:t>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 и настоящим Положением.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15. </w:t>
      </w:r>
      <w:r w:rsidR="00912FB1">
        <w:rPr>
          <w:rFonts w:ascii="Times New Roman" w:hAnsi="Times New Roman"/>
          <w:sz w:val="28"/>
          <w:szCs w:val="28"/>
        </w:rPr>
        <w:t>Администрация ЗАТО г. Железногорск</w:t>
      </w:r>
      <w:r w:rsidR="00912FB1" w:rsidRPr="009B7997">
        <w:rPr>
          <w:rFonts w:ascii="Times New Roman" w:hAnsi="Times New Roman"/>
          <w:sz w:val="28"/>
          <w:szCs w:val="28"/>
        </w:rPr>
        <w:t xml:space="preserve"> </w:t>
      </w:r>
      <w:r w:rsidR="00912FB1">
        <w:rPr>
          <w:rFonts w:ascii="Times New Roman" w:hAnsi="Times New Roman"/>
          <w:sz w:val="28"/>
          <w:szCs w:val="28"/>
        </w:rPr>
        <w:t xml:space="preserve">с привлечением </w:t>
      </w:r>
      <w:r w:rsidR="00912FB1" w:rsidRPr="00803FDA">
        <w:rPr>
          <w:rFonts w:ascii="Times New Roman" w:hAnsi="Times New Roman"/>
          <w:sz w:val="28"/>
          <w:szCs w:val="28"/>
        </w:rPr>
        <w:t>МКУ «Управление ГОЧС и режима ЗАТО Железногорск»</w:t>
      </w:r>
      <w:r w:rsidR="00912FB1">
        <w:rPr>
          <w:rFonts w:ascii="Times New Roman" w:hAnsi="Times New Roman"/>
          <w:sz w:val="28"/>
          <w:szCs w:val="28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в целях решения задач в области гражданской обороны планирует и осуществляет следующие основные мероприятия: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15.1. По подготовке населения в области гражданской обороны: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разработка с учетом особенностей </w:t>
      </w:r>
      <w:r w:rsidR="00912FB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9B7997">
        <w:rPr>
          <w:rFonts w:ascii="Times New Roman" w:hAnsi="Times New Roman"/>
          <w:sz w:val="28"/>
          <w:szCs w:val="28"/>
        </w:rPr>
        <w:t xml:space="preserve">и на основе примерных программ, утвержденных органом исполнительной власти Красноярского края, примерных программ подготовки работающего населения, должностных лиц и работников гражданской обороны, личного состава формирований и служб </w:t>
      </w:r>
      <w:r w:rsidR="00912FB1"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организация и подготовка населения </w:t>
      </w:r>
      <w:r w:rsidR="00912FB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9B7997">
        <w:rPr>
          <w:rFonts w:ascii="Times New Roman" w:hAnsi="Times New Roman"/>
          <w:sz w:val="28"/>
          <w:szCs w:val="28"/>
        </w:rPr>
        <w:t>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подготовка личного состава формирований и служб </w:t>
      </w:r>
      <w:r w:rsidR="00912FB1"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проведение учений и тренировок по гражданской обороне;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организационно-методическое руководство и </w:t>
      </w:r>
      <w:proofErr w:type="gramStart"/>
      <w:r w:rsidRPr="009B79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подготовкой работников, личного состава формирований и служб организаций, находящихся на территори</w:t>
      </w:r>
      <w:r w:rsidR="000C0FD9">
        <w:rPr>
          <w:rFonts w:ascii="Times New Roman" w:hAnsi="Times New Roman"/>
          <w:sz w:val="28"/>
          <w:szCs w:val="28"/>
        </w:rPr>
        <w:t>и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0C0FD9"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</w:t>
      </w:r>
      <w:r w:rsidR="00912FB1">
        <w:rPr>
          <w:rFonts w:ascii="Times New Roman" w:hAnsi="Times New Roman"/>
          <w:sz w:val="28"/>
          <w:szCs w:val="28"/>
        </w:rPr>
        <w:t xml:space="preserve">ЗАТО Железногорск </w:t>
      </w:r>
      <w:r w:rsidRPr="009B7997">
        <w:rPr>
          <w:rFonts w:ascii="Times New Roman" w:hAnsi="Times New Roman"/>
          <w:sz w:val="28"/>
          <w:szCs w:val="28"/>
        </w:rPr>
        <w:t>в образовательных учреждениях дополнительного профессионального образования, имеющих соответствующую лицензию;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пропаганда знаний в области гражданской обороны.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– 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сбор информации в области гражданской обороны и обмен ею.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15.3. По эвакуации населения, материальных и культурных ценностей в безопасные районы:</w:t>
      </w:r>
    </w:p>
    <w:p w:rsidR="00912FB1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 организация планирования, подготовки и проведения мероприятий по эвакуации населения,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 подготовка безопасных районов для размещения населения, материальных и культурных ценностей, подлежащих эвакуации;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организация деятельности эвакуационных органов, а также подготовка их личного состава.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15.4.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предоставлению населению средств индивидуальной и коллективной защиты</w:t>
      </w:r>
      <w:r w:rsidRPr="009B7997">
        <w:rPr>
          <w:rFonts w:ascii="Times New Roman" w:hAnsi="Times New Roman"/>
          <w:sz w:val="28"/>
          <w:szCs w:val="28"/>
        </w:rPr>
        <w:t>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</w:t>
      </w:r>
      <w:r w:rsidRPr="00912FB1">
        <w:rPr>
          <w:rFonts w:ascii="Times New Roman" w:hAnsi="Times New Roman"/>
          <w:sz w:val="28"/>
          <w:szCs w:val="28"/>
        </w:rPr>
        <w:t>сохранение, поддержание</w:t>
      </w:r>
      <w:r w:rsidRPr="009B7997">
        <w:rPr>
          <w:rFonts w:ascii="Times New Roman" w:hAnsi="Times New Roman"/>
          <w:sz w:val="28"/>
          <w:szCs w:val="28"/>
        </w:rPr>
        <w:t xml:space="preserve">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планов наращивания инженерной защиты территори</w:t>
      </w:r>
      <w:r w:rsidR="00632B84">
        <w:rPr>
          <w:rFonts w:ascii="Times New Roman" w:hAnsi="Times New Roman"/>
          <w:sz w:val="28"/>
          <w:szCs w:val="28"/>
        </w:rPr>
        <w:t>и 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планирование и организация строительства недостающих защитных сооружений гражданской обороны в военное время;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</w:t>
      </w:r>
      <w:r w:rsidRPr="00912FB1">
        <w:rPr>
          <w:rFonts w:ascii="Times New Roman" w:hAnsi="Times New Roman"/>
          <w:sz w:val="28"/>
          <w:szCs w:val="28"/>
        </w:rPr>
        <w:t>обеспечение укрытия населения в защитных сооружениях гражданской обороны, заглубленных помещениях и других сооружениях подземного пространства;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накопление, хранение, освежение и использование по предназначению средств индивидуальной защиты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15.5. </w:t>
      </w:r>
      <w:proofErr w:type="gramStart"/>
      <w:r w:rsidRPr="009B7997">
        <w:rPr>
          <w:rFonts w:ascii="Times New Roman" w:hAnsi="Times New Roman"/>
          <w:sz w:val="28"/>
          <w:szCs w:val="28"/>
        </w:rPr>
        <w:t>По световой и другим видам маскировки: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определение перечня объектов, подлежащих маскировке;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планов осуществления комплексной маскировки территори</w:t>
      </w:r>
      <w:r w:rsidR="00912FB1">
        <w:rPr>
          <w:rFonts w:ascii="Times New Roman" w:hAnsi="Times New Roman"/>
          <w:sz w:val="28"/>
          <w:szCs w:val="28"/>
        </w:rPr>
        <w:t xml:space="preserve">и </w:t>
      </w:r>
      <w:r w:rsidR="00B06B0D">
        <w:rPr>
          <w:rFonts w:ascii="Times New Roman" w:hAnsi="Times New Roman"/>
          <w:sz w:val="28"/>
          <w:szCs w:val="28"/>
        </w:rPr>
        <w:t>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z w:val="28"/>
          <w:szCs w:val="28"/>
        </w:rPr>
        <w:t>–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маскировки;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– проведение инженерно-технических мероприятий по уменьшению демаскирующих признаков территори</w:t>
      </w:r>
      <w:r w:rsidR="00632B84">
        <w:rPr>
          <w:rFonts w:ascii="Times New Roman" w:hAnsi="Times New Roman"/>
          <w:sz w:val="28"/>
          <w:szCs w:val="28"/>
        </w:rPr>
        <w:t>и ЗАТО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  <w:r w:rsidRPr="009B79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– </w:t>
      </w:r>
      <w:r w:rsidRPr="00B06B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создание, оснащение и подготовка необходимых сил и сре</w:t>
      </w:r>
      <w:proofErr w:type="gramStart"/>
      <w:r w:rsidRPr="00B06B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дств гр</w:t>
      </w:r>
      <w:proofErr w:type="gramEnd"/>
      <w:r w:rsidRPr="00B06B0D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ажданской обороны и единой государственной системы предупреждения и ликвидации чрезвычайных ситуаций для проведения аварийно-спасательных и других неотложных работ, а также планирование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их действий;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дл</w:t>
      </w:r>
      <w:proofErr w:type="gramEnd"/>
      <w:r w:rsidRPr="009B7997">
        <w:rPr>
          <w:rFonts w:ascii="Times New Roman" w:hAnsi="Times New Roman"/>
          <w:sz w:val="28"/>
          <w:szCs w:val="28"/>
        </w:rPr>
        <w:t>я всестороннего обеспечения аварийно-спасательных и других неотложных работ.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>15.7.</w:t>
      </w:r>
      <w:r w:rsidR="00B06B0D">
        <w:rPr>
          <w:rFonts w:ascii="Times New Roman" w:hAnsi="Times New Roman"/>
          <w:sz w:val="28"/>
          <w:szCs w:val="28"/>
        </w:rPr>
        <w:t xml:space="preserve">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первоочередному жизнеобеспечению населения, пострадавшего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планирование и организация основных видов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первоочередного </w:t>
      </w:r>
      <w:r w:rsidRPr="009B7997">
        <w:rPr>
          <w:rFonts w:ascii="Times New Roman" w:hAnsi="Times New Roman"/>
          <w:sz w:val="28"/>
          <w:szCs w:val="28"/>
        </w:rPr>
        <w:t>жизнеобеспечения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  <w:r w:rsidRPr="009B79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нормированное снабжение населения продовольственными и непродовольственными товарами;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>– предоставление населению коммунально-бытовых услуг;</w:t>
      </w:r>
      <w:r w:rsidRPr="009B7997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– проведение санитарно-гигиенических и противоэпидемических мероприятий среди пострадавшего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проведение лечебно-эвакуационных мероприятий;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развертывание необходимой лечебной базы в загородной зоне, организация ее </w:t>
      </w:r>
      <w:proofErr w:type="spellStart"/>
      <w:r w:rsidRPr="009B7997">
        <w:rPr>
          <w:rFonts w:ascii="Times New Roman" w:hAnsi="Times New Roman"/>
          <w:sz w:val="28"/>
          <w:szCs w:val="28"/>
        </w:rPr>
        <w:t>энерго</w:t>
      </w:r>
      <w:proofErr w:type="spellEnd"/>
      <w:r w:rsidRPr="009B7997">
        <w:rPr>
          <w:rFonts w:ascii="Times New Roman" w:hAnsi="Times New Roman"/>
          <w:sz w:val="28"/>
          <w:szCs w:val="28"/>
        </w:rPr>
        <w:t>- и водоснабжения;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оказание населению первой помощи;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определение численности населения, оставшегося без жилья;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предоставление населению информационно-психологической поддержки.</w:t>
      </w:r>
    </w:p>
    <w:p w:rsidR="009B7997" w:rsidRPr="00666A1A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66A1A">
        <w:rPr>
          <w:rFonts w:ascii="Times New Roman" w:hAnsi="Times New Roman"/>
          <w:sz w:val="28"/>
          <w:szCs w:val="28"/>
        </w:rPr>
        <w:t>15.8. По борьбе с пожарами, возникшими при военных конфликтах или вследствие этих конфликтов:</w:t>
      </w:r>
    </w:p>
    <w:p w:rsidR="009413AC" w:rsidRDefault="009413AC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15.8.1. При </w:t>
      </w:r>
      <w:r w:rsidR="009B7997" w:rsidRPr="00666A1A">
        <w:rPr>
          <w:rFonts w:ascii="Times New Roman" w:hAnsi="Times New Roman"/>
          <w:sz w:val="28"/>
          <w:szCs w:val="28"/>
        </w:rPr>
        <w:t>создани</w:t>
      </w:r>
      <w:r>
        <w:rPr>
          <w:rFonts w:ascii="Times New Roman" w:hAnsi="Times New Roman"/>
          <w:sz w:val="28"/>
          <w:szCs w:val="28"/>
        </w:rPr>
        <w:t>и</w:t>
      </w:r>
      <w:r w:rsidR="009B7997" w:rsidRPr="00666A1A">
        <w:rPr>
          <w:rFonts w:ascii="Times New Roman" w:hAnsi="Times New Roman"/>
          <w:sz w:val="28"/>
          <w:szCs w:val="28"/>
        </w:rPr>
        <w:t xml:space="preserve"> и организаци</w:t>
      </w:r>
      <w:r>
        <w:rPr>
          <w:rFonts w:ascii="Times New Roman" w:hAnsi="Times New Roman"/>
          <w:sz w:val="28"/>
          <w:szCs w:val="28"/>
        </w:rPr>
        <w:t>и</w:t>
      </w:r>
      <w:r w:rsidR="009B7997" w:rsidRPr="00666A1A">
        <w:rPr>
          <w:rFonts w:ascii="Times New Roman" w:hAnsi="Times New Roman"/>
          <w:sz w:val="28"/>
          <w:szCs w:val="28"/>
        </w:rPr>
        <w:t xml:space="preserve"> деятельности муниципальной пожарной охраны</w:t>
      </w:r>
      <w:r>
        <w:rPr>
          <w:rFonts w:ascii="Times New Roman" w:hAnsi="Times New Roman"/>
          <w:sz w:val="28"/>
          <w:szCs w:val="28"/>
        </w:rPr>
        <w:t>:</w:t>
      </w:r>
      <w:r w:rsidR="009B7997" w:rsidRPr="00666A1A">
        <w:rPr>
          <w:rFonts w:ascii="Times New Roman" w:hAnsi="Times New Roman"/>
          <w:sz w:val="28"/>
          <w:szCs w:val="28"/>
        </w:rPr>
        <w:t xml:space="preserve"> </w:t>
      </w:r>
    </w:p>
    <w:p w:rsidR="009B7997" w:rsidRPr="00666A1A" w:rsidRDefault="009413AC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9B7997" w:rsidRPr="00666A1A">
        <w:rPr>
          <w:rFonts w:ascii="Times New Roman" w:hAnsi="Times New Roman"/>
          <w:sz w:val="28"/>
          <w:szCs w:val="28"/>
        </w:rPr>
        <w:t>организация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B7997" w:rsidRPr="00666A1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ё</w:t>
      </w:r>
      <w:r w:rsidR="009B7997" w:rsidRPr="00666A1A">
        <w:rPr>
          <w:rFonts w:ascii="Times New Roman" w:hAnsi="Times New Roman"/>
          <w:sz w:val="28"/>
          <w:szCs w:val="28"/>
        </w:rPr>
        <w:t xml:space="preserve"> подготовки в области гражданской обороны и взаимодействия с другим</w:t>
      </w:r>
      <w:r>
        <w:rPr>
          <w:rFonts w:ascii="Times New Roman" w:hAnsi="Times New Roman"/>
          <w:sz w:val="28"/>
          <w:szCs w:val="28"/>
        </w:rPr>
        <w:t>и видами пожарной охраны;</w:t>
      </w:r>
    </w:p>
    <w:p w:rsidR="009B7997" w:rsidRPr="00666A1A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66A1A">
        <w:rPr>
          <w:rFonts w:ascii="Times New Roman" w:hAnsi="Times New Roman"/>
          <w:sz w:val="28"/>
          <w:szCs w:val="28"/>
        </w:rPr>
        <w:t>– организация тушения пожаров в районах проведения аварийно-спасательных и других неотложных работ и в организациях, отнесенных в установленном порядке к категориям по гражданской обороне, в военное время;</w:t>
      </w:r>
    </w:p>
    <w:p w:rsidR="009B7997" w:rsidRPr="00666A1A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66A1A">
        <w:rPr>
          <w:rFonts w:ascii="Times New Roman" w:hAnsi="Times New Roman"/>
          <w:sz w:val="28"/>
          <w:szCs w:val="28"/>
        </w:rPr>
        <w:t xml:space="preserve">– </w:t>
      </w:r>
      <w:r w:rsidRPr="00666A1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заблаговременное создание запасов химических реагентов для тушения пожаров.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66A1A">
        <w:rPr>
          <w:rFonts w:ascii="Times New Roman" w:hAnsi="Times New Roman"/>
          <w:sz w:val="28"/>
          <w:szCs w:val="28"/>
        </w:rPr>
        <w:t>15.9. По обнаружению</w:t>
      </w:r>
      <w:r w:rsidRPr="009B7997">
        <w:rPr>
          <w:rFonts w:ascii="Times New Roman" w:hAnsi="Times New Roman"/>
          <w:sz w:val="28"/>
          <w:szCs w:val="28"/>
        </w:rPr>
        <w:t xml:space="preserve"> и обозначению районов, подвергшихся радиоактивному, химическому, биологическому и иному заражению (загрязнению):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введение режимов радиационной защиты на территориях, подвергшихся радиоактивному загрязнению;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15.10. По санитарной обработке населения, обеззараживанию зданий и сооружений, специальной обработке техники и территорий: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заблаговременное создание запасов дезактивирующих, дегазирующих и дезинфицирующих веществ и растворов;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15.11. По восстановлению и поддержанию порядка в районах, пострадавших при военных конфликтах или вследствие этих конфликтов, а также вследствие чрезвычайных ситуаций природного и техногенного характера и террористических акций: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оснащение сил охраны общественного порядка, подготовка их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осуществление пропускного режима и поддержание общественного порядка в очагах поражения;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 xml:space="preserve">– обеспечение готовности коммунальных служб к работе в условиях военного </w:t>
      </w:r>
      <w:r w:rsidRPr="00B06B0D">
        <w:rPr>
          <w:rFonts w:ascii="Times New Roman" w:hAnsi="Times New Roman"/>
          <w:sz w:val="28"/>
          <w:szCs w:val="28"/>
        </w:rPr>
        <w:t>времени, планирование их действий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 запасов оборудования и запасных частей для ремонта поврежденных систем </w:t>
      </w:r>
      <w:proofErr w:type="spellStart"/>
      <w:r w:rsidRPr="009B7997">
        <w:rPr>
          <w:rFonts w:ascii="Times New Roman" w:hAnsi="Times New Roman"/>
          <w:sz w:val="28"/>
          <w:szCs w:val="28"/>
        </w:rPr>
        <w:t>энерго</w:t>
      </w:r>
      <w:proofErr w:type="spellEnd"/>
      <w:r w:rsidRPr="009B7997">
        <w:rPr>
          <w:rFonts w:ascii="Times New Roman" w:hAnsi="Times New Roman"/>
          <w:sz w:val="28"/>
          <w:szCs w:val="28"/>
        </w:rPr>
        <w:t>- и водоснабжения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, водоотведения и канализации;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подготовка резерва мобильных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дл</w:t>
      </w:r>
      <w:proofErr w:type="gramEnd"/>
      <w:r w:rsidRPr="009B7997">
        <w:rPr>
          <w:rFonts w:ascii="Times New Roman" w:hAnsi="Times New Roman"/>
          <w:sz w:val="28"/>
          <w:szCs w:val="28"/>
        </w:rPr>
        <w:t>я очистки, опреснения и транспортировки воды;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на водопроводных станциях необходимых запасов реагентов, реактивов, консервантов и дезинфицирующих средств;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дл</w:t>
      </w:r>
      <w:proofErr w:type="gramEnd"/>
      <w:r w:rsidRPr="009B7997">
        <w:rPr>
          <w:rFonts w:ascii="Times New Roman" w:hAnsi="Times New Roman"/>
          <w:sz w:val="28"/>
          <w:szCs w:val="28"/>
        </w:rPr>
        <w:t>я организации коммунального снабжения населения.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15.13. По срочному захоронению трупов в военное время: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заблаговременное, в мирное время, определение мест возможных захоронений;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создание, подготовка и обеспечение готовности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оборудование мест погребения (захоронения) тел (останков) погибших;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организация санитарно-эпидемиологического надзора.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9B7997">
        <w:rPr>
          <w:rFonts w:ascii="Times New Roman" w:hAnsi="Times New Roman"/>
          <w:sz w:val="28"/>
          <w:szCs w:val="28"/>
        </w:rPr>
        <w:t xml:space="preserve">15.14. </w:t>
      </w:r>
      <w:r w:rsidRPr="009B7997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 обеспечению устойчивости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9B7997" w:rsidRPr="009B7997" w:rsidRDefault="009B7997" w:rsidP="00E65F76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 и организация работы в мирное и военное время </w:t>
      </w:r>
      <w:r w:rsidR="008E7D63">
        <w:rPr>
          <w:rFonts w:ascii="Times New Roman" w:hAnsi="Times New Roman"/>
          <w:sz w:val="28"/>
          <w:szCs w:val="28"/>
        </w:rPr>
        <w:t>К</w:t>
      </w:r>
      <w:r w:rsidRPr="009B7997">
        <w:rPr>
          <w:rFonts w:ascii="Times New Roman" w:hAnsi="Times New Roman"/>
          <w:sz w:val="28"/>
          <w:szCs w:val="28"/>
        </w:rPr>
        <w:t>омисси</w:t>
      </w:r>
      <w:r w:rsidR="008E7D63">
        <w:rPr>
          <w:rFonts w:ascii="Times New Roman" w:hAnsi="Times New Roman"/>
          <w:sz w:val="28"/>
          <w:szCs w:val="28"/>
        </w:rPr>
        <w:t>и</w:t>
      </w:r>
      <w:r w:rsidRPr="009B7997">
        <w:rPr>
          <w:rFonts w:ascii="Times New Roman" w:hAnsi="Times New Roman"/>
          <w:sz w:val="28"/>
          <w:szCs w:val="28"/>
        </w:rPr>
        <w:t xml:space="preserve"> </w:t>
      </w:r>
      <w:r w:rsidR="00E65F76">
        <w:rPr>
          <w:rFonts w:ascii="Times New Roman" w:hAnsi="Times New Roman"/>
          <w:sz w:val="28"/>
          <w:szCs w:val="28"/>
        </w:rPr>
        <w:t>по вопросам повышения устойчивости функционирования объектов экономики (организаций),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характера, в мирное и военное время, на территории ЗАТО Железногорск</w:t>
      </w:r>
      <w:r w:rsidRPr="009B7997">
        <w:rPr>
          <w:rFonts w:ascii="Times New Roman" w:hAnsi="Times New Roman"/>
          <w:sz w:val="28"/>
          <w:szCs w:val="28"/>
        </w:rPr>
        <w:t>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рациональное размещение объектов экономики и инфраструктуры, а также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пр</w:t>
      </w:r>
      <w:proofErr w:type="gramEnd"/>
      <w:r w:rsidRPr="009B7997">
        <w:rPr>
          <w:rFonts w:ascii="Times New Roman" w:hAnsi="Times New Roman"/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планирование, подготовка и проведение аварийно-спасательных и других неотложных работ на объектах, продолжающих работу в военное время;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страхового фонда документации;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– повышение эффективности защиты производственных фондов при воздействии на них современных средств поражения.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15.15. По вопросам обеспечения постоянной готовности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>ажданской обороны: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 и оснащение сил гражданской обороны </w:t>
      </w:r>
      <w:proofErr w:type="gramStart"/>
      <w:r w:rsidRPr="009B7997">
        <w:rPr>
          <w:rFonts w:ascii="Times New Roman" w:hAnsi="Times New Roman"/>
          <w:sz w:val="28"/>
          <w:szCs w:val="28"/>
        </w:rPr>
        <w:t>современными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техникой и </w:t>
      </w:r>
      <w:r w:rsidRPr="00B06B0D">
        <w:rPr>
          <w:rFonts w:ascii="Times New Roman" w:hAnsi="Times New Roman"/>
          <w:sz w:val="28"/>
          <w:szCs w:val="28"/>
        </w:rPr>
        <w:t>оборудованием;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подготовка сил гражданской обороны к действиям, проведение учений и тренировок по гражданской обороне;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</w:t>
      </w:r>
      <w:r w:rsidR="00B06B0D" w:rsidRPr="00B06B0D">
        <w:rPr>
          <w:rFonts w:ascii="Times New Roman" w:hAnsi="Times New Roman"/>
          <w:sz w:val="28"/>
          <w:szCs w:val="28"/>
        </w:rPr>
        <w:t xml:space="preserve"> </w:t>
      </w:r>
      <w:r w:rsidRPr="00B06B0D">
        <w:rPr>
          <w:rFonts w:ascii="Times New Roman" w:hAnsi="Times New Roman"/>
          <w:sz w:val="28"/>
          <w:szCs w:val="28"/>
        </w:rPr>
        <w:t>планирование действий сил гражданской обороны;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определение порядка взаимодействия и привлечения сил и сре</w:t>
      </w:r>
      <w:proofErr w:type="gramStart"/>
      <w:r w:rsidRPr="00B06B0D">
        <w:rPr>
          <w:rFonts w:ascii="Times New Roman" w:hAnsi="Times New Roman"/>
          <w:sz w:val="28"/>
          <w:szCs w:val="28"/>
        </w:rPr>
        <w:t>дств гр</w:t>
      </w:r>
      <w:proofErr w:type="gramEnd"/>
      <w:r w:rsidRPr="00B06B0D">
        <w:rPr>
          <w:rFonts w:ascii="Times New Roman" w:hAnsi="Times New Roman"/>
          <w:sz w:val="28"/>
          <w:szCs w:val="28"/>
        </w:rPr>
        <w:t>ажданской обороны, а также всестороннее обеспечение их действий.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16. Организации</w:t>
      </w:r>
      <w:r w:rsidRPr="009B7997">
        <w:rPr>
          <w:rFonts w:ascii="Times New Roman" w:hAnsi="Times New Roman"/>
          <w:sz w:val="28"/>
          <w:szCs w:val="28"/>
        </w:rPr>
        <w:t xml:space="preserve"> в целях решения задач в области гражданской обороны планируют и осуществляют следующие основные мероприятия: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16.1. По подготовке населения в области гражданской обороны: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разработка с учетом особенностей деятельности организаций и на основе примерных программ, утвержденных МЧС России, органом </w:t>
      </w:r>
      <w:r w:rsidRPr="00B06B0D">
        <w:rPr>
          <w:rFonts w:ascii="Times New Roman" w:hAnsi="Times New Roman"/>
          <w:sz w:val="28"/>
          <w:szCs w:val="28"/>
        </w:rPr>
        <w:t>государственной</w:t>
      </w:r>
      <w:r w:rsidRPr="009B7997">
        <w:rPr>
          <w:rFonts w:ascii="Times New Roman" w:hAnsi="Times New Roman"/>
          <w:sz w:val="28"/>
          <w:szCs w:val="28"/>
        </w:rPr>
        <w:t xml:space="preserve"> власти Красноярского края или </w:t>
      </w:r>
      <w:r w:rsidR="00E65F76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9B7997">
        <w:rPr>
          <w:rFonts w:ascii="Times New Roman" w:hAnsi="Times New Roman"/>
          <w:sz w:val="28"/>
          <w:szCs w:val="28"/>
        </w:rPr>
        <w:t>, соответственно, рабочих программ подготовки личного состава формирований и служб организаций, а также рабочих программ обучения работников организаций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пропаганда знаний в области гражданской обороны.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совершенствование системы оповещения работников;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z w:val="28"/>
          <w:szCs w:val="28"/>
        </w:rPr>
        <w:t xml:space="preserve">– создание и поддержание в состоянии готовности локальных систем </w:t>
      </w:r>
      <w:r w:rsidRPr="00B06B0D">
        <w:rPr>
          <w:rFonts w:ascii="Times New Roman" w:hAnsi="Times New Roman"/>
          <w:sz w:val="28"/>
          <w:szCs w:val="28"/>
        </w:rPr>
        <w:t xml:space="preserve">оповещения организациями, эксплуатирующими опасные производственные объекты I и II классов опасности, особо </w:t>
      </w:r>
      <w:proofErr w:type="spellStart"/>
      <w:r w:rsidRPr="00B06B0D">
        <w:rPr>
          <w:rFonts w:ascii="Times New Roman" w:hAnsi="Times New Roman"/>
          <w:sz w:val="28"/>
          <w:szCs w:val="28"/>
        </w:rPr>
        <w:t>радиационно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и </w:t>
      </w:r>
      <w:proofErr w:type="spellStart"/>
      <w:r w:rsidRPr="00B06B0D">
        <w:rPr>
          <w:rFonts w:ascii="Times New Roman" w:hAnsi="Times New Roman"/>
          <w:sz w:val="28"/>
          <w:szCs w:val="28"/>
        </w:rPr>
        <w:t>ядерно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производства и объекты, последствия аварий 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территорий, гидротехнические сооружения чрезвычайно высокой опасности и гидротехнические</w:t>
      </w:r>
      <w:proofErr w:type="gramEnd"/>
      <w:r w:rsidRPr="00B06B0D">
        <w:rPr>
          <w:rFonts w:ascii="Times New Roman" w:hAnsi="Times New Roman"/>
          <w:sz w:val="28"/>
          <w:szCs w:val="28"/>
        </w:rPr>
        <w:t xml:space="preserve"> сооружения  высокой опасности;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установка специализированных технических</w:t>
      </w:r>
      <w:r w:rsidRPr="009B7997">
        <w:rPr>
          <w:rFonts w:ascii="Times New Roman" w:hAnsi="Times New Roman"/>
          <w:sz w:val="28"/>
          <w:szCs w:val="28"/>
        </w:rPr>
        <w:t xml:space="preserve"> средств оповещения и информирования населения в местах массового пребывания людей;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сбор информации в области гражданской обороны и обмен ею.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16.3. По эвакуации населения, материальных и культурных ценностей в безопасные районы: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организация планирования, подготовки и проведения мероприятий по эвакуации работников и членов их семей, материальных и культурных ценностей в безопасные районы из зон возможных опасностей, а также рассредоточение работников организаций, продолжающих свою деятельность в военное время, и работников организаций, обеспечивающих выполнение мероприятий по гражданской обороне в зонах возможных опасностей;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согласованных с органами местного самоуправления планов размещения работников и членов их семей в безопасном районе, получение ордеров на занятие жилых и нежилых зданий (помещений);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организация деятельности эвакуационных органов организаций, а также подготовка их личного состава.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16.4. По предоставлению населению средств индивидуальной и коллективной защиты:</w:t>
      </w:r>
    </w:p>
    <w:p w:rsidR="009B7997" w:rsidRPr="009B7997" w:rsidRDefault="009B7997" w:rsidP="009B799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</w:t>
      </w:r>
      <w:r w:rsidRPr="00B06B0D">
        <w:rPr>
          <w:rFonts w:ascii="Times New Roman" w:hAnsi="Times New Roman"/>
          <w:sz w:val="28"/>
          <w:szCs w:val="28"/>
        </w:rPr>
        <w:t>сохранение,</w:t>
      </w:r>
      <w:r w:rsidRPr="009B7997">
        <w:rPr>
          <w:rFonts w:ascii="Times New Roman" w:hAnsi="Times New Roman"/>
          <w:sz w:val="28"/>
          <w:szCs w:val="28"/>
        </w:rPr>
        <w:t xml:space="preserve"> поддержание в состоянии постоянной готовности 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строительство защитных сооружений гражданской обороны для работников организаций в соответствии с Порядком создания убежищ и иных объектов гражданской обороны, утвержденным постановлением Правительства Российской Федерации от 29 ноября </w:t>
      </w:r>
      <w:smartTag w:uri="urn:schemas-microsoft-com:office:smarttags" w:element="metricconverter">
        <w:smartTagPr>
          <w:attr w:name="ProductID" w:val="1999 г"/>
        </w:smartTagPr>
        <w:r w:rsidRPr="009B7997">
          <w:rPr>
            <w:rFonts w:ascii="Times New Roman" w:hAnsi="Times New Roman"/>
            <w:sz w:val="28"/>
            <w:szCs w:val="28"/>
          </w:rPr>
          <w:t>1999 г</w:t>
        </w:r>
      </w:smartTag>
      <w:r w:rsidRPr="009B7997">
        <w:rPr>
          <w:rFonts w:ascii="Times New Roman" w:hAnsi="Times New Roman"/>
          <w:sz w:val="28"/>
          <w:szCs w:val="28"/>
        </w:rPr>
        <w:t>. № 1309 «О порядке создания убежищ и иных объектов гражданской обороны»;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накопление, хранение, освежение и использование по предназначению средств индивидуальной защиты для обеспечения ими работников организаций;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планов выдачи и распределения средств индивидуальной защиты работникам организаций в установленные сроки.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16.5. </w:t>
      </w:r>
      <w:proofErr w:type="gramStart"/>
      <w:r w:rsidRPr="009B7997">
        <w:rPr>
          <w:rFonts w:ascii="Times New Roman" w:hAnsi="Times New Roman"/>
          <w:sz w:val="28"/>
          <w:szCs w:val="28"/>
        </w:rPr>
        <w:t>По световой и другим видам маскировки: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 определение перечня зданий и сооружений, подлежащих маскировке;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планов осуществления комплексной маскировки организаций, являющихся вероятными целями при использовании современных средств поражения;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16.6. По проведению аварийно-спасательных и других неотложных работ в случае возникновения опасностей для населения при ведении военных действий </w:t>
      </w:r>
      <w:r w:rsidRPr="009B7997">
        <w:rPr>
          <w:rFonts w:ascii="Times New Roman" w:hAnsi="Times New Roman"/>
          <w:sz w:val="28"/>
          <w:szCs w:val="28"/>
        </w:rPr>
        <w:lastRenderedPageBreak/>
        <w:t>или вследствие этих действий, а также при чрезвычайных ситуациях природного и техногенного характера:</w:t>
      </w:r>
    </w:p>
    <w:p w:rsidR="009B7997" w:rsidRPr="009B7997" w:rsidRDefault="009B7997" w:rsidP="0045301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z w:val="28"/>
          <w:szCs w:val="28"/>
        </w:rPr>
        <w:t xml:space="preserve">– 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</w:t>
      </w:r>
      <w:r w:rsidRPr="00B06B0D">
        <w:rPr>
          <w:rFonts w:ascii="Times New Roman" w:hAnsi="Times New Roman"/>
          <w:sz w:val="28"/>
          <w:szCs w:val="28"/>
        </w:rPr>
        <w:t xml:space="preserve">особо </w:t>
      </w:r>
      <w:proofErr w:type="spellStart"/>
      <w:r w:rsidRPr="00B06B0D">
        <w:rPr>
          <w:rFonts w:ascii="Times New Roman" w:hAnsi="Times New Roman"/>
          <w:sz w:val="28"/>
          <w:szCs w:val="28"/>
        </w:rPr>
        <w:t>радиационно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и </w:t>
      </w:r>
      <w:proofErr w:type="spellStart"/>
      <w:r w:rsidRPr="00B06B0D">
        <w:rPr>
          <w:rFonts w:ascii="Times New Roman" w:hAnsi="Times New Roman"/>
          <w:sz w:val="28"/>
          <w:szCs w:val="28"/>
        </w:rPr>
        <w:t>ядерно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 федерального органа исполнительной власти</w:t>
      </w:r>
      <w:proofErr w:type="gramEnd"/>
      <w:r w:rsidRPr="00B06B0D">
        <w:rPr>
          <w:rFonts w:ascii="Times New Roman" w:hAnsi="Times New Roman"/>
          <w:sz w:val="28"/>
          <w:szCs w:val="28"/>
        </w:rPr>
        <w:t>, и организаций, обеспечивающих выполнение мероприятий регионального и местного уровней по гражданской обороне отнесенными</w:t>
      </w:r>
      <w:r w:rsidRPr="009B7997">
        <w:rPr>
          <w:rFonts w:ascii="Times New Roman" w:hAnsi="Times New Roman"/>
          <w:sz w:val="28"/>
          <w:szCs w:val="28"/>
        </w:rPr>
        <w:t xml:space="preserve"> в установленном порядке к категориям по гражданской обороне;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</w:t>
      </w:r>
      <w:proofErr w:type="gramStart"/>
      <w:r w:rsidRPr="009B7997">
        <w:rPr>
          <w:rFonts w:ascii="Times New Roman" w:hAnsi="Times New Roman"/>
          <w:sz w:val="28"/>
          <w:szCs w:val="28"/>
        </w:rPr>
        <w:t>к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B7997">
        <w:rPr>
          <w:rFonts w:ascii="Times New Roman" w:hAnsi="Times New Roman"/>
          <w:sz w:val="28"/>
          <w:szCs w:val="28"/>
        </w:rPr>
        <w:t>категориями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создание, оснащение и подготовка организациями, отнесенными в установленном порядке к категориям по гражданской обороне и (или) продолжающими или переносящими в безопасные районы производственную деятельность в военное время, спасательных служб;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</w:t>
      </w:r>
      <w:r w:rsidRPr="009B7997">
        <w:rPr>
          <w:rFonts w:ascii="Times New Roman" w:hAnsi="Times New Roman"/>
          <w:sz w:val="20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дл</w:t>
      </w:r>
      <w:proofErr w:type="gramEnd"/>
      <w:r w:rsidRPr="009B7997">
        <w:rPr>
          <w:rFonts w:ascii="Times New Roman" w:hAnsi="Times New Roman"/>
          <w:sz w:val="28"/>
          <w:szCs w:val="28"/>
        </w:rPr>
        <w:t>я всестороннего обеспечения действий сил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создание, оснащение и подготовка нештатных формирований по обеспечению выполнения мероприятий по гражданской обороне организациями, отнесенными в установленном порядке к категориям 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9B7997" w:rsidRPr="009B7997" w:rsidRDefault="009B7997" w:rsidP="009B799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16.7. По борьбе с пожарами, возникшими при военных конфликтах или вследствие этих конфликтов:</w:t>
      </w:r>
    </w:p>
    <w:p w:rsidR="009B7997" w:rsidRPr="00B06B0D" w:rsidRDefault="009B7997" w:rsidP="009B799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06B0D">
        <w:rPr>
          <w:rFonts w:ascii="Times New Roman" w:hAnsi="Times New Roman"/>
          <w:sz w:val="28"/>
          <w:szCs w:val="28"/>
        </w:rPr>
        <w:t xml:space="preserve">– создание организациями, эксплуатирующими опасные производственные объекты I и II классов опасности, особо </w:t>
      </w:r>
      <w:proofErr w:type="spellStart"/>
      <w:r w:rsidRPr="00B06B0D">
        <w:rPr>
          <w:rFonts w:ascii="Times New Roman" w:hAnsi="Times New Roman"/>
          <w:sz w:val="28"/>
          <w:szCs w:val="28"/>
        </w:rPr>
        <w:t>радиационно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и </w:t>
      </w:r>
      <w:proofErr w:type="spellStart"/>
      <w:r w:rsidRPr="00B06B0D">
        <w:rPr>
          <w:rFonts w:ascii="Times New Roman" w:hAnsi="Times New Roman"/>
          <w:sz w:val="28"/>
          <w:szCs w:val="28"/>
        </w:rPr>
        <w:t>ядерно</w:t>
      </w:r>
      <w:proofErr w:type="spellEnd"/>
      <w:r w:rsidRPr="00B06B0D">
        <w:rPr>
          <w:rFonts w:ascii="Times New Roman" w:hAnsi="Times New Roman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 и гидротехнические сооружения высокой опасности, за исключением организаций, не имеющих мобилизационных заданий (заказов) и не входящих в перечень организаций, обеспечивающих выполнение мероприятий по гражданской обороне, нештатных аварийно-спасательных формирований по борьбе с пожарами, планирование их действий</w:t>
      </w:r>
      <w:proofErr w:type="gramEnd"/>
      <w:r w:rsidRPr="00B06B0D">
        <w:rPr>
          <w:rFonts w:ascii="Times New Roman" w:hAnsi="Times New Roman"/>
          <w:sz w:val="28"/>
          <w:szCs w:val="28"/>
        </w:rPr>
        <w:t xml:space="preserve"> и организация взаимодействия с другими видами пожарной охраны. </w:t>
      </w:r>
    </w:p>
    <w:p w:rsidR="009B7997" w:rsidRPr="00B06B0D" w:rsidRDefault="009B7997" w:rsidP="009B799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lastRenderedPageBreak/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9B7997" w:rsidRPr="00B06B0D" w:rsidRDefault="009B7997" w:rsidP="009B7997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организация и проведение радиационной, химической 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 наблюдения и лабораторного контроля гражданской обороны и защиты населения;</w:t>
      </w:r>
    </w:p>
    <w:p w:rsidR="009B7997" w:rsidRPr="00B06B0D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введение режимов радиационной защиты организаций;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06B0D">
        <w:rPr>
          <w:rFonts w:ascii="Times New Roman" w:hAnsi="Times New Roman"/>
          <w:sz w:val="28"/>
          <w:szCs w:val="28"/>
        </w:rPr>
        <w:t>– создание организациями</w:t>
      </w:r>
      <w:r w:rsidRPr="009B7997">
        <w:rPr>
          <w:rFonts w:ascii="Times New Roman" w:hAnsi="Times New Roman"/>
          <w:sz w:val="28"/>
          <w:szCs w:val="28"/>
        </w:rPr>
        <w:t>, отнесенными в установленном порядке к категориям по гражданской обороне, в составе сил гражданской обороны постов радиационного и химического наблюдения;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</w:t>
      </w:r>
      <w:r w:rsidRPr="009B7997">
        <w:rPr>
          <w:rFonts w:ascii="Times New Roman" w:hAnsi="Times New Roman"/>
          <w:sz w:val="20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9B7997" w:rsidRPr="009B7997" w:rsidRDefault="009B7997" w:rsidP="009B7997">
      <w:pPr>
        <w:tabs>
          <w:tab w:val="left" w:pos="993"/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7997">
        <w:rPr>
          <w:rFonts w:ascii="Times New Roman" w:hAnsi="Times New Roman"/>
          <w:sz w:val="28"/>
          <w:szCs w:val="28"/>
        </w:rPr>
        <w:t>–</w:t>
      </w:r>
      <w:r w:rsidRPr="009B7997">
        <w:rPr>
          <w:rFonts w:ascii="Times New Roman" w:hAnsi="Times New Roman"/>
          <w:sz w:val="20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 xml:space="preserve">создание организациями, эксплуатирующими опасные производственные объекты I и II классов опасности, особо </w:t>
      </w:r>
      <w:proofErr w:type="spellStart"/>
      <w:r w:rsidRPr="009B7997">
        <w:rPr>
          <w:rFonts w:ascii="Times New Roman" w:hAnsi="Times New Roman"/>
          <w:sz w:val="28"/>
          <w:szCs w:val="28"/>
        </w:rPr>
        <w:t>радиационно</w:t>
      </w:r>
      <w:proofErr w:type="spellEnd"/>
      <w:r w:rsidRPr="009B7997">
        <w:rPr>
          <w:rFonts w:ascii="Times New Roman" w:hAnsi="Times New Roman"/>
          <w:sz w:val="28"/>
          <w:szCs w:val="28"/>
        </w:rPr>
        <w:t xml:space="preserve"> опасные и </w:t>
      </w:r>
      <w:proofErr w:type="spellStart"/>
      <w:r w:rsidRPr="009B7997">
        <w:rPr>
          <w:rFonts w:ascii="Times New Roman" w:hAnsi="Times New Roman"/>
          <w:sz w:val="28"/>
          <w:szCs w:val="28"/>
        </w:rPr>
        <w:t>ядерно</w:t>
      </w:r>
      <w:proofErr w:type="spellEnd"/>
      <w:r w:rsidRPr="009B7997">
        <w:rPr>
          <w:rFonts w:ascii="Times New Roman" w:hAnsi="Times New Roman"/>
          <w:sz w:val="28"/>
          <w:szCs w:val="28"/>
        </w:rPr>
        <w:t xml:space="preserve"> опасные производства и объекты, гидротехнические сооружения чрезвычайно высокой опасности, а также организациями, отнесенными в установленном порядке к категориям по гражданской обороне и организациями обеспечивающими выполнение мероприятий по гражданской обороне постов радиационного и химического наблюдения подвижных (стационарных).</w:t>
      </w:r>
      <w:proofErr w:type="gramEnd"/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16.9. По санитарной обработке населения, обеззараживанию зданий и сооружений, специальной обработке техники и территорий: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</w:t>
      </w:r>
      <w:r w:rsidRPr="009B7997">
        <w:rPr>
          <w:rFonts w:ascii="Times New Roman" w:hAnsi="Times New Roman"/>
          <w:sz w:val="20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</w:t>
      </w:r>
      <w:r w:rsidRPr="009B7997">
        <w:rPr>
          <w:rFonts w:ascii="Times New Roman" w:hAnsi="Times New Roman"/>
          <w:sz w:val="20"/>
        </w:rPr>
        <w:t xml:space="preserve"> </w:t>
      </w:r>
      <w:r w:rsidRPr="009B7997">
        <w:rPr>
          <w:rFonts w:ascii="Times New Roman" w:hAnsi="Times New Roman"/>
          <w:sz w:val="28"/>
          <w:szCs w:val="28"/>
        </w:rPr>
        <w:t>заблаговременное создание запасов дезактивирующих, дегазирующих веществ и растворов.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16.10.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оснащение сил охраны общественного порядка, подготовка их в области гражданской обороны;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осуществление пропускного режима и поддержание общественного порядка на границах зон возможных сильных разрушений, радиоактивного и химического заражения (загрязнения), возможного катастрофического затопления </w:t>
      </w:r>
      <w:r w:rsidRPr="009B7997">
        <w:rPr>
          <w:rFonts w:ascii="Times New Roman" w:hAnsi="Times New Roman"/>
          <w:sz w:val="28"/>
          <w:szCs w:val="28"/>
        </w:rPr>
        <w:lastRenderedPageBreak/>
        <w:t>и в очагах поражения осуществление пропускного режима и поддержание общественного порядка в очагах поражения;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усиление охраны организаций,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16.11. По вопросам срочного восстановления функционирования необходимых коммунальных служб в военное время: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обеспечение готовности коммунальных служб (аварийных, ремонтно-восстановительных формирований) к работе в условиях военного времени, и планирование их действий;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 запасов оборудования и запасных частей для ремонта поврежденных систем </w:t>
      </w:r>
      <w:proofErr w:type="spellStart"/>
      <w:r w:rsidRPr="009B7997">
        <w:rPr>
          <w:rFonts w:ascii="Times New Roman" w:hAnsi="Times New Roman"/>
          <w:sz w:val="28"/>
          <w:szCs w:val="28"/>
        </w:rPr>
        <w:t>газ</w:t>
      </w:r>
      <w:proofErr w:type="gramStart"/>
      <w:r w:rsidRPr="009B7997">
        <w:rPr>
          <w:rFonts w:ascii="Times New Roman" w:hAnsi="Times New Roman"/>
          <w:sz w:val="28"/>
          <w:szCs w:val="28"/>
        </w:rPr>
        <w:t>о</w:t>
      </w:r>
      <w:proofErr w:type="spellEnd"/>
      <w:r w:rsidRPr="009B7997">
        <w:rPr>
          <w:rFonts w:ascii="Times New Roman" w:hAnsi="Times New Roman"/>
          <w:sz w:val="28"/>
          <w:szCs w:val="28"/>
        </w:rPr>
        <w:t>-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B7997">
        <w:rPr>
          <w:rFonts w:ascii="Times New Roman" w:hAnsi="Times New Roman"/>
          <w:sz w:val="28"/>
          <w:szCs w:val="28"/>
        </w:rPr>
        <w:t>энерго</w:t>
      </w:r>
      <w:proofErr w:type="spellEnd"/>
      <w:r w:rsidRPr="009B7997">
        <w:rPr>
          <w:rFonts w:ascii="Times New Roman" w:hAnsi="Times New Roman"/>
          <w:sz w:val="28"/>
          <w:szCs w:val="28"/>
        </w:rPr>
        <w:t>- и водоснабжения и канализации;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подготовка резерва мобильных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дл</w:t>
      </w:r>
      <w:proofErr w:type="gramEnd"/>
      <w:r w:rsidRPr="009B7997">
        <w:rPr>
          <w:rFonts w:ascii="Times New Roman" w:hAnsi="Times New Roman"/>
          <w:sz w:val="28"/>
          <w:szCs w:val="28"/>
        </w:rPr>
        <w:t>я очистки, опреснения и транспортировки воды;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на водопроводных станциях необходимых запасов реагентов, реактивов, консервантов и дезинфицирующих средств;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16.12. По срочному захоронению трупов в военное время: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создание, подготовка и обеспечение готовности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>ажданской обороны для обеспечения мероприятий по захоронению трупов специализированными ритуальными организациями.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16.13. По обеспечению устойчивого функционирования организаций, необходимых для выживания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и организация работы в мирное и военное время комиссий по вопросам повышения устойчивости функционирования объектов на территории муниципального образования;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планирование, подготовка и проведение аварийно-спасательных и других неотложных работ на объектах, продолжающих работу в военное время;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создание страхового фонда документации;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повышение эффективности защиты производственных фондов при воздействии на них современных средств поражения.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16.14. По вопросам обеспечения постоянной готовности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>ажданской обороны: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 xml:space="preserve">– создание и оснащение сил гражданской обороны </w:t>
      </w:r>
      <w:proofErr w:type="gramStart"/>
      <w:r w:rsidRPr="009B7997">
        <w:rPr>
          <w:rFonts w:ascii="Times New Roman" w:hAnsi="Times New Roman"/>
          <w:sz w:val="28"/>
          <w:szCs w:val="28"/>
        </w:rPr>
        <w:t>современными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 техникой и оборудованием;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lastRenderedPageBreak/>
        <w:t>– 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9B7997" w:rsidRPr="009B7997" w:rsidRDefault="009B7997" w:rsidP="009B799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9B7997">
        <w:rPr>
          <w:rFonts w:ascii="Times New Roman" w:hAnsi="Times New Roman"/>
          <w:sz w:val="28"/>
          <w:szCs w:val="28"/>
        </w:rPr>
        <w:t>– определение порядка взаимодействия и привлечения сил и сре</w:t>
      </w:r>
      <w:proofErr w:type="gramStart"/>
      <w:r w:rsidRPr="009B7997">
        <w:rPr>
          <w:rFonts w:ascii="Times New Roman" w:hAnsi="Times New Roman"/>
          <w:sz w:val="28"/>
          <w:szCs w:val="28"/>
        </w:rPr>
        <w:t>дств гр</w:t>
      </w:r>
      <w:proofErr w:type="gramEnd"/>
      <w:r w:rsidRPr="009B7997">
        <w:rPr>
          <w:rFonts w:ascii="Times New Roman" w:hAnsi="Times New Roman"/>
          <w:sz w:val="28"/>
          <w:szCs w:val="28"/>
        </w:rPr>
        <w:t xml:space="preserve">ажданской обороны в составе группировки сил гражданской обороны, создаваемой </w:t>
      </w:r>
      <w:r w:rsidR="00E65F76">
        <w:rPr>
          <w:rFonts w:ascii="Times New Roman" w:hAnsi="Times New Roman"/>
          <w:sz w:val="28"/>
          <w:szCs w:val="28"/>
        </w:rPr>
        <w:t>Администрацией ЗАТО г. Железногорск</w:t>
      </w:r>
      <w:r w:rsidRPr="009B7997">
        <w:rPr>
          <w:rFonts w:ascii="Times New Roman" w:hAnsi="Times New Roman"/>
          <w:sz w:val="28"/>
          <w:szCs w:val="28"/>
        </w:rPr>
        <w:t>.</w:t>
      </w:r>
    </w:p>
    <w:p w:rsidR="001D0B9D" w:rsidRPr="001D0B9D" w:rsidRDefault="001D0B9D" w:rsidP="00B97A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1D0B9D" w:rsidRPr="001D0B9D" w:rsidSect="008F1E04">
      <w:headerReference w:type="even" r:id="rId11"/>
      <w:headerReference w:type="default" r:id="rId12"/>
      <w:headerReference w:type="firs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734" w:rsidRDefault="00733734">
      <w:r>
        <w:separator/>
      </w:r>
    </w:p>
  </w:endnote>
  <w:endnote w:type="continuationSeparator" w:id="0">
    <w:p w:rsidR="00733734" w:rsidRDefault="0073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734" w:rsidRDefault="00733734">
      <w:r>
        <w:separator/>
      </w:r>
    </w:p>
  </w:footnote>
  <w:footnote w:type="continuationSeparator" w:id="0">
    <w:p w:rsidR="00733734" w:rsidRDefault="00733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B1" w:rsidRDefault="001D6A1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12FB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12FB1" w:rsidRDefault="00912FB1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60502"/>
      <w:docPartObj>
        <w:docPartGallery w:val="Page Numbers (Top of Page)"/>
        <w:docPartUnique/>
      </w:docPartObj>
    </w:sdtPr>
    <w:sdtContent>
      <w:p w:rsidR="00912FB1" w:rsidRDefault="001D6A1A">
        <w:pPr>
          <w:pStyle w:val="a7"/>
          <w:jc w:val="center"/>
        </w:pPr>
        <w:fldSimple w:instr=" PAGE   \* MERGEFORMAT ">
          <w:r w:rsidR="00302D08">
            <w:rPr>
              <w:noProof/>
            </w:rPr>
            <w:t>15</w:t>
          </w:r>
        </w:fldSimple>
      </w:p>
    </w:sdtContent>
  </w:sdt>
  <w:p w:rsidR="00912FB1" w:rsidRDefault="00912FB1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FB1" w:rsidRDefault="00912FB1">
    <w:pPr>
      <w:pStyle w:val="a7"/>
      <w:jc w:val="center"/>
    </w:pPr>
  </w:p>
  <w:p w:rsidR="00912FB1" w:rsidRDefault="00912FB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4306"/>
    <w:rsid w:val="0003388F"/>
    <w:rsid w:val="00061535"/>
    <w:rsid w:val="0006609D"/>
    <w:rsid w:val="0007165F"/>
    <w:rsid w:val="0007333D"/>
    <w:rsid w:val="0007441C"/>
    <w:rsid w:val="0007752C"/>
    <w:rsid w:val="000821D3"/>
    <w:rsid w:val="0008468C"/>
    <w:rsid w:val="000902EF"/>
    <w:rsid w:val="000B2CE6"/>
    <w:rsid w:val="000B3BEF"/>
    <w:rsid w:val="000C0FD9"/>
    <w:rsid w:val="000D6E29"/>
    <w:rsid w:val="00105B73"/>
    <w:rsid w:val="00124A69"/>
    <w:rsid w:val="001343A1"/>
    <w:rsid w:val="00134625"/>
    <w:rsid w:val="00140EDA"/>
    <w:rsid w:val="00162121"/>
    <w:rsid w:val="00180279"/>
    <w:rsid w:val="001822A1"/>
    <w:rsid w:val="00190E7F"/>
    <w:rsid w:val="001B25D0"/>
    <w:rsid w:val="001B5679"/>
    <w:rsid w:val="001D0B9D"/>
    <w:rsid w:val="001D6A1A"/>
    <w:rsid w:val="001E1B73"/>
    <w:rsid w:val="001E5ADA"/>
    <w:rsid w:val="001F3579"/>
    <w:rsid w:val="00212422"/>
    <w:rsid w:val="0021344E"/>
    <w:rsid w:val="0021404D"/>
    <w:rsid w:val="00215621"/>
    <w:rsid w:val="0022496B"/>
    <w:rsid w:val="00230A52"/>
    <w:rsid w:val="00240730"/>
    <w:rsid w:val="00246459"/>
    <w:rsid w:val="00254F44"/>
    <w:rsid w:val="00263605"/>
    <w:rsid w:val="00266F18"/>
    <w:rsid w:val="00292AE3"/>
    <w:rsid w:val="002A2B83"/>
    <w:rsid w:val="002A4AD3"/>
    <w:rsid w:val="002A5F4A"/>
    <w:rsid w:val="002B535B"/>
    <w:rsid w:val="002E030D"/>
    <w:rsid w:val="002E0F58"/>
    <w:rsid w:val="00302D08"/>
    <w:rsid w:val="003063EE"/>
    <w:rsid w:val="0030743A"/>
    <w:rsid w:val="0031232E"/>
    <w:rsid w:val="00323380"/>
    <w:rsid w:val="00323BF8"/>
    <w:rsid w:val="0033356F"/>
    <w:rsid w:val="003418AE"/>
    <w:rsid w:val="0034564D"/>
    <w:rsid w:val="003919CA"/>
    <w:rsid w:val="00393F49"/>
    <w:rsid w:val="003C6358"/>
    <w:rsid w:val="003D2F57"/>
    <w:rsid w:val="003D42FF"/>
    <w:rsid w:val="003D558F"/>
    <w:rsid w:val="003F347C"/>
    <w:rsid w:val="003F681C"/>
    <w:rsid w:val="004443E6"/>
    <w:rsid w:val="00453017"/>
    <w:rsid w:val="004745D7"/>
    <w:rsid w:val="00480DC6"/>
    <w:rsid w:val="004A2E2C"/>
    <w:rsid w:val="004B2F2B"/>
    <w:rsid w:val="004B3161"/>
    <w:rsid w:val="004B3531"/>
    <w:rsid w:val="004C7240"/>
    <w:rsid w:val="004D1163"/>
    <w:rsid w:val="004D1B6A"/>
    <w:rsid w:val="004F2B35"/>
    <w:rsid w:val="004F4510"/>
    <w:rsid w:val="00502BB2"/>
    <w:rsid w:val="00504F08"/>
    <w:rsid w:val="00507906"/>
    <w:rsid w:val="005118AD"/>
    <w:rsid w:val="00535C45"/>
    <w:rsid w:val="0053744C"/>
    <w:rsid w:val="005522C8"/>
    <w:rsid w:val="00556034"/>
    <w:rsid w:val="0056149D"/>
    <w:rsid w:val="00575353"/>
    <w:rsid w:val="00581553"/>
    <w:rsid w:val="005820D2"/>
    <w:rsid w:val="00592CE9"/>
    <w:rsid w:val="005B5FC1"/>
    <w:rsid w:val="005C32BB"/>
    <w:rsid w:val="005E7AF8"/>
    <w:rsid w:val="005F11F1"/>
    <w:rsid w:val="00601B49"/>
    <w:rsid w:val="00613B77"/>
    <w:rsid w:val="00620F0E"/>
    <w:rsid w:val="0063135B"/>
    <w:rsid w:val="00632B84"/>
    <w:rsid w:val="00647C7B"/>
    <w:rsid w:val="00651184"/>
    <w:rsid w:val="0065226F"/>
    <w:rsid w:val="00662A28"/>
    <w:rsid w:val="00666A1A"/>
    <w:rsid w:val="0067288B"/>
    <w:rsid w:val="00674989"/>
    <w:rsid w:val="00681351"/>
    <w:rsid w:val="00683E5A"/>
    <w:rsid w:val="0069494E"/>
    <w:rsid w:val="006A0457"/>
    <w:rsid w:val="006A68D6"/>
    <w:rsid w:val="006B47E2"/>
    <w:rsid w:val="006C4DEB"/>
    <w:rsid w:val="006C5FEF"/>
    <w:rsid w:val="006C6EB8"/>
    <w:rsid w:val="006E14B4"/>
    <w:rsid w:val="006F3210"/>
    <w:rsid w:val="00707A84"/>
    <w:rsid w:val="007127AC"/>
    <w:rsid w:val="00713795"/>
    <w:rsid w:val="007163B8"/>
    <w:rsid w:val="00717F3C"/>
    <w:rsid w:val="00733734"/>
    <w:rsid w:val="00733A85"/>
    <w:rsid w:val="007A0EA8"/>
    <w:rsid w:val="007A2814"/>
    <w:rsid w:val="007D70CB"/>
    <w:rsid w:val="007E498E"/>
    <w:rsid w:val="00803FDA"/>
    <w:rsid w:val="008153E0"/>
    <w:rsid w:val="008432AC"/>
    <w:rsid w:val="00860ABF"/>
    <w:rsid w:val="0088028D"/>
    <w:rsid w:val="00886AAA"/>
    <w:rsid w:val="0089123D"/>
    <w:rsid w:val="008A0DF3"/>
    <w:rsid w:val="008A158F"/>
    <w:rsid w:val="008B32C6"/>
    <w:rsid w:val="008C0217"/>
    <w:rsid w:val="008C141F"/>
    <w:rsid w:val="008D57BC"/>
    <w:rsid w:val="008E57CD"/>
    <w:rsid w:val="008E7D63"/>
    <w:rsid w:val="008F1E04"/>
    <w:rsid w:val="00900840"/>
    <w:rsid w:val="00902C83"/>
    <w:rsid w:val="00903CCF"/>
    <w:rsid w:val="00912FB1"/>
    <w:rsid w:val="00915FCA"/>
    <w:rsid w:val="0092027B"/>
    <w:rsid w:val="009245E0"/>
    <w:rsid w:val="009344B0"/>
    <w:rsid w:val="009350F0"/>
    <w:rsid w:val="00935B6E"/>
    <w:rsid w:val="00940D71"/>
    <w:rsid w:val="009413AC"/>
    <w:rsid w:val="009434D4"/>
    <w:rsid w:val="009475B8"/>
    <w:rsid w:val="00955246"/>
    <w:rsid w:val="00964B24"/>
    <w:rsid w:val="00993382"/>
    <w:rsid w:val="009B3F51"/>
    <w:rsid w:val="009B484E"/>
    <w:rsid w:val="009B7997"/>
    <w:rsid w:val="009B7D1D"/>
    <w:rsid w:val="009C5D40"/>
    <w:rsid w:val="009D072C"/>
    <w:rsid w:val="009D1FF6"/>
    <w:rsid w:val="009D5A41"/>
    <w:rsid w:val="009E0EA3"/>
    <w:rsid w:val="009F5D66"/>
    <w:rsid w:val="00A00B18"/>
    <w:rsid w:val="00A0330B"/>
    <w:rsid w:val="00A06E4A"/>
    <w:rsid w:val="00A1658B"/>
    <w:rsid w:val="00A416CD"/>
    <w:rsid w:val="00A4682D"/>
    <w:rsid w:val="00A56247"/>
    <w:rsid w:val="00A717B8"/>
    <w:rsid w:val="00A85640"/>
    <w:rsid w:val="00A86051"/>
    <w:rsid w:val="00A914ED"/>
    <w:rsid w:val="00AB021E"/>
    <w:rsid w:val="00AC12C9"/>
    <w:rsid w:val="00AC2816"/>
    <w:rsid w:val="00AC72F6"/>
    <w:rsid w:val="00AD4870"/>
    <w:rsid w:val="00AD78FA"/>
    <w:rsid w:val="00AD7F1A"/>
    <w:rsid w:val="00AE06A1"/>
    <w:rsid w:val="00AE3827"/>
    <w:rsid w:val="00B06B0D"/>
    <w:rsid w:val="00B247B8"/>
    <w:rsid w:val="00B30C1B"/>
    <w:rsid w:val="00B35D90"/>
    <w:rsid w:val="00B36AA1"/>
    <w:rsid w:val="00B37AB2"/>
    <w:rsid w:val="00B4380C"/>
    <w:rsid w:val="00B47A08"/>
    <w:rsid w:val="00B97A59"/>
    <w:rsid w:val="00BA0C4B"/>
    <w:rsid w:val="00BA7084"/>
    <w:rsid w:val="00BB090E"/>
    <w:rsid w:val="00BB3A16"/>
    <w:rsid w:val="00BB4090"/>
    <w:rsid w:val="00BD4442"/>
    <w:rsid w:val="00BD54C7"/>
    <w:rsid w:val="00BF5EF5"/>
    <w:rsid w:val="00BF6DC6"/>
    <w:rsid w:val="00C105A1"/>
    <w:rsid w:val="00C13622"/>
    <w:rsid w:val="00C23B4E"/>
    <w:rsid w:val="00C26B83"/>
    <w:rsid w:val="00C34CF7"/>
    <w:rsid w:val="00C42F9B"/>
    <w:rsid w:val="00C4332D"/>
    <w:rsid w:val="00C84D7F"/>
    <w:rsid w:val="00C91996"/>
    <w:rsid w:val="00CA1C2D"/>
    <w:rsid w:val="00CB2370"/>
    <w:rsid w:val="00CC2892"/>
    <w:rsid w:val="00CC7453"/>
    <w:rsid w:val="00CC7CC5"/>
    <w:rsid w:val="00CD5DAC"/>
    <w:rsid w:val="00CE4F4C"/>
    <w:rsid w:val="00CF54C8"/>
    <w:rsid w:val="00CF576F"/>
    <w:rsid w:val="00D206FB"/>
    <w:rsid w:val="00D2120C"/>
    <w:rsid w:val="00D21BF5"/>
    <w:rsid w:val="00D2249B"/>
    <w:rsid w:val="00D3086E"/>
    <w:rsid w:val="00D378A9"/>
    <w:rsid w:val="00D379A0"/>
    <w:rsid w:val="00D528AB"/>
    <w:rsid w:val="00D556EE"/>
    <w:rsid w:val="00D56EAF"/>
    <w:rsid w:val="00D71FF3"/>
    <w:rsid w:val="00D741B2"/>
    <w:rsid w:val="00D77C77"/>
    <w:rsid w:val="00DA3C90"/>
    <w:rsid w:val="00DC718D"/>
    <w:rsid w:val="00DC7A59"/>
    <w:rsid w:val="00E05ECD"/>
    <w:rsid w:val="00E13830"/>
    <w:rsid w:val="00E266D2"/>
    <w:rsid w:val="00E3162D"/>
    <w:rsid w:val="00E31918"/>
    <w:rsid w:val="00E34D1F"/>
    <w:rsid w:val="00E34FA1"/>
    <w:rsid w:val="00E42B23"/>
    <w:rsid w:val="00E45294"/>
    <w:rsid w:val="00E54A70"/>
    <w:rsid w:val="00E65F76"/>
    <w:rsid w:val="00E7477A"/>
    <w:rsid w:val="00E7765B"/>
    <w:rsid w:val="00E807FA"/>
    <w:rsid w:val="00E8675A"/>
    <w:rsid w:val="00E9663F"/>
    <w:rsid w:val="00EA10EA"/>
    <w:rsid w:val="00ED0442"/>
    <w:rsid w:val="00ED2255"/>
    <w:rsid w:val="00EE0019"/>
    <w:rsid w:val="00EE7FAB"/>
    <w:rsid w:val="00F20111"/>
    <w:rsid w:val="00F215DB"/>
    <w:rsid w:val="00F25304"/>
    <w:rsid w:val="00F32F94"/>
    <w:rsid w:val="00F41F92"/>
    <w:rsid w:val="00F4524B"/>
    <w:rsid w:val="00F46F2A"/>
    <w:rsid w:val="00F4793E"/>
    <w:rsid w:val="00F66481"/>
    <w:rsid w:val="00FA6294"/>
    <w:rsid w:val="00FA6954"/>
    <w:rsid w:val="00FC1220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paragraph" w:styleId="af1">
    <w:name w:val="List Paragraph"/>
    <w:basedOn w:val="a"/>
    <w:link w:val="af2"/>
    <w:uiPriority w:val="34"/>
    <w:qFormat/>
    <w:rsid w:val="00A1658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link w:val="af1"/>
    <w:uiPriority w:val="34"/>
    <w:locked/>
    <w:rsid w:val="00A1658B"/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915FCA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5474F0D3B285CB776661125C08461AEEE719E686C8E05D73B1F9B5F3LBF5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35474F0D3B285CB776661125C08461AEEE718E282C6E05D73B1F9B5F3LBF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35474F0D3B285CB776661125C08461AEEE611E083CDE05D73B1F9B5F3LBF5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7369D-7DF8-4EDA-8D50-7344D9BEF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15</Pages>
  <Words>5651</Words>
  <Characters>32212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Мольков</cp:lastModifiedBy>
  <cp:revision>30</cp:revision>
  <cp:lastPrinted>2021-03-01T02:53:00Z</cp:lastPrinted>
  <dcterms:created xsi:type="dcterms:W3CDTF">2020-01-13T04:37:00Z</dcterms:created>
  <dcterms:modified xsi:type="dcterms:W3CDTF">2021-03-15T01:50:00Z</dcterms:modified>
</cp:coreProperties>
</file>