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Приложение</w:t>
      </w: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к постановлению Администрации</w:t>
      </w: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ЗАТО г. Железногорск</w:t>
      </w:r>
    </w:p>
    <w:p w:rsidR="00656EFE" w:rsidRPr="00074579" w:rsidRDefault="00656EFE" w:rsidP="00165CDB">
      <w:pPr>
        <w:widowControl w:val="0"/>
        <w:tabs>
          <w:tab w:val="left" w:pos="5954"/>
        </w:tabs>
        <w:autoSpaceDE w:val="0"/>
        <w:autoSpaceDN w:val="0"/>
        <w:adjustRightInd w:val="0"/>
        <w:spacing w:after="0" w:line="240" w:lineRule="auto"/>
        <w:ind w:firstLine="4962"/>
        <w:rPr>
          <w:rFonts w:ascii="Times New Roman" w:hAnsi="Times New Roman"/>
          <w:sz w:val="28"/>
          <w:szCs w:val="28"/>
          <w:lang w:val="en-US"/>
        </w:rPr>
      </w:pPr>
      <w:r w:rsidRPr="00074579">
        <w:rPr>
          <w:rFonts w:ascii="Times New Roman" w:hAnsi="Times New Roman"/>
          <w:sz w:val="28"/>
          <w:szCs w:val="28"/>
        </w:rPr>
        <w:t xml:space="preserve">от  </w:t>
      </w:r>
      <w:r w:rsidR="00DC05CD" w:rsidRPr="00074579">
        <w:rPr>
          <w:rFonts w:ascii="Times New Roman" w:hAnsi="Times New Roman"/>
          <w:sz w:val="28"/>
          <w:szCs w:val="28"/>
          <w:lang w:val="en-US"/>
        </w:rPr>
        <w:t>05.04.2021</w:t>
      </w:r>
      <w:r w:rsidRPr="00074579">
        <w:rPr>
          <w:rFonts w:ascii="Times New Roman" w:hAnsi="Times New Roman"/>
          <w:sz w:val="28"/>
          <w:szCs w:val="28"/>
        </w:rPr>
        <w:t xml:space="preserve"> № </w:t>
      </w:r>
      <w:r w:rsidR="00DC05CD" w:rsidRPr="00074579">
        <w:rPr>
          <w:rFonts w:ascii="Times New Roman" w:hAnsi="Times New Roman"/>
          <w:sz w:val="28"/>
          <w:szCs w:val="28"/>
          <w:lang w:val="en-US"/>
        </w:rPr>
        <w:t>666</w:t>
      </w: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Приложение № 1</w:t>
      </w: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к постановлению Администрации</w:t>
      </w:r>
    </w:p>
    <w:p w:rsidR="00656EFE" w:rsidRPr="00074579" w:rsidRDefault="00656EFE" w:rsidP="00165CDB">
      <w:pPr>
        <w:widowControl w:val="0"/>
        <w:tabs>
          <w:tab w:val="left" w:pos="5954"/>
        </w:tabs>
        <w:autoSpaceDE w:val="0"/>
        <w:autoSpaceDN w:val="0"/>
        <w:adjustRightInd w:val="0"/>
        <w:spacing w:after="0" w:line="240" w:lineRule="auto"/>
        <w:ind w:firstLine="4962"/>
        <w:outlineLvl w:val="0"/>
        <w:rPr>
          <w:rFonts w:ascii="Times New Roman" w:hAnsi="Times New Roman"/>
          <w:sz w:val="28"/>
          <w:szCs w:val="28"/>
        </w:rPr>
      </w:pPr>
      <w:r w:rsidRPr="00074579">
        <w:rPr>
          <w:rFonts w:ascii="Times New Roman" w:hAnsi="Times New Roman"/>
          <w:sz w:val="28"/>
          <w:szCs w:val="28"/>
        </w:rPr>
        <w:t>ЗАТО г. Железногорск</w:t>
      </w:r>
    </w:p>
    <w:p w:rsidR="00656EFE" w:rsidRPr="00074579" w:rsidRDefault="00656EFE" w:rsidP="00165CDB">
      <w:pPr>
        <w:widowControl w:val="0"/>
        <w:tabs>
          <w:tab w:val="left" w:pos="5954"/>
        </w:tabs>
        <w:autoSpaceDE w:val="0"/>
        <w:autoSpaceDN w:val="0"/>
        <w:adjustRightInd w:val="0"/>
        <w:spacing w:after="0" w:line="240" w:lineRule="auto"/>
        <w:ind w:firstLine="4962"/>
        <w:rPr>
          <w:rFonts w:ascii="Times New Roman" w:hAnsi="Times New Roman"/>
          <w:sz w:val="28"/>
          <w:szCs w:val="28"/>
        </w:rPr>
      </w:pPr>
      <w:r w:rsidRPr="00074579">
        <w:rPr>
          <w:rFonts w:ascii="Times New Roman" w:hAnsi="Times New Roman"/>
          <w:sz w:val="28"/>
          <w:szCs w:val="28"/>
        </w:rPr>
        <w:t>от  09.09.2016 № 1480</w:t>
      </w:r>
    </w:p>
    <w:p w:rsidR="00C37006" w:rsidRPr="00074579" w:rsidRDefault="00C37006" w:rsidP="00C37006">
      <w:pPr>
        <w:pStyle w:val="ConsPlusNormal"/>
        <w:ind w:right="57" w:firstLine="709"/>
        <w:jc w:val="both"/>
        <w:rPr>
          <w:rFonts w:ascii="Times New Roman" w:hAnsi="Times New Roman" w:cs="Times New Roman"/>
          <w:sz w:val="28"/>
          <w:szCs w:val="28"/>
        </w:rPr>
      </w:pPr>
    </w:p>
    <w:p w:rsidR="00656EFE" w:rsidRPr="00074579" w:rsidRDefault="00656EFE" w:rsidP="00C37006">
      <w:pPr>
        <w:pStyle w:val="ConsPlusTitle"/>
        <w:ind w:right="57" w:firstLine="709"/>
        <w:jc w:val="center"/>
        <w:rPr>
          <w:rFonts w:ascii="Times New Roman" w:hAnsi="Times New Roman" w:cs="Times New Roman"/>
          <w:b w:val="0"/>
          <w:sz w:val="28"/>
          <w:szCs w:val="28"/>
        </w:rPr>
      </w:pPr>
      <w:bookmarkStart w:id="0" w:name="P34"/>
      <w:bookmarkEnd w:id="0"/>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Положение</w:t>
      </w:r>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об организации ритуальных услуг и содержании мест</w:t>
      </w:r>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захоронений на территории ЗАТО Железногорск</w:t>
      </w:r>
    </w:p>
    <w:p w:rsidR="00C37006" w:rsidRPr="00074579" w:rsidRDefault="00C37006" w:rsidP="00C37006">
      <w:pPr>
        <w:spacing w:after="0" w:line="240" w:lineRule="auto"/>
        <w:ind w:right="57" w:firstLine="709"/>
        <w:rPr>
          <w:rFonts w:ascii="Times New Roman" w:hAnsi="Times New Roman" w:cs="Times New Roman"/>
          <w:sz w:val="28"/>
          <w:szCs w:val="28"/>
        </w:rPr>
      </w:pPr>
    </w:p>
    <w:p w:rsidR="00C37006" w:rsidRPr="00074579" w:rsidRDefault="00C128EB"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 Общие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1.1. Положение об организации ритуальных услуг и содержании мест захоронений на территории ЗАТО Железногорск (далее - Положение) устанавливает единые требования для юридических лиц, индивидуальных предпринимателей и граждан при погребении (эксгумации) умерших и предоставлении других ритуальных услуг на территории ЗАТО Железногорск, устанавливает правила содержания мест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1.2. Настоящее Положение разработано в соответствии с:</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Федеральным </w:t>
      </w:r>
      <w:hyperlink r:id="rId7" w:history="1">
        <w:r w:rsidRPr="00074579">
          <w:rPr>
            <w:rFonts w:ascii="Times New Roman" w:hAnsi="Times New Roman" w:cs="Times New Roman"/>
            <w:sz w:val="28"/>
            <w:szCs w:val="28"/>
          </w:rPr>
          <w:t>законом</w:t>
        </w:r>
      </w:hyperlink>
      <w:r w:rsidRPr="00074579">
        <w:rPr>
          <w:rFonts w:ascii="Times New Roman" w:hAnsi="Times New Roman" w:cs="Times New Roman"/>
          <w:sz w:val="28"/>
          <w:szCs w:val="28"/>
        </w:rPr>
        <w:t xml:space="preserve"> от 06.10.2003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131-ФЗ </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Об общих принципах организации местного самоуправления в Российской Федерации</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Федеральным </w:t>
      </w:r>
      <w:hyperlink r:id="rId8" w:history="1">
        <w:r w:rsidRPr="00074579">
          <w:rPr>
            <w:rFonts w:ascii="Times New Roman" w:hAnsi="Times New Roman" w:cs="Times New Roman"/>
            <w:sz w:val="28"/>
            <w:szCs w:val="28"/>
          </w:rPr>
          <w:t>законом</w:t>
        </w:r>
      </w:hyperlink>
      <w:r w:rsidRPr="00074579">
        <w:rPr>
          <w:rFonts w:ascii="Times New Roman" w:hAnsi="Times New Roman" w:cs="Times New Roman"/>
          <w:sz w:val="28"/>
          <w:szCs w:val="28"/>
        </w:rPr>
        <w:t xml:space="preserve"> от 12.01.1996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8-ФЗ </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О погребении и похоронном деле</w:t>
      </w:r>
      <w:r w:rsidR="000D24A9" w:rsidRPr="00074579">
        <w:rPr>
          <w:rFonts w:ascii="Times New Roman" w:hAnsi="Times New Roman" w:cs="Times New Roman"/>
          <w:sz w:val="28"/>
          <w:szCs w:val="28"/>
        </w:rPr>
        <w:t xml:space="preserve">» </w:t>
      </w:r>
      <w:r w:rsidRPr="00074579">
        <w:rPr>
          <w:rFonts w:ascii="Times New Roman" w:hAnsi="Times New Roman" w:cs="Times New Roman"/>
          <w:sz w:val="28"/>
          <w:szCs w:val="28"/>
        </w:rPr>
        <w:t>(далее - Федеральный закон</w:t>
      </w:r>
      <w:r w:rsidR="000D24A9" w:rsidRPr="00074579">
        <w:rPr>
          <w:rFonts w:ascii="Times New Roman" w:hAnsi="Times New Roman" w:cs="Times New Roman"/>
          <w:sz w:val="28"/>
          <w:szCs w:val="28"/>
        </w:rPr>
        <w:t xml:space="preserve"> № 8-ФЗ</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hyperlink r:id="rId9" w:history="1">
        <w:r w:rsidRPr="00074579">
          <w:rPr>
            <w:rFonts w:ascii="Times New Roman" w:hAnsi="Times New Roman" w:cs="Times New Roman"/>
            <w:sz w:val="28"/>
            <w:szCs w:val="28"/>
          </w:rPr>
          <w:t>Указом</w:t>
        </w:r>
      </w:hyperlink>
      <w:r w:rsidRPr="00074579">
        <w:rPr>
          <w:rFonts w:ascii="Times New Roman" w:hAnsi="Times New Roman" w:cs="Times New Roman"/>
          <w:sz w:val="28"/>
          <w:szCs w:val="28"/>
        </w:rPr>
        <w:t xml:space="preserve"> Президента Российской Федерации от 29.06.1996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1001 </w:t>
      </w:r>
      <w:r w:rsidR="007D13CA" w:rsidRPr="00074579">
        <w:rPr>
          <w:rFonts w:ascii="Times New Roman" w:hAnsi="Times New Roman" w:cs="Times New Roman"/>
          <w:sz w:val="28"/>
          <w:szCs w:val="28"/>
        </w:rPr>
        <w:t>«</w:t>
      </w:r>
      <w:r w:rsidRPr="00074579">
        <w:rPr>
          <w:rFonts w:ascii="Times New Roman" w:hAnsi="Times New Roman" w:cs="Times New Roman"/>
          <w:sz w:val="28"/>
          <w:szCs w:val="28"/>
        </w:rPr>
        <w:t>О гарантиях прав граждан на предоставление услуг по погребению умерших</w:t>
      </w:r>
      <w:r w:rsidR="007D13CA"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hyperlink r:id="rId10" w:history="1">
        <w:r w:rsidRPr="00074579">
          <w:rPr>
            <w:rFonts w:ascii="Times New Roman" w:hAnsi="Times New Roman" w:cs="Times New Roman"/>
            <w:sz w:val="28"/>
            <w:szCs w:val="28"/>
          </w:rPr>
          <w:t>Постановлением</w:t>
        </w:r>
      </w:hyperlink>
      <w:r w:rsidRPr="00074579">
        <w:rPr>
          <w:rFonts w:ascii="Times New Roman" w:hAnsi="Times New Roman" w:cs="Times New Roman"/>
          <w:sz w:val="28"/>
          <w:szCs w:val="28"/>
        </w:rPr>
        <w:t xml:space="preserve"> Главного государственного санитарного врача Российской Федерации от 28.0</w:t>
      </w:r>
      <w:r w:rsidR="00793D7F" w:rsidRPr="00074579">
        <w:rPr>
          <w:rFonts w:ascii="Times New Roman" w:hAnsi="Times New Roman" w:cs="Times New Roman"/>
          <w:sz w:val="28"/>
          <w:szCs w:val="28"/>
        </w:rPr>
        <w:t>1</w:t>
      </w:r>
      <w:r w:rsidRPr="00074579">
        <w:rPr>
          <w:rFonts w:ascii="Times New Roman" w:hAnsi="Times New Roman" w:cs="Times New Roman"/>
          <w:sz w:val="28"/>
          <w:szCs w:val="28"/>
        </w:rPr>
        <w:t>.20</w:t>
      </w:r>
      <w:r w:rsidR="00793D7F" w:rsidRPr="00074579">
        <w:rPr>
          <w:rFonts w:ascii="Times New Roman" w:hAnsi="Times New Roman" w:cs="Times New Roman"/>
          <w:sz w:val="28"/>
          <w:szCs w:val="28"/>
        </w:rPr>
        <w:t>21</w:t>
      </w:r>
      <w:r w:rsidRPr="00074579">
        <w:rPr>
          <w:rFonts w:ascii="Times New Roman" w:hAnsi="Times New Roman" w:cs="Times New Roman"/>
          <w:sz w:val="28"/>
          <w:szCs w:val="28"/>
        </w:rPr>
        <w:t xml:space="preserve">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w:t>
      </w:r>
      <w:r w:rsidR="00793D7F" w:rsidRPr="00074579">
        <w:rPr>
          <w:rFonts w:ascii="Times New Roman" w:hAnsi="Times New Roman" w:cs="Times New Roman"/>
          <w:sz w:val="28"/>
          <w:szCs w:val="28"/>
        </w:rPr>
        <w:t>3</w:t>
      </w:r>
      <w:r w:rsidRPr="00074579">
        <w:rPr>
          <w:rFonts w:ascii="Times New Roman" w:hAnsi="Times New Roman" w:cs="Times New Roman"/>
          <w:sz w:val="28"/>
          <w:szCs w:val="28"/>
        </w:rPr>
        <w:t xml:space="preserve"> </w:t>
      </w:r>
      <w:r w:rsidR="000D24A9" w:rsidRPr="00074579">
        <w:rPr>
          <w:rFonts w:ascii="Times New Roman" w:hAnsi="Times New Roman" w:cs="Times New Roman"/>
          <w:sz w:val="28"/>
          <w:szCs w:val="28"/>
        </w:rPr>
        <w:t>«</w:t>
      </w:r>
      <w:r w:rsidR="00793D7F" w:rsidRPr="00074579">
        <w:rPr>
          <w:rFonts w:ascii="Times New Roman" w:hAnsi="Times New Roman" w:cs="Times New Roman"/>
          <w:sz w:val="28"/>
          <w:szCs w:val="28"/>
        </w:rPr>
        <w:t xml:space="preserve">Об утверждении санитарных правил и норм </w:t>
      </w:r>
      <w:proofErr w:type="spellStart"/>
      <w:r w:rsidR="00793D7F" w:rsidRPr="00074579">
        <w:rPr>
          <w:rFonts w:ascii="Times New Roman" w:hAnsi="Times New Roman" w:cs="Times New Roman"/>
          <w:sz w:val="28"/>
          <w:szCs w:val="28"/>
        </w:rPr>
        <w:t>СанПиН</w:t>
      </w:r>
      <w:proofErr w:type="spellEnd"/>
      <w:r w:rsidR="00793D7F" w:rsidRPr="00074579">
        <w:rPr>
          <w:rFonts w:ascii="Times New Roman" w:hAnsi="Times New Roman"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D64E37" w:rsidRPr="00074579">
        <w:rPr>
          <w:rFonts w:ascii="Times New Roman" w:hAnsi="Times New Roman" w:cs="Times New Roman"/>
          <w:sz w:val="28"/>
          <w:szCs w:val="28"/>
        </w:rPr>
        <w:t>"</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hyperlink r:id="rId11" w:history="1">
        <w:r w:rsidRPr="00074579">
          <w:rPr>
            <w:rFonts w:ascii="Times New Roman" w:hAnsi="Times New Roman" w:cs="Times New Roman"/>
            <w:sz w:val="28"/>
            <w:szCs w:val="28"/>
          </w:rPr>
          <w:t>Законом</w:t>
        </w:r>
      </w:hyperlink>
      <w:r w:rsidRPr="00074579">
        <w:rPr>
          <w:rFonts w:ascii="Times New Roman" w:hAnsi="Times New Roman" w:cs="Times New Roman"/>
          <w:sz w:val="28"/>
          <w:szCs w:val="28"/>
        </w:rPr>
        <w:t xml:space="preserve"> Красноярского края от 24.04.1997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13-487 </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О семейных (родовых) захоронениях на территории Красноярского края</w:t>
      </w:r>
      <w:r w:rsidR="000D24A9"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r w:rsidR="006B7F69" w:rsidRPr="00074579">
        <w:rPr>
          <w:rFonts w:ascii="Times New Roman" w:hAnsi="Times New Roman" w:cs="Times New Roman"/>
          <w:sz w:val="28"/>
          <w:szCs w:val="28"/>
        </w:rPr>
        <w:t>«</w:t>
      </w:r>
      <w:r w:rsidR="00793D7F" w:rsidRPr="00074579">
        <w:rPr>
          <w:rFonts w:ascii="Times New Roman" w:hAnsi="Times New Roman" w:cs="Times New Roman"/>
          <w:sz w:val="28"/>
          <w:szCs w:val="28"/>
        </w:rPr>
        <w:t>МДК 11-01.2002. Рекомендации о порядке похорон и содержании кладбищ в Российской Федерации</w:t>
      </w:r>
      <w:r w:rsidR="006B7F69"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hyperlink r:id="rId12" w:history="1">
        <w:r w:rsidRPr="00074579">
          <w:rPr>
            <w:rFonts w:ascii="Times New Roman" w:hAnsi="Times New Roman" w:cs="Times New Roman"/>
            <w:sz w:val="28"/>
            <w:szCs w:val="28"/>
          </w:rPr>
          <w:t>Уставом</w:t>
        </w:r>
      </w:hyperlink>
      <w:r w:rsidRPr="00074579">
        <w:rPr>
          <w:rFonts w:ascii="Times New Roman" w:hAnsi="Times New Roman" w:cs="Times New Roman"/>
          <w:sz w:val="28"/>
          <w:szCs w:val="28"/>
        </w:rPr>
        <w:t xml:space="preserve"> ЗАТО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r w:rsidR="00CE246D" w:rsidRPr="00074579">
        <w:rPr>
          <w:rFonts w:ascii="Times New Roman" w:hAnsi="Times New Roman" w:cs="Times New Roman"/>
          <w:sz w:val="28"/>
          <w:szCs w:val="28"/>
        </w:rPr>
        <w:t>р</w:t>
      </w:r>
      <w:r w:rsidR="000D24A9" w:rsidRPr="00074579">
        <w:rPr>
          <w:rFonts w:ascii="Times New Roman" w:hAnsi="Times New Roman" w:cs="Times New Roman"/>
          <w:sz w:val="28"/>
          <w:szCs w:val="28"/>
        </w:rPr>
        <w:t xml:space="preserve">ешением Совета депутатов ЗАТО г. Железногорск от 25.08.2016 </w:t>
      </w:r>
      <w:r w:rsidR="000D24A9" w:rsidRPr="00074579">
        <w:rPr>
          <w:rFonts w:ascii="Times New Roman" w:hAnsi="Times New Roman" w:cs="Times New Roman"/>
          <w:sz w:val="28"/>
          <w:szCs w:val="28"/>
        </w:rPr>
        <w:lastRenderedPageBreak/>
        <w:t>№</w:t>
      </w:r>
      <w:r w:rsidR="00793D7F" w:rsidRPr="00074579">
        <w:rPr>
          <w:rFonts w:ascii="Times New Roman" w:hAnsi="Times New Roman" w:cs="Times New Roman"/>
          <w:sz w:val="28"/>
          <w:szCs w:val="28"/>
        </w:rPr>
        <w:t> </w:t>
      </w:r>
      <w:r w:rsidR="000D24A9" w:rsidRPr="00074579">
        <w:rPr>
          <w:rFonts w:ascii="Times New Roman" w:hAnsi="Times New Roman" w:cs="Times New Roman"/>
          <w:sz w:val="28"/>
          <w:szCs w:val="28"/>
        </w:rPr>
        <w:t>11-46Р «Об определении органа местного самоуправления, уполномоченного на осуществление функций по организации ритуальных услуг и содержанию мест захоронений</w:t>
      </w:r>
      <w:r w:rsidR="00CE246D" w:rsidRPr="00074579">
        <w:rPr>
          <w:rFonts w:ascii="Times New Roman" w:hAnsi="Times New Roman" w:cs="Times New Roman"/>
          <w:sz w:val="28"/>
          <w:szCs w:val="28"/>
        </w:rPr>
        <w:t>»;</w:t>
      </w:r>
    </w:p>
    <w:p w:rsidR="00CE246D" w:rsidRPr="00074579" w:rsidRDefault="00CE246D"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иными правовыми актами, регулирующими правоотношения в области похоронного дела.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1.3. </w:t>
      </w:r>
      <w:r w:rsidR="00CE246D" w:rsidRPr="00074579">
        <w:rPr>
          <w:rFonts w:ascii="Times New Roman" w:hAnsi="Times New Roman" w:cs="Times New Roman"/>
          <w:sz w:val="28"/>
          <w:szCs w:val="28"/>
        </w:rPr>
        <w:t xml:space="preserve">Организация </w:t>
      </w:r>
      <w:r w:rsidRPr="00074579">
        <w:rPr>
          <w:rFonts w:ascii="Times New Roman" w:hAnsi="Times New Roman" w:cs="Times New Roman"/>
          <w:sz w:val="28"/>
          <w:szCs w:val="28"/>
        </w:rPr>
        <w:t>ритуальных услуг и содержание мест захоронений на территории ЗАТО Железногорск осуществляет Администрация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1.4. Управление городского хозяйства Администрации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 является структурным подразделением Администрации ЗАТО г.</w:t>
      </w:r>
      <w:r w:rsidR="00DC5D97"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w:t>
      </w:r>
      <w:r w:rsidR="000D24A9" w:rsidRPr="00074579">
        <w:rPr>
          <w:rFonts w:ascii="Times New Roman" w:hAnsi="Times New Roman" w:cs="Times New Roman"/>
          <w:sz w:val="28"/>
          <w:szCs w:val="28"/>
        </w:rPr>
        <w:t>осуществляющим от имени Администрации ЗАТО г.</w:t>
      </w:r>
      <w:r w:rsidR="00FB4962" w:rsidRPr="00074579">
        <w:rPr>
          <w:rFonts w:ascii="Times New Roman" w:hAnsi="Times New Roman" w:cs="Times New Roman"/>
          <w:sz w:val="28"/>
          <w:szCs w:val="28"/>
        </w:rPr>
        <w:t> </w:t>
      </w:r>
      <w:r w:rsidR="000D24A9" w:rsidRPr="00074579">
        <w:rPr>
          <w:rFonts w:ascii="Times New Roman" w:hAnsi="Times New Roman" w:cs="Times New Roman"/>
          <w:sz w:val="28"/>
          <w:szCs w:val="28"/>
        </w:rPr>
        <w:t>Железногорск функции</w:t>
      </w:r>
      <w:r w:rsidRPr="00074579">
        <w:rPr>
          <w:rFonts w:ascii="Times New Roman" w:hAnsi="Times New Roman" w:cs="Times New Roman"/>
          <w:sz w:val="28"/>
          <w:szCs w:val="28"/>
        </w:rPr>
        <w:t xml:space="preserve"> по организации ритуальных услуг</w:t>
      </w:r>
      <w:r w:rsidR="000D24A9" w:rsidRPr="00074579">
        <w:rPr>
          <w:rFonts w:ascii="Times New Roman" w:hAnsi="Times New Roman" w:cs="Times New Roman"/>
          <w:sz w:val="28"/>
          <w:szCs w:val="28"/>
        </w:rPr>
        <w:t xml:space="preserve"> и содержанию мест захоронения</w:t>
      </w:r>
      <w:r w:rsidRPr="00074579">
        <w:rPr>
          <w:rFonts w:ascii="Times New Roman" w:hAnsi="Times New Roman" w:cs="Times New Roman"/>
          <w:sz w:val="28"/>
          <w:szCs w:val="28"/>
        </w:rPr>
        <w:t>.</w:t>
      </w:r>
    </w:p>
    <w:p w:rsidR="00CE246D"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1.5. </w:t>
      </w:r>
      <w:r w:rsidR="00CE246D" w:rsidRPr="00074579">
        <w:rPr>
          <w:rFonts w:ascii="Times New Roman" w:hAnsi="Times New Roman" w:cs="Times New Roman"/>
          <w:sz w:val="28"/>
          <w:szCs w:val="28"/>
        </w:rPr>
        <w:t>На террито</w:t>
      </w:r>
      <w:r w:rsidR="00756DDF" w:rsidRPr="00074579">
        <w:rPr>
          <w:rFonts w:ascii="Times New Roman" w:hAnsi="Times New Roman" w:cs="Times New Roman"/>
          <w:sz w:val="28"/>
          <w:szCs w:val="28"/>
        </w:rPr>
        <w:t>р</w:t>
      </w:r>
      <w:r w:rsidR="00CE246D" w:rsidRPr="00074579">
        <w:rPr>
          <w:rFonts w:ascii="Times New Roman" w:hAnsi="Times New Roman" w:cs="Times New Roman"/>
          <w:sz w:val="28"/>
          <w:szCs w:val="28"/>
        </w:rPr>
        <w:t>ии ЗАТО Железногорск определены места погребения:</w:t>
      </w:r>
    </w:p>
    <w:p w:rsidR="00CE246D" w:rsidRPr="00074579" w:rsidRDefault="00756DDF" w:rsidP="00CE246D">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п</w:t>
      </w:r>
      <w:r w:rsidR="00CE246D" w:rsidRPr="00074579">
        <w:rPr>
          <w:rFonts w:ascii="Times New Roman" w:hAnsi="Times New Roman" w:cs="Times New Roman"/>
          <w:sz w:val="28"/>
          <w:szCs w:val="28"/>
        </w:rPr>
        <w:t>о принадлежности: муниципальные кладбища;</w:t>
      </w:r>
    </w:p>
    <w:p w:rsidR="00CE246D" w:rsidRPr="00074579" w:rsidRDefault="00CE246D" w:rsidP="00CE246D">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по обычаям - общественные, </w:t>
      </w:r>
      <w:proofErr w:type="spellStart"/>
      <w:r w:rsidRPr="00074579">
        <w:rPr>
          <w:rFonts w:ascii="Times New Roman" w:hAnsi="Times New Roman" w:cs="Times New Roman"/>
          <w:sz w:val="28"/>
          <w:szCs w:val="28"/>
        </w:rPr>
        <w:t>вероисповедальные</w:t>
      </w:r>
      <w:proofErr w:type="spellEnd"/>
      <w:r w:rsidRPr="00074579">
        <w:rPr>
          <w:rFonts w:ascii="Times New Roman" w:hAnsi="Times New Roman" w:cs="Times New Roman"/>
          <w:sz w:val="28"/>
          <w:szCs w:val="28"/>
        </w:rPr>
        <w:t xml:space="preserve">. </w:t>
      </w:r>
    </w:p>
    <w:p w:rsidR="00CE246D" w:rsidRPr="00074579" w:rsidRDefault="00CE246D" w:rsidP="00CE246D">
      <w:pPr>
        <w:pStyle w:val="ConsPlusNormal"/>
        <w:ind w:right="57" w:firstLine="709"/>
        <w:jc w:val="both"/>
        <w:rPr>
          <w:rFonts w:ascii="Times New Roman" w:hAnsi="Times New Roman" w:cs="Times New Roman"/>
          <w:sz w:val="28"/>
          <w:szCs w:val="28"/>
        </w:rPr>
      </w:pPr>
      <w:proofErr w:type="spellStart"/>
      <w:r w:rsidRPr="00074579">
        <w:rPr>
          <w:rFonts w:ascii="Times New Roman" w:hAnsi="Times New Roman" w:cs="Times New Roman"/>
          <w:sz w:val="28"/>
          <w:szCs w:val="28"/>
        </w:rPr>
        <w:t>Вероисповедальные</w:t>
      </w:r>
      <w:proofErr w:type="spellEnd"/>
      <w:r w:rsidRPr="00074579">
        <w:rPr>
          <w:rFonts w:ascii="Times New Roman" w:hAnsi="Times New Roman" w:cs="Times New Roman"/>
          <w:sz w:val="28"/>
          <w:szCs w:val="28"/>
        </w:rPr>
        <w:t xml:space="preserve"> и общественные кладбища находятся в ведении Администрации ЗАТО г. Железногорск.</w:t>
      </w:r>
    </w:p>
    <w:p w:rsidR="00C37006" w:rsidRPr="00074579" w:rsidRDefault="00CE246D"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p>
    <w:p w:rsidR="00C37006" w:rsidRPr="00074579" w:rsidRDefault="00C128EB"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2. Основные понятия, термины и определения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proofErr w:type="spellStart"/>
      <w:r w:rsidRPr="00074579">
        <w:rPr>
          <w:rFonts w:ascii="Times New Roman" w:hAnsi="Times New Roman" w:cs="Times New Roman"/>
          <w:sz w:val="28"/>
          <w:szCs w:val="28"/>
        </w:rPr>
        <w:t>Вероисповедальные</w:t>
      </w:r>
      <w:proofErr w:type="spellEnd"/>
      <w:r w:rsidRPr="00074579">
        <w:rPr>
          <w:rFonts w:ascii="Times New Roman" w:hAnsi="Times New Roman" w:cs="Times New Roman"/>
          <w:sz w:val="28"/>
          <w:szCs w:val="28"/>
        </w:rPr>
        <w:t xml:space="preserve"> кладбища - кладбища, предназначенные для погребения умерших одной веры</w:t>
      </w:r>
      <w:r w:rsidR="00E75656"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Волеизъявление умершего (волеизъявление лица о достойном отношении к его телу после смерти) - пожелание, выраженное в устной форме в присутствии свидетелей или в письменной форме.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Гарантированный перечень услуг по погребению - перечень услуг, предоставляемых на безвозмездной основе специализированной службой по вопросам похоронного дела.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Захоронение - погребе</w:t>
      </w:r>
      <w:r w:rsidR="00584C43" w:rsidRPr="00074579">
        <w:rPr>
          <w:rFonts w:ascii="Times New Roman" w:hAnsi="Times New Roman" w:cs="Times New Roman"/>
          <w:sz w:val="28"/>
          <w:szCs w:val="28"/>
        </w:rPr>
        <w:t>нные</w:t>
      </w:r>
      <w:r w:rsidRPr="00074579">
        <w:rPr>
          <w:rFonts w:ascii="Times New Roman" w:hAnsi="Times New Roman" w:cs="Times New Roman"/>
          <w:sz w:val="28"/>
          <w:szCs w:val="28"/>
        </w:rPr>
        <w:t xml:space="preserve"> останк</w:t>
      </w:r>
      <w:r w:rsidR="00584C43" w:rsidRPr="00074579">
        <w:rPr>
          <w:rFonts w:ascii="Times New Roman" w:hAnsi="Times New Roman" w:cs="Times New Roman"/>
          <w:sz w:val="28"/>
          <w:szCs w:val="28"/>
        </w:rPr>
        <w:t>и</w:t>
      </w:r>
      <w:r w:rsidRPr="00074579">
        <w:rPr>
          <w:rFonts w:ascii="Times New Roman" w:hAnsi="Times New Roman" w:cs="Times New Roman"/>
          <w:sz w:val="28"/>
          <w:szCs w:val="28"/>
        </w:rPr>
        <w:t xml:space="preserve"> или прах</w:t>
      </w:r>
      <w:r w:rsidR="003D3D9B" w:rsidRPr="00074579">
        <w:rPr>
          <w:rFonts w:ascii="Times New Roman" w:hAnsi="Times New Roman" w:cs="Times New Roman"/>
          <w:sz w:val="28"/>
          <w:szCs w:val="28"/>
        </w:rPr>
        <w:t xml:space="preserve"> человека после смерти</w:t>
      </w:r>
      <w:r w:rsidR="00584C43"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Кладбище - комплекс, включающий земельные участки, здания, сооружения и иные объекты, в том числе административно-хозяйственного назначения, предназначенные для осуществления погребения</w:t>
      </w:r>
      <w:r w:rsidR="00F16713" w:rsidRPr="00074579">
        <w:rPr>
          <w:rFonts w:ascii="Times New Roman" w:hAnsi="Times New Roman" w:cs="Times New Roman"/>
          <w:sz w:val="28"/>
          <w:szCs w:val="28"/>
        </w:rPr>
        <w:t xml:space="preserve"> умерших.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Книга регистрации захоронений - книга, в которой регистрируется каждое захоронение с указанием фамилии, имени, отчества захороненного, номера квартала (учас</w:t>
      </w:r>
      <w:r w:rsidR="00F16713" w:rsidRPr="00074579">
        <w:rPr>
          <w:rFonts w:ascii="Times New Roman" w:hAnsi="Times New Roman" w:cs="Times New Roman"/>
          <w:sz w:val="28"/>
          <w:szCs w:val="28"/>
        </w:rPr>
        <w:t>тка, сектора), даты 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Лицо, осуществляющее организацию погребения - лицо, указанное в волеизъявлении умершего об осуществлении погребения, либо супруг, близкие родственники (дети, родители, усыновленные, усыновители, родные братья и родные сестры, внуки, дедушки, бабушки), иные родственники, законный представитель умершего, а при их отсутствии иное лицо, взявшее на себя обязанность осуществить погребение умершего</w:t>
      </w:r>
      <w:r w:rsidR="00F16713"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Место почетных захоронений - место захоронений почетных лиц.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Могила - углубление в земле для захо</w:t>
      </w:r>
      <w:r w:rsidR="00F16713" w:rsidRPr="00074579">
        <w:rPr>
          <w:rFonts w:ascii="Times New Roman" w:hAnsi="Times New Roman" w:cs="Times New Roman"/>
          <w:sz w:val="28"/>
          <w:szCs w:val="28"/>
        </w:rPr>
        <w:t>ронения гроба или урны с прахом.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Надмогильные сооружения - ограды могил, памятные и мемориальные сооружения, устанавливаемые на могилах (памятни</w:t>
      </w:r>
      <w:r w:rsidR="00F16713" w:rsidRPr="00074579">
        <w:rPr>
          <w:rFonts w:ascii="Times New Roman" w:hAnsi="Times New Roman" w:cs="Times New Roman"/>
          <w:sz w:val="28"/>
          <w:szCs w:val="28"/>
        </w:rPr>
        <w:t>ки, кресты и другие сооружения).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Общественное кладбище - кладбище, предназначенное для погребения умерших с учетом их волеизъявления либо по решению специализированной службы по вопросам похоронного дела.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Ответственный за захоронение - лицо, взявшее на себя обязанности по оформлению захоронения, его содержанию </w:t>
      </w:r>
      <w:r w:rsidR="00F16713" w:rsidRPr="00074579">
        <w:rPr>
          <w:rFonts w:ascii="Times New Roman" w:hAnsi="Times New Roman" w:cs="Times New Roman"/>
          <w:sz w:val="28"/>
          <w:szCs w:val="28"/>
        </w:rPr>
        <w:t>и благоустройству.</w:t>
      </w:r>
    </w:p>
    <w:p w:rsidR="00584C43" w:rsidRPr="00074579" w:rsidRDefault="00C37006" w:rsidP="00F16713">
      <w:pPr>
        <w:autoSpaceDE w:val="0"/>
        <w:autoSpaceDN w:val="0"/>
        <w:adjustRightInd w:val="0"/>
        <w:spacing w:after="0" w:line="240" w:lineRule="auto"/>
        <w:ind w:firstLine="709"/>
        <w:jc w:val="both"/>
        <w:rPr>
          <w:rFonts w:ascii="Times New Roman" w:hAnsi="Times New Roman" w:cs="Times New Roman"/>
          <w:sz w:val="28"/>
          <w:szCs w:val="28"/>
        </w:rPr>
      </w:pPr>
      <w:r w:rsidRPr="00074579">
        <w:rPr>
          <w:rFonts w:ascii="Times New Roman" w:hAnsi="Times New Roman" w:cs="Times New Roman"/>
          <w:sz w:val="28"/>
          <w:szCs w:val="28"/>
        </w:rPr>
        <w:t>Погребение - обрядовые действия по захоронению тела (останков) человека после его смерти в соответствии с обычаями и традициями, не противоречащими санитарным, экологическим и иным требованиям.</w:t>
      </w:r>
      <w:r w:rsidR="00584C43" w:rsidRPr="00074579">
        <w:rPr>
          <w:rFonts w:ascii="Times New Roman" w:hAnsi="Times New Roman" w:cs="Times New Roman"/>
          <w:sz w:val="28"/>
          <w:szCs w:val="28"/>
        </w:rPr>
        <w:t xml:space="preserve">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Похороны - обряд погребения останков.</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Регистрационный знак - табличка с указанием фамилии, имени, отчества захороненн</w:t>
      </w:r>
      <w:r w:rsidR="00F16713" w:rsidRPr="00074579">
        <w:rPr>
          <w:rFonts w:ascii="Times New Roman" w:hAnsi="Times New Roman" w:cs="Times New Roman"/>
          <w:sz w:val="28"/>
          <w:szCs w:val="28"/>
        </w:rPr>
        <w:t>ого, дата его рождения и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Родственная могила - могила, в которой захоронен р</w:t>
      </w:r>
      <w:r w:rsidR="00F16713" w:rsidRPr="00074579">
        <w:rPr>
          <w:rFonts w:ascii="Times New Roman" w:hAnsi="Times New Roman" w:cs="Times New Roman"/>
          <w:sz w:val="28"/>
          <w:szCs w:val="28"/>
        </w:rPr>
        <w:t>одственник умершего (погибшего).</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Ритуальные услуги - услуги, связанные с погребением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B6300D" w:rsidRPr="00074579" w:rsidRDefault="00666770" w:rsidP="001B1BD2">
      <w:pPr>
        <w:autoSpaceDE w:val="0"/>
        <w:autoSpaceDN w:val="0"/>
        <w:adjustRightInd w:val="0"/>
        <w:spacing w:after="0" w:line="240" w:lineRule="auto"/>
        <w:ind w:firstLine="540"/>
        <w:jc w:val="both"/>
        <w:rPr>
          <w:rFonts w:ascii="Times New Roman" w:hAnsi="Times New Roman" w:cs="Times New Roman"/>
          <w:bCs/>
          <w:sz w:val="28"/>
          <w:szCs w:val="28"/>
        </w:rPr>
      </w:pPr>
      <w:hyperlink r:id="rId13" w:history="1">
        <w:r w:rsidR="001B1BD2" w:rsidRPr="00074579">
          <w:rPr>
            <w:rFonts w:ascii="Times New Roman" w:hAnsi="Times New Roman" w:cs="Times New Roman"/>
            <w:bCs/>
            <w:sz w:val="28"/>
            <w:szCs w:val="28"/>
          </w:rPr>
          <w:t>Справка</w:t>
        </w:r>
      </w:hyperlink>
      <w:r w:rsidR="001B1BD2" w:rsidRPr="00074579">
        <w:rPr>
          <w:rFonts w:ascii="Times New Roman" w:hAnsi="Times New Roman" w:cs="Times New Roman"/>
          <w:bCs/>
          <w:sz w:val="28"/>
          <w:szCs w:val="28"/>
        </w:rPr>
        <w:t xml:space="preserve"> о кремации - справка, </w:t>
      </w:r>
      <w:r w:rsidR="00B6300D" w:rsidRPr="00074579">
        <w:rPr>
          <w:rFonts w:ascii="Times New Roman" w:hAnsi="Times New Roman" w:cs="Times New Roman"/>
          <w:bCs/>
          <w:sz w:val="28"/>
          <w:szCs w:val="28"/>
        </w:rPr>
        <w:t xml:space="preserve">содержащая информацию: название города и крематория, запись о кремации умершего </w:t>
      </w:r>
      <w:r w:rsidR="001B1BD2" w:rsidRPr="00074579">
        <w:rPr>
          <w:rFonts w:ascii="Times New Roman" w:hAnsi="Times New Roman" w:cs="Times New Roman"/>
          <w:bCs/>
          <w:sz w:val="28"/>
          <w:szCs w:val="28"/>
        </w:rPr>
        <w:t>(фамилия, имя, отчество)</w:t>
      </w:r>
      <w:r w:rsidR="00B6300D" w:rsidRPr="00074579">
        <w:rPr>
          <w:rFonts w:ascii="Times New Roman" w:hAnsi="Times New Roman" w:cs="Times New Roman"/>
          <w:bCs/>
          <w:sz w:val="28"/>
          <w:szCs w:val="28"/>
        </w:rPr>
        <w:t xml:space="preserve">, </w:t>
      </w:r>
    </w:p>
    <w:p w:rsidR="001B1BD2" w:rsidRPr="00074579" w:rsidRDefault="001B1BD2" w:rsidP="00B6300D">
      <w:pPr>
        <w:autoSpaceDE w:val="0"/>
        <w:autoSpaceDN w:val="0"/>
        <w:adjustRightInd w:val="0"/>
        <w:spacing w:after="0" w:line="240" w:lineRule="auto"/>
        <w:jc w:val="both"/>
        <w:rPr>
          <w:rFonts w:ascii="Times New Roman" w:hAnsi="Times New Roman" w:cs="Times New Roman"/>
          <w:bCs/>
          <w:sz w:val="28"/>
          <w:szCs w:val="28"/>
        </w:rPr>
      </w:pPr>
      <w:r w:rsidRPr="00074579">
        <w:rPr>
          <w:rFonts w:ascii="Times New Roman" w:hAnsi="Times New Roman" w:cs="Times New Roman"/>
          <w:bCs/>
          <w:sz w:val="28"/>
          <w:szCs w:val="28"/>
        </w:rPr>
        <w:t xml:space="preserve">дата, </w:t>
      </w:r>
      <w:r w:rsidR="00B6300D" w:rsidRPr="00074579">
        <w:rPr>
          <w:rFonts w:ascii="Times New Roman" w:hAnsi="Times New Roman" w:cs="Times New Roman"/>
          <w:bCs/>
          <w:sz w:val="28"/>
          <w:szCs w:val="28"/>
        </w:rPr>
        <w:t>время</w:t>
      </w:r>
      <w:r w:rsidRPr="00074579">
        <w:rPr>
          <w:rFonts w:ascii="Times New Roman" w:hAnsi="Times New Roman" w:cs="Times New Roman"/>
          <w:bCs/>
          <w:sz w:val="28"/>
          <w:szCs w:val="28"/>
        </w:rPr>
        <w:t>, минуты</w:t>
      </w:r>
      <w:r w:rsidR="00B6300D" w:rsidRPr="00074579">
        <w:rPr>
          <w:rFonts w:ascii="Times New Roman" w:hAnsi="Times New Roman" w:cs="Times New Roman"/>
          <w:bCs/>
          <w:sz w:val="28"/>
          <w:szCs w:val="28"/>
        </w:rPr>
        <w:t xml:space="preserve"> кремации</w:t>
      </w:r>
      <w:r w:rsidR="002B1B45" w:rsidRPr="00074579">
        <w:rPr>
          <w:rFonts w:ascii="Times New Roman" w:hAnsi="Times New Roman" w:cs="Times New Roman"/>
          <w:bCs/>
          <w:sz w:val="28"/>
          <w:szCs w:val="28"/>
        </w:rPr>
        <w:t>, место кремации, дата выдачи</w:t>
      </w:r>
      <w:r w:rsidR="001946A6" w:rsidRPr="00074579">
        <w:rPr>
          <w:rFonts w:ascii="Times New Roman" w:hAnsi="Times New Roman" w:cs="Times New Roman"/>
          <w:bCs/>
          <w:sz w:val="28"/>
          <w:szCs w:val="28"/>
        </w:rPr>
        <w:t xml:space="preserve"> праха для захоронения</w:t>
      </w:r>
      <w:r w:rsidRPr="00074579">
        <w:rPr>
          <w:rFonts w:ascii="Times New Roman" w:hAnsi="Times New Roman" w:cs="Times New Roman"/>
          <w:bCs/>
          <w:sz w:val="28"/>
          <w:szCs w:val="28"/>
        </w:rPr>
        <w:t xml:space="preserve">. Справка подписывается </w:t>
      </w:r>
      <w:r w:rsidR="002B1B45" w:rsidRPr="00074579">
        <w:rPr>
          <w:rFonts w:ascii="Times New Roman" w:hAnsi="Times New Roman" w:cs="Times New Roman"/>
          <w:bCs/>
          <w:sz w:val="28"/>
          <w:szCs w:val="28"/>
        </w:rPr>
        <w:t xml:space="preserve">уполномоченным должностным лицом </w:t>
      </w:r>
      <w:r w:rsidRPr="00074579">
        <w:rPr>
          <w:rFonts w:ascii="Times New Roman" w:hAnsi="Times New Roman" w:cs="Times New Roman"/>
          <w:bCs/>
          <w:sz w:val="28"/>
          <w:szCs w:val="28"/>
        </w:rPr>
        <w:t>крематория и заверяется печатью</w:t>
      </w:r>
      <w:r w:rsidR="00061D31" w:rsidRPr="00074579">
        <w:rPr>
          <w:rFonts w:ascii="Times New Roman" w:hAnsi="Times New Roman" w:cs="Times New Roman"/>
          <w:bCs/>
          <w:sz w:val="28"/>
          <w:szCs w:val="28"/>
        </w:rPr>
        <w:t xml:space="preserve"> крематория</w:t>
      </w:r>
      <w:r w:rsidRPr="00074579">
        <w:rPr>
          <w:rFonts w:ascii="Times New Roman" w:hAnsi="Times New Roman" w:cs="Times New Roman"/>
          <w:bCs/>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Справка о смерти - медицинский документ, удостоверяющий факт смерти и причину смерти и являющийся основанием для выдачи свидетельства о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Свидетельство о смерти - юридический и учетный документ, удостоверяющий факт смерти и являющийся основанием для оформления документов на погребение. Свидетельство о смерти является государственным документом.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Семейны</w:t>
      </w:r>
      <w:r w:rsidR="00296EA4" w:rsidRPr="00074579">
        <w:rPr>
          <w:rFonts w:ascii="Times New Roman" w:hAnsi="Times New Roman" w:cs="Times New Roman"/>
          <w:sz w:val="28"/>
          <w:szCs w:val="28"/>
        </w:rPr>
        <w:t>е (родовые) захоронения граждан</w:t>
      </w:r>
      <w:r w:rsidRPr="00074579">
        <w:rPr>
          <w:rFonts w:ascii="Times New Roman" w:hAnsi="Times New Roman" w:cs="Times New Roman"/>
          <w:sz w:val="28"/>
          <w:szCs w:val="28"/>
        </w:rPr>
        <w:t xml:space="preserve"> - отведенные в соответствии с этическими, санитарными и экологическими требованиями и правилами отдельные участки земли на </w:t>
      </w:r>
      <w:r w:rsidR="001946A6" w:rsidRPr="00074579">
        <w:rPr>
          <w:rFonts w:ascii="Times New Roman" w:hAnsi="Times New Roman" w:cs="Times New Roman"/>
          <w:sz w:val="28"/>
          <w:szCs w:val="28"/>
        </w:rPr>
        <w:t>общественном</w:t>
      </w:r>
      <w:r w:rsidRPr="00074579">
        <w:rPr>
          <w:rFonts w:ascii="Times New Roman" w:hAnsi="Times New Roman" w:cs="Times New Roman"/>
          <w:sz w:val="28"/>
          <w:szCs w:val="28"/>
        </w:rPr>
        <w:t xml:space="preserve"> </w:t>
      </w:r>
      <w:r w:rsidR="00061D31" w:rsidRPr="00074579">
        <w:rPr>
          <w:rFonts w:ascii="Times New Roman" w:hAnsi="Times New Roman" w:cs="Times New Roman"/>
          <w:sz w:val="28"/>
          <w:szCs w:val="28"/>
        </w:rPr>
        <w:t xml:space="preserve"> кладбище</w:t>
      </w:r>
      <w:r w:rsidRPr="00074579">
        <w:rPr>
          <w:rFonts w:ascii="Times New Roman" w:hAnsi="Times New Roman" w:cs="Times New Roman"/>
          <w:sz w:val="28"/>
          <w:szCs w:val="28"/>
        </w:rPr>
        <w:t xml:space="preserve"> для захоронения тел (останков) умерших близких родственников.</w:t>
      </w:r>
    </w:p>
    <w:p w:rsidR="001946A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Социальное пособие на погребение - пособие, выплачиваемое </w:t>
      </w:r>
      <w:r w:rsidR="001946A6" w:rsidRPr="00074579">
        <w:rPr>
          <w:rFonts w:ascii="Times New Roman" w:hAnsi="Times New Roman" w:cs="Times New Roman"/>
          <w:sz w:val="28"/>
          <w:szCs w:val="28"/>
        </w:rPr>
        <w:t>лицам, взявшим на себя обязанность осуществить погребение, в целях</w:t>
      </w:r>
      <w:r w:rsidRPr="00074579">
        <w:rPr>
          <w:rFonts w:ascii="Times New Roman" w:hAnsi="Times New Roman" w:cs="Times New Roman"/>
          <w:sz w:val="28"/>
          <w:szCs w:val="28"/>
        </w:rPr>
        <w:t xml:space="preserve"> компенсации расходов по погребению умерших</w:t>
      </w:r>
      <w:r w:rsidR="001946A6"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Специализированная служба по вопросам похоронного дела - служба, создаваемая Администрацией ЗАТО г. Железногорск, на которую </w:t>
      </w:r>
      <w:r w:rsidRPr="00074579">
        <w:rPr>
          <w:rFonts w:ascii="Times New Roman" w:hAnsi="Times New Roman" w:cs="Times New Roman"/>
          <w:sz w:val="28"/>
          <w:szCs w:val="28"/>
        </w:rPr>
        <w:lastRenderedPageBreak/>
        <w:t>возлагается обязанность по осуществлению погребения умерших на безвозмездной основе согласно гарантированному перечню услуг по погребению.</w:t>
      </w:r>
    </w:p>
    <w:p w:rsidR="00C37006" w:rsidRPr="00074579" w:rsidRDefault="00C37006" w:rsidP="00C37006">
      <w:pPr>
        <w:pStyle w:val="ConsPlusNormal"/>
        <w:ind w:right="57" w:firstLine="709"/>
        <w:jc w:val="both"/>
        <w:rPr>
          <w:rFonts w:ascii="Times New Roman" w:hAnsi="Times New Roman" w:cs="Times New Roman"/>
          <w:strike/>
          <w:sz w:val="28"/>
          <w:szCs w:val="28"/>
        </w:rPr>
      </w:pPr>
      <w:r w:rsidRPr="00074579">
        <w:rPr>
          <w:rFonts w:ascii="Times New Roman" w:hAnsi="Times New Roman" w:cs="Times New Roman"/>
          <w:sz w:val="28"/>
          <w:szCs w:val="28"/>
        </w:rPr>
        <w:t xml:space="preserve">Счет-заказ на похороны - документ с уголковым штемпелем организации, оформившей заказ. </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Эксплуатирующая организация - муниципальное бюджетное учреждение или </w:t>
      </w:r>
      <w:r w:rsidR="00597454" w:rsidRPr="00074579">
        <w:rPr>
          <w:rFonts w:ascii="Times New Roman" w:hAnsi="Times New Roman" w:cs="Times New Roman"/>
          <w:sz w:val="28"/>
          <w:szCs w:val="28"/>
        </w:rPr>
        <w:t>иной исполнитель (</w:t>
      </w:r>
      <w:r w:rsidRPr="00074579">
        <w:rPr>
          <w:rFonts w:ascii="Times New Roman" w:hAnsi="Times New Roman" w:cs="Times New Roman"/>
          <w:sz w:val="28"/>
          <w:szCs w:val="28"/>
        </w:rPr>
        <w:t>юридическое лицо или индивидуальный предприниматель</w:t>
      </w:r>
      <w:r w:rsidR="00597454" w:rsidRPr="00074579">
        <w:rPr>
          <w:rFonts w:ascii="Times New Roman" w:hAnsi="Times New Roman" w:cs="Times New Roman"/>
          <w:sz w:val="28"/>
          <w:szCs w:val="28"/>
        </w:rPr>
        <w:t>)</w:t>
      </w:r>
      <w:r w:rsidRPr="00074579">
        <w:rPr>
          <w:rFonts w:ascii="Times New Roman" w:hAnsi="Times New Roman" w:cs="Times New Roman"/>
          <w:sz w:val="28"/>
          <w:szCs w:val="28"/>
        </w:rPr>
        <w:t>, определенный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3. Г</w:t>
      </w:r>
      <w:r w:rsidR="00C128EB" w:rsidRPr="00074579">
        <w:rPr>
          <w:rFonts w:ascii="Times New Roman" w:hAnsi="Times New Roman" w:cs="Times New Roman"/>
          <w:b w:val="0"/>
          <w:sz w:val="28"/>
          <w:szCs w:val="28"/>
        </w:rPr>
        <w:t>арантии погребения умершего и порядок предоставления</w:t>
      </w:r>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социального пособия на погребение</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3.1. Каждому человеку после его смерти гарантировано погребение с учетом его волеизъявления в соответствии с требованиями Федерального </w:t>
      </w:r>
      <w:hyperlink r:id="rId14" w:history="1">
        <w:r w:rsidRPr="00074579">
          <w:rPr>
            <w:rFonts w:ascii="Times New Roman" w:hAnsi="Times New Roman" w:cs="Times New Roman"/>
            <w:sz w:val="28"/>
            <w:szCs w:val="28"/>
          </w:rPr>
          <w:t>закона</w:t>
        </w:r>
      </w:hyperlink>
      <w:r w:rsidRPr="00074579">
        <w:rPr>
          <w:rFonts w:ascii="Times New Roman" w:hAnsi="Times New Roman" w:cs="Times New Roman"/>
          <w:sz w:val="28"/>
          <w:szCs w:val="28"/>
        </w:rPr>
        <w:t xml:space="preserve"> </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О погребении и похоронном дел</w:t>
      </w:r>
      <w:r w:rsidR="001946A6" w:rsidRPr="00074579">
        <w:rPr>
          <w:rFonts w:ascii="Times New Roman" w:hAnsi="Times New Roman" w:cs="Times New Roman"/>
          <w:sz w:val="28"/>
          <w:szCs w:val="28"/>
        </w:rPr>
        <w:t>е»</w:t>
      </w:r>
      <w:r w:rsidRPr="00074579">
        <w:rPr>
          <w:rFonts w:ascii="Times New Roman" w:hAnsi="Times New Roman" w:cs="Times New Roman"/>
          <w:sz w:val="28"/>
          <w:szCs w:val="28"/>
        </w:rPr>
        <w:t xml:space="preserve"> и принятых в соответствии с ним других федеральных законов, иных нормативно-правовых актов Российской Федерации, а также законов и иных нормативно-правовых актов Красноярского края.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3.2. Гарантированный перечень услуг по погребению оказывается специализированной службой по вопросам похоронного дела. Специализированная служба по вопросам похоронного дела осуществляет свою деятельность на принципах обеспечения качественного, оперативного и гуманного обслуживания.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Специализированными службами по вопросам похоронного дела являются: в поселке Подгорном ЗАТО Железногорск - муниципальное предприятие ЗАТО Железногорск Красноярского края </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Жилищно-коммунальное хозяйство</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 xml:space="preserve">, а на остальной территории ЗАТО Железногорск - муниципальное бюджетное учреждение </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Комбинат благоустройства</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3.2.1. Требования к качеству гарантированного перечня услуг по погребению, оказываемых специализированными службами по вопросам похоронного дела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устанавливаются постановлением Администрации ЗАТО г.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3.2.2. Требования к качеству гарантированного перечня услуг по погребению, оказываемых специализированными службами по вопросам похоронного дела при отсутствии супруга, близких родственников, иных родственников,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устанавливаются постановлением Администрации ЗАТО г.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3.3. Специализированная служба по вопросам похоронного дела обязана: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 xml:space="preserve">3.3.1. Обеспечить ежедневный (кроме выходных и </w:t>
      </w:r>
      <w:r w:rsidR="00061D31" w:rsidRPr="00074579">
        <w:rPr>
          <w:rFonts w:ascii="Times New Roman" w:hAnsi="Times New Roman" w:cs="Times New Roman"/>
          <w:sz w:val="28"/>
          <w:szCs w:val="28"/>
        </w:rPr>
        <w:t xml:space="preserve">нерабочих </w:t>
      </w:r>
      <w:r w:rsidRPr="00074579">
        <w:rPr>
          <w:rFonts w:ascii="Times New Roman" w:hAnsi="Times New Roman" w:cs="Times New Roman"/>
          <w:sz w:val="28"/>
          <w:szCs w:val="28"/>
        </w:rPr>
        <w:t>праздничных дней) прием заказов на ритуальные услуги.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3.3.2. Обеспечивать в соответствии с законодательными актами Российской Федерации и Красноярского края формирование и сохранность архивного фонда документов по приему и исполнению заказов на услуги по погребению.</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1" w:name="P98"/>
      <w:bookmarkEnd w:id="1"/>
      <w:r w:rsidRPr="00074579">
        <w:rPr>
          <w:rFonts w:ascii="Times New Roman" w:hAnsi="Times New Roman" w:cs="Times New Roman"/>
          <w:sz w:val="28"/>
          <w:szCs w:val="28"/>
        </w:rPr>
        <w:t>3.3.3. При предъявлении супругом, родственником, законным представителем или иным лицом, взявшим на себя обязанность осуществить погребение умершего, подлинного свидетельства о смерти, на основании его письменного заявления, оказать на безвозмездной основе следующий перечень услуг по погребению:</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оформление документов, необходимых для погребения, в течение суток с момента установления причины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предоставление и доставка гроба и других предметов, необходимых для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перевозка тела (останков) умершего на кладбище;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погребение (с предоставлением могилы для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2" w:name="P103"/>
      <w:bookmarkEnd w:id="2"/>
      <w:r w:rsidRPr="00074579">
        <w:rPr>
          <w:rFonts w:ascii="Times New Roman" w:hAnsi="Times New Roman" w:cs="Times New Roman"/>
          <w:sz w:val="28"/>
          <w:szCs w:val="28"/>
        </w:rPr>
        <w:t>3.3.4.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осуществить погребение в течение трех суток с момента установления причины смерти, если иное не предусмотрено законодательством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3" w:name="P104"/>
      <w:bookmarkEnd w:id="3"/>
      <w:r w:rsidRPr="00074579">
        <w:rPr>
          <w:rFonts w:ascii="Times New Roman" w:hAnsi="Times New Roman" w:cs="Times New Roman"/>
          <w:sz w:val="28"/>
          <w:szCs w:val="28"/>
        </w:rPr>
        <w:t>3.3.5. Осуществить погребение умерших, личность которых не установлена органами внутренних дел в определенные законодательством Российской Федерации сроки, с согласия указанных органов, путем предания земле на определенных для таких случаев участках земли на общественных кладбищах.</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4" w:name="P105"/>
      <w:bookmarkEnd w:id="4"/>
      <w:r w:rsidRPr="00074579">
        <w:rPr>
          <w:rFonts w:ascii="Times New Roman" w:hAnsi="Times New Roman" w:cs="Times New Roman"/>
          <w:sz w:val="28"/>
          <w:szCs w:val="28"/>
        </w:rPr>
        <w:t xml:space="preserve">3.3.6. При погребении умерших, указанных в пунктах 3.3.4, </w:t>
      </w:r>
      <w:hyperlink w:anchor="P104" w:history="1">
        <w:r w:rsidRPr="00074579">
          <w:rPr>
            <w:rFonts w:ascii="Times New Roman" w:hAnsi="Times New Roman" w:cs="Times New Roman"/>
            <w:sz w:val="28"/>
            <w:szCs w:val="28"/>
          </w:rPr>
          <w:t>3.3.5</w:t>
        </w:r>
      </w:hyperlink>
      <w:r w:rsidRPr="00074579">
        <w:rPr>
          <w:rFonts w:ascii="Times New Roman" w:hAnsi="Times New Roman" w:cs="Times New Roman"/>
          <w:sz w:val="28"/>
          <w:szCs w:val="28"/>
        </w:rPr>
        <w:t xml:space="preserve"> настоящего Положения, оказать на безвозмездной основе следующий перечень услуг:</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оформление документов, необходимых для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облачение тела;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предоставление гроба;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перевозку тела (останков) умершего на кладбище;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погребение (с предоставлением могилы для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3.4. Отказ специализированной службы по вопросам похоронного дела в оказании указанных услуг в связи с отсутствием необходимых средств, а также по другим основаниям, не допускается.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3.5. Контроль за деятельностью специализированной службы и соблюдением ею требований действующего законодательства и муниципальных правовых актов ЗАТО Железногорск осуществляется уполномоченными государственными органами, органами местного </w:t>
      </w:r>
      <w:r w:rsidRPr="00074579">
        <w:rPr>
          <w:rFonts w:ascii="Times New Roman" w:hAnsi="Times New Roman" w:cs="Times New Roman"/>
          <w:sz w:val="28"/>
          <w:szCs w:val="28"/>
        </w:rPr>
        <w:lastRenderedPageBreak/>
        <w:t>самоуправления ЗАТО Железногорск в соответствии с их компетенцией и в предусмотренном действующим законодательством и муниципальными правовыми актами ЗАТО Железногорск порядке.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3.6. Стоимость услуг, предоставляемых согласно гарантированному перечню услуг по погребению, указанных в </w:t>
      </w:r>
      <w:hyperlink w:anchor="P98" w:history="1">
        <w:r w:rsidRPr="00074579">
          <w:rPr>
            <w:rFonts w:ascii="Times New Roman" w:hAnsi="Times New Roman" w:cs="Times New Roman"/>
            <w:sz w:val="28"/>
            <w:szCs w:val="28"/>
          </w:rPr>
          <w:t>пунктах 3.3.3</w:t>
        </w:r>
      </w:hyperlink>
      <w:r w:rsidRPr="00074579">
        <w:rPr>
          <w:rFonts w:ascii="Times New Roman" w:hAnsi="Times New Roman" w:cs="Times New Roman"/>
          <w:sz w:val="28"/>
          <w:szCs w:val="28"/>
        </w:rPr>
        <w:t xml:space="preserve">, </w:t>
      </w:r>
      <w:hyperlink w:anchor="P105" w:history="1">
        <w:r w:rsidRPr="00074579">
          <w:rPr>
            <w:rFonts w:ascii="Times New Roman" w:hAnsi="Times New Roman" w:cs="Times New Roman"/>
            <w:sz w:val="28"/>
            <w:szCs w:val="28"/>
          </w:rPr>
          <w:t>3.3.6</w:t>
        </w:r>
      </w:hyperlink>
      <w:r w:rsidRPr="00074579">
        <w:rPr>
          <w:rFonts w:ascii="Times New Roman" w:hAnsi="Times New Roman" w:cs="Times New Roman"/>
          <w:sz w:val="28"/>
          <w:szCs w:val="28"/>
        </w:rPr>
        <w:t xml:space="preserve"> настоящего Положения, определяется Администрацией ЗАТО г. Железногорск по согласованию с соответствующими отделениями Пенсионного фонда Российской Федерации, Фонда социального страхования Российской Федерации, а также с органами государственной власти Красноярского края и возмещается специализированной службе по вопросам похоронного дела в десятидневный срок с момента представления соответствующих документов за счет средств:</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Пенсионного фонда Российской Федерации - на погребение умерших пенсионеров, не подлежавших обязательному социальному страхованию на случай временной нетрудоспособности и в связи с материнством на день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Фонда социального страхования Российской Федерации - на погребение умерших граждан, подлежавших обязательному социальному страхованию на случай временной нетрудоспособности и в связи с материнством на день смерти, и умерших несовершеннолетних членов семей граждан,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бюджета Красноярского края -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федерального бюджета -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 досрочно оформивших пенсию по предложению органов службы занятости (в случае, если смерть пенсионера наступила в период получения досрочной пенсии до достижения им возраста, дающего право на получение соответствующей пенсии).</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15" w:history="1">
        <w:r w:rsidR="00C37006" w:rsidRPr="00074579">
          <w:rPr>
            <w:rFonts w:ascii="Times New Roman" w:hAnsi="Times New Roman" w:cs="Times New Roman"/>
            <w:sz w:val="28"/>
            <w:szCs w:val="28"/>
          </w:rPr>
          <w:t>3.7</w:t>
        </w:r>
      </w:hyperlink>
      <w:r w:rsidR="00C37006" w:rsidRPr="00074579">
        <w:rPr>
          <w:rFonts w:ascii="Times New Roman" w:hAnsi="Times New Roman" w:cs="Times New Roman"/>
          <w:sz w:val="28"/>
          <w:szCs w:val="28"/>
        </w:rPr>
        <w:t>.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16" w:history="1">
        <w:r w:rsidR="00C37006" w:rsidRPr="00074579">
          <w:rPr>
            <w:rFonts w:ascii="Times New Roman" w:hAnsi="Times New Roman" w:cs="Times New Roman"/>
            <w:sz w:val="28"/>
            <w:szCs w:val="28"/>
          </w:rPr>
          <w:t>3.8</w:t>
        </w:r>
      </w:hyperlink>
      <w:r w:rsidR="00C37006" w:rsidRPr="00074579">
        <w:rPr>
          <w:rFonts w:ascii="Times New Roman" w:hAnsi="Times New Roman" w:cs="Times New Roman"/>
          <w:sz w:val="28"/>
          <w:szCs w:val="28"/>
        </w:rPr>
        <w:t xml:space="preserve">. В случае если погребение осуществлялось без предоставления специализированной службой услуг в объеме гарантированного перечня,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 им выплачивается </w:t>
      </w:r>
      <w:r w:rsidR="00C37006" w:rsidRPr="00074579">
        <w:rPr>
          <w:rFonts w:ascii="Times New Roman" w:hAnsi="Times New Roman" w:cs="Times New Roman"/>
          <w:sz w:val="28"/>
          <w:szCs w:val="28"/>
        </w:rPr>
        <w:lastRenderedPageBreak/>
        <w:t>социальное пособие на погребение в размере, установленном действующим законодательством Российской Федерации.</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17" w:history="1">
        <w:r w:rsidR="00C37006" w:rsidRPr="00074579">
          <w:rPr>
            <w:rFonts w:ascii="Times New Roman" w:hAnsi="Times New Roman" w:cs="Times New Roman"/>
            <w:sz w:val="28"/>
            <w:szCs w:val="28"/>
          </w:rPr>
          <w:t>3.9</w:t>
        </w:r>
      </w:hyperlink>
      <w:r w:rsidR="00C37006" w:rsidRPr="00074579">
        <w:rPr>
          <w:rFonts w:ascii="Times New Roman" w:hAnsi="Times New Roman" w:cs="Times New Roman"/>
          <w:sz w:val="28"/>
          <w:szCs w:val="28"/>
        </w:rPr>
        <w:t>. Выплата социального пособия на погребение гражданам производится в день обращения на основании справки о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органом, в котором умерший получал пенсию;</w:t>
      </w:r>
    </w:p>
    <w:p w:rsidR="00C37006" w:rsidRPr="00074579" w:rsidRDefault="00C37006" w:rsidP="00BE13C1">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организацией (иным работодателем), которая являлась страхователем по обязательному социальному страхованию на случай временной нетрудоспособности и в связи с материнством по отношению к умершему на день смерти либо по отношению к одному из родителей (иному законному представителю) или иному члену семьи умершего несовершеннолетнего на день смерти этого несовершеннолетнего;</w:t>
      </w:r>
    </w:p>
    <w:p w:rsidR="00C37006" w:rsidRPr="00074579" w:rsidRDefault="00C37006" w:rsidP="00BE13C1">
      <w:pPr>
        <w:pStyle w:val="2"/>
        <w:shd w:val="clear" w:color="auto" w:fill="FFFFFF"/>
        <w:spacing w:before="0" w:beforeAutospacing="0" w:after="0" w:afterAutospacing="0"/>
        <w:ind w:firstLine="709"/>
        <w:jc w:val="both"/>
        <w:rPr>
          <w:b w:val="0"/>
          <w:sz w:val="28"/>
          <w:szCs w:val="28"/>
        </w:rPr>
      </w:pPr>
      <w:r w:rsidRPr="00074579">
        <w:rPr>
          <w:b w:val="0"/>
          <w:sz w:val="28"/>
          <w:szCs w:val="28"/>
        </w:rPr>
        <w:t xml:space="preserve">- </w:t>
      </w:r>
      <w:r w:rsidR="003C6D1E" w:rsidRPr="00074579">
        <w:rPr>
          <w:b w:val="0"/>
          <w:bCs w:val="0"/>
          <w:sz w:val="28"/>
          <w:szCs w:val="28"/>
        </w:rPr>
        <w:t>территориальным отделением краевого государственного казенного учреждения «Управление социальной защиты населения» по  ЗАТО г.</w:t>
      </w:r>
      <w:r w:rsidR="00BE13C1" w:rsidRPr="00074579">
        <w:rPr>
          <w:b w:val="0"/>
          <w:bCs w:val="0"/>
          <w:sz w:val="28"/>
          <w:szCs w:val="28"/>
        </w:rPr>
        <w:t> </w:t>
      </w:r>
      <w:r w:rsidR="003C6D1E" w:rsidRPr="00074579">
        <w:rPr>
          <w:b w:val="0"/>
          <w:bCs w:val="0"/>
          <w:sz w:val="28"/>
          <w:szCs w:val="28"/>
        </w:rPr>
        <w:t>Железногорск  Красноярского края</w:t>
      </w:r>
      <w:r w:rsidR="00BE13C1" w:rsidRPr="00074579">
        <w:rPr>
          <w:b w:val="0"/>
          <w:bCs w:val="0"/>
          <w:sz w:val="28"/>
          <w:szCs w:val="28"/>
        </w:rPr>
        <w:t xml:space="preserve"> </w:t>
      </w:r>
      <w:r w:rsidRPr="00074579">
        <w:rPr>
          <w:b w:val="0"/>
          <w:sz w:val="28"/>
          <w:szCs w:val="28"/>
        </w:rPr>
        <w:t>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Красноярским региональным отделением Фонда социального страхования Российской Федерации, в котором был зарегистрирован в качестве страхователя умерший на день смерти либо зарегистрирован в качестве страхователя один из родителей (иной законный представитель) или иной член семьи умершего несовершеннолетнего на день смерти этого несовершеннолетнего.</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18" w:history="1">
        <w:r w:rsidR="00C37006" w:rsidRPr="00074579">
          <w:rPr>
            <w:rFonts w:ascii="Times New Roman" w:hAnsi="Times New Roman" w:cs="Times New Roman"/>
            <w:sz w:val="28"/>
            <w:szCs w:val="28"/>
          </w:rPr>
          <w:t>3.10</w:t>
        </w:r>
      </w:hyperlink>
      <w:r w:rsidR="00C37006" w:rsidRPr="00074579">
        <w:rPr>
          <w:rFonts w:ascii="Times New Roman" w:hAnsi="Times New Roman" w:cs="Times New Roman"/>
          <w:sz w:val="28"/>
          <w:szCs w:val="28"/>
        </w:rPr>
        <w:t>. Гражданам, получившим от специализированной службы по вопросам похоронного дела услуги по погребению согласно гарантированному перечню на безвозмездной основе, социальное пособие на погребение не выплачивается.</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19" w:history="1">
        <w:r w:rsidR="00C37006" w:rsidRPr="00074579">
          <w:rPr>
            <w:rFonts w:ascii="Times New Roman" w:hAnsi="Times New Roman" w:cs="Times New Roman"/>
            <w:sz w:val="28"/>
            <w:szCs w:val="28"/>
          </w:rPr>
          <w:t>3.11</w:t>
        </w:r>
      </w:hyperlink>
      <w:r w:rsidR="00C37006" w:rsidRPr="00074579">
        <w:rPr>
          <w:rFonts w:ascii="Times New Roman" w:hAnsi="Times New Roman" w:cs="Times New Roman"/>
          <w:sz w:val="28"/>
          <w:szCs w:val="28"/>
        </w:rPr>
        <w:t>. Специализированная служба по вопросам похоронного дела вправе заключать договоры с юридическими лицами и индивидуальными предпринимателями на оказание отдельных видов ритуальных услуг.</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4. П</w:t>
      </w:r>
      <w:r w:rsidR="00C128EB" w:rsidRPr="00074579">
        <w:rPr>
          <w:rFonts w:ascii="Times New Roman" w:hAnsi="Times New Roman" w:cs="Times New Roman"/>
          <w:b w:val="0"/>
          <w:sz w:val="28"/>
          <w:szCs w:val="28"/>
        </w:rPr>
        <w:t>орядок оформления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4.1. Подготовка к погребению включает в себя: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получение медицинского заключения о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получение свидетельства о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перевозку умершего в патологоанатомическое отделение (если для этого есть основания);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предоставление участка </w:t>
      </w:r>
      <w:r w:rsidR="001946A6" w:rsidRPr="00074579">
        <w:rPr>
          <w:rFonts w:ascii="Times New Roman" w:hAnsi="Times New Roman" w:cs="Times New Roman"/>
          <w:sz w:val="28"/>
          <w:szCs w:val="28"/>
        </w:rPr>
        <w:t xml:space="preserve">общественного или </w:t>
      </w:r>
      <w:proofErr w:type="spellStart"/>
      <w:r w:rsidR="001946A6" w:rsidRPr="00074579">
        <w:rPr>
          <w:rFonts w:ascii="Times New Roman" w:hAnsi="Times New Roman" w:cs="Times New Roman"/>
          <w:sz w:val="28"/>
          <w:szCs w:val="28"/>
        </w:rPr>
        <w:t>вероисповедального</w:t>
      </w:r>
      <w:proofErr w:type="spellEnd"/>
      <w:r w:rsidR="001946A6" w:rsidRPr="00074579">
        <w:rPr>
          <w:rFonts w:ascii="Times New Roman" w:hAnsi="Times New Roman" w:cs="Times New Roman"/>
          <w:sz w:val="28"/>
          <w:szCs w:val="28"/>
        </w:rPr>
        <w:t xml:space="preserve"> </w:t>
      </w:r>
      <w:r w:rsidRPr="00074579">
        <w:rPr>
          <w:rFonts w:ascii="Times New Roman" w:hAnsi="Times New Roman" w:cs="Times New Roman"/>
          <w:sz w:val="28"/>
          <w:szCs w:val="28"/>
        </w:rPr>
        <w:t>кладбища для захоронения гроба с телом</w:t>
      </w:r>
      <w:r w:rsidR="00061D31" w:rsidRPr="00074579">
        <w:rPr>
          <w:rFonts w:ascii="Times New Roman" w:hAnsi="Times New Roman" w:cs="Times New Roman"/>
          <w:sz w:val="28"/>
          <w:szCs w:val="28"/>
        </w:rPr>
        <w:t xml:space="preserve"> или урны с прахом</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оформление счета-заказа на проведение погребения, приобретение и доставка похоронных принадлежностей;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санитарная и косметическая обработка тела, облачение с последующим уложением умершего в гроб.</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При необходимости, по письменному заявлению супруга, близких родственников, иных родственников, законного представителя или иного лица, взявшего на себя обязанность осуществить погребение умершего, в этот перечень может включаться перевозка умершего с места смерти к месту погребения в другой населенный пункт.</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4.1.1. Получение медицинского заключения о смерти производится родственником умершего, лицом, взявшим на себя обязанность осуществить погребение, либо специализированной службой по вопросам похоронного дела в ФГБУЗ </w:t>
      </w:r>
      <w:r w:rsidR="001946A6" w:rsidRPr="00074579">
        <w:rPr>
          <w:rFonts w:ascii="Times New Roman" w:hAnsi="Times New Roman" w:cs="Times New Roman"/>
          <w:sz w:val="28"/>
          <w:szCs w:val="28"/>
        </w:rPr>
        <w:t>«</w:t>
      </w:r>
      <w:r w:rsidRPr="00074579">
        <w:rPr>
          <w:rFonts w:ascii="Times New Roman" w:hAnsi="Times New Roman" w:cs="Times New Roman"/>
          <w:sz w:val="28"/>
          <w:szCs w:val="28"/>
        </w:rPr>
        <w:t xml:space="preserve">Клиническая больница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51 Федерального медико-биологич</w:t>
      </w:r>
      <w:r w:rsidR="00061D31" w:rsidRPr="00074579">
        <w:rPr>
          <w:rFonts w:ascii="Times New Roman" w:hAnsi="Times New Roman" w:cs="Times New Roman"/>
          <w:sz w:val="28"/>
          <w:szCs w:val="28"/>
        </w:rPr>
        <w:t>еского агентства</w:t>
      </w:r>
      <w:r w:rsidR="001946A6" w:rsidRPr="00074579">
        <w:rPr>
          <w:rFonts w:ascii="Times New Roman" w:hAnsi="Times New Roman" w:cs="Times New Roman"/>
          <w:sz w:val="28"/>
          <w:szCs w:val="28"/>
        </w:rPr>
        <w:t xml:space="preserve">» </w:t>
      </w:r>
      <w:r w:rsidRPr="00074579">
        <w:rPr>
          <w:rFonts w:ascii="Times New Roman" w:hAnsi="Times New Roman" w:cs="Times New Roman"/>
          <w:sz w:val="28"/>
          <w:szCs w:val="28"/>
        </w:rPr>
        <w:t>в соответствии с действующим законодательством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4.1.2. Получение свидетельства о смерти производится в Железногорском территориальном отделе Агентства записи актов гражданского состояния Красноярского края в соответствии с действующим законодательством Российской Федерации.</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20" w:history="1">
        <w:r w:rsidR="00C37006" w:rsidRPr="00074579">
          <w:rPr>
            <w:rFonts w:ascii="Times New Roman" w:hAnsi="Times New Roman" w:cs="Times New Roman"/>
            <w:sz w:val="28"/>
            <w:szCs w:val="28"/>
          </w:rPr>
          <w:t>4.1.3</w:t>
        </w:r>
      </w:hyperlink>
      <w:r w:rsidR="00C37006" w:rsidRPr="00074579">
        <w:rPr>
          <w:rFonts w:ascii="Times New Roman" w:hAnsi="Times New Roman" w:cs="Times New Roman"/>
          <w:sz w:val="28"/>
          <w:szCs w:val="28"/>
        </w:rPr>
        <w:t xml:space="preserve">. Предоставление участка для захоронения на муниципальном кладбище осуществляется </w:t>
      </w:r>
      <w:r w:rsidR="003656A3" w:rsidRPr="00074579">
        <w:rPr>
          <w:rFonts w:ascii="Times New Roman" w:hAnsi="Times New Roman" w:cs="Times New Roman"/>
          <w:sz w:val="28"/>
          <w:szCs w:val="28"/>
        </w:rPr>
        <w:t>в день обращения в У</w:t>
      </w:r>
      <w:r w:rsidR="00C37006" w:rsidRPr="00074579">
        <w:rPr>
          <w:rFonts w:ascii="Times New Roman" w:hAnsi="Times New Roman" w:cs="Times New Roman"/>
          <w:sz w:val="28"/>
          <w:szCs w:val="28"/>
        </w:rPr>
        <w:t xml:space="preserve">правление городского хозяйства Администрации ЗАТО г. Железногорск. Для решения вопроса о предоставлении места для захоронения в </w:t>
      </w:r>
      <w:r w:rsidR="003656A3" w:rsidRPr="00074579">
        <w:rPr>
          <w:rFonts w:ascii="Times New Roman" w:hAnsi="Times New Roman" w:cs="Times New Roman"/>
          <w:sz w:val="28"/>
          <w:szCs w:val="28"/>
        </w:rPr>
        <w:t>У</w:t>
      </w:r>
      <w:r w:rsidR="00C37006" w:rsidRPr="00074579">
        <w:rPr>
          <w:rFonts w:ascii="Times New Roman" w:hAnsi="Times New Roman" w:cs="Times New Roman"/>
          <w:sz w:val="28"/>
          <w:szCs w:val="28"/>
        </w:rPr>
        <w:t>правление городского хозяйства</w:t>
      </w:r>
      <w:r w:rsidR="003656A3" w:rsidRPr="00074579">
        <w:rPr>
          <w:rFonts w:ascii="Times New Roman" w:hAnsi="Times New Roman" w:cs="Times New Roman"/>
          <w:sz w:val="28"/>
          <w:szCs w:val="28"/>
        </w:rPr>
        <w:t xml:space="preserve"> Администрации ЗАТО г. Железногорск</w:t>
      </w:r>
      <w:r w:rsidR="00C37006" w:rsidRPr="00074579">
        <w:rPr>
          <w:rFonts w:ascii="Times New Roman" w:hAnsi="Times New Roman" w:cs="Times New Roman"/>
          <w:sz w:val="28"/>
          <w:szCs w:val="28"/>
        </w:rPr>
        <w:t xml:space="preserve"> представляются следующие документы: заявление о предоставлении места для захоронения, свидетельство о смерти, оформленный счет-заказ для осуществления погребения, копия паспорта или иного документа, удостоверяющего личность заявителя, с приложением подлинника для сверки. Предоставление земельного участка для захоронения (за исключением семейного </w:t>
      </w:r>
      <w:r w:rsidR="00296EA4" w:rsidRPr="00074579">
        <w:rPr>
          <w:rFonts w:ascii="Times New Roman" w:hAnsi="Times New Roman" w:cs="Times New Roman"/>
          <w:sz w:val="28"/>
          <w:szCs w:val="28"/>
        </w:rPr>
        <w:t xml:space="preserve">(родового) </w:t>
      </w:r>
      <w:r w:rsidR="00C37006" w:rsidRPr="00074579">
        <w:rPr>
          <w:rFonts w:ascii="Times New Roman" w:hAnsi="Times New Roman" w:cs="Times New Roman"/>
          <w:sz w:val="28"/>
          <w:szCs w:val="28"/>
        </w:rPr>
        <w:t>захоронения) производится на безвозмездной основе.</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21" w:history="1">
        <w:r w:rsidR="00C37006" w:rsidRPr="00074579">
          <w:rPr>
            <w:rFonts w:ascii="Times New Roman" w:hAnsi="Times New Roman" w:cs="Times New Roman"/>
            <w:sz w:val="28"/>
            <w:szCs w:val="28"/>
          </w:rPr>
          <w:t>4.1.4</w:t>
        </w:r>
      </w:hyperlink>
      <w:r w:rsidR="00C37006" w:rsidRPr="00074579">
        <w:rPr>
          <w:rFonts w:ascii="Times New Roman" w:hAnsi="Times New Roman" w:cs="Times New Roman"/>
          <w:sz w:val="28"/>
          <w:szCs w:val="28"/>
        </w:rPr>
        <w:t>. Оформление счета-заказа на погребение производится в специализированной службе по вопросам похоронного дела либо в иной ритуальной службе, оказывающей услуги по погребению и зарегистрированной в установленном порядке. Супруг, близкие родственники, иные родственники, законные представители или иное лицо, взявшее на себя обязанность по организации похорон, при оформлении счета-заказа предъявляет паспорт или иной документ, удостоверяющий личность.</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22" w:history="1">
        <w:r w:rsidR="00C37006" w:rsidRPr="00074579">
          <w:rPr>
            <w:rFonts w:ascii="Times New Roman" w:hAnsi="Times New Roman" w:cs="Times New Roman"/>
            <w:sz w:val="28"/>
            <w:szCs w:val="28"/>
          </w:rPr>
          <w:t>4.1.5</w:t>
        </w:r>
      </w:hyperlink>
      <w:r w:rsidR="00C37006" w:rsidRPr="00074579">
        <w:rPr>
          <w:rFonts w:ascii="Times New Roman" w:hAnsi="Times New Roman" w:cs="Times New Roman"/>
          <w:sz w:val="28"/>
          <w:szCs w:val="28"/>
        </w:rPr>
        <w:t xml:space="preserve">. Юридические лица и индивидуальные предприниматели оказывают ритуальные услуги в специально выделенных для этих целей помещениях. В указанных помещениях размещаются информация об исполнителе ритуальных услуг, перечне оказываемых ритуальных услуг в соответствии с </w:t>
      </w:r>
      <w:hyperlink r:id="rId23" w:history="1">
        <w:r w:rsidR="00C37006" w:rsidRPr="00074579">
          <w:rPr>
            <w:rFonts w:ascii="Times New Roman" w:hAnsi="Times New Roman" w:cs="Times New Roman"/>
            <w:sz w:val="28"/>
            <w:szCs w:val="28"/>
          </w:rPr>
          <w:t>Законом</w:t>
        </w:r>
      </w:hyperlink>
      <w:r w:rsidR="00C37006" w:rsidRPr="00074579">
        <w:rPr>
          <w:rFonts w:ascii="Times New Roman" w:hAnsi="Times New Roman" w:cs="Times New Roman"/>
          <w:sz w:val="28"/>
          <w:szCs w:val="28"/>
        </w:rPr>
        <w:t xml:space="preserve"> Российской Федерации от 07.02.1992 </w:t>
      </w:r>
      <w:r w:rsidR="00DC5D97" w:rsidRPr="00074579">
        <w:rPr>
          <w:rFonts w:ascii="Times New Roman" w:hAnsi="Times New Roman" w:cs="Times New Roman"/>
          <w:sz w:val="28"/>
          <w:szCs w:val="28"/>
        </w:rPr>
        <w:t>№</w:t>
      </w:r>
      <w:r w:rsidR="00C37006" w:rsidRPr="00074579">
        <w:rPr>
          <w:rFonts w:ascii="Times New Roman" w:hAnsi="Times New Roman" w:cs="Times New Roman"/>
          <w:sz w:val="28"/>
          <w:szCs w:val="28"/>
        </w:rPr>
        <w:t xml:space="preserve"> 2300-1 </w:t>
      </w:r>
      <w:r w:rsidR="001A463F" w:rsidRPr="00074579">
        <w:rPr>
          <w:rFonts w:ascii="Times New Roman" w:hAnsi="Times New Roman" w:cs="Times New Roman"/>
          <w:sz w:val="28"/>
          <w:szCs w:val="28"/>
        </w:rPr>
        <w:t>«</w:t>
      </w:r>
      <w:r w:rsidR="00C37006" w:rsidRPr="00074579">
        <w:rPr>
          <w:rFonts w:ascii="Times New Roman" w:hAnsi="Times New Roman" w:cs="Times New Roman"/>
          <w:sz w:val="28"/>
          <w:szCs w:val="28"/>
        </w:rPr>
        <w:t>О защите прав потребителей</w:t>
      </w:r>
      <w:r w:rsidR="001A463F" w:rsidRPr="00074579">
        <w:rPr>
          <w:rFonts w:ascii="Times New Roman" w:hAnsi="Times New Roman" w:cs="Times New Roman"/>
          <w:sz w:val="28"/>
          <w:szCs w:val="28"/>
        </w:rPr>
        <w:t>»</w:t>
      </w:r>
      <w:r w:rsidR="00C37006" w:rsidRPr="00074579">
        <w:rPr>
          <w:rFonts w:ascii="Times New Roman" w:hAnsi="Times New Roman" w:cs="Times New Roman"/>
          <w:sz w:val="28"/>
          <w:szCs w:val="28"/>
        </w:rPr>
        <w:t xml:space="preserve">, информация о порядке назначения и выплате социального пособия на погребение в соответствии с </w:t>
      </w:r>
      <w:r w:rsidR="00FB4962" w:rsidRPr="00074579">
        <w:rPr>
          <w:rFonts w:ascii="Times New Roman" w:hAnsi="Times New Roman" w:cs="Times New Roman"/>
          <w:sz w:val="28"/>
          <w:szCs w:val="28"/>
        </w:rPr>
        <w:t>Федеральный закон № 8-ФЗ</w:t>
      </w:r>
      <w:r w:rsidR="00C37006" w:rsidRPr="00074579">
        <w:rPr>
          <w:rFonts w:ascii="Times New Roman" w:hAnsi="Times New Roman" w:cs="Times New Roman"/>
          <w:sz w:val="28"/>
          <w:szCs w:val="28"/>
        </w:rPr>
        <w:t>.</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24" w:history="1">
        <w:r w:rsidR="00C37006" w:rsidRPr="00074579">
          <w:rPr>
            <w:rFonts w:ascii="Times New Roman" w:hAnsi="Times New Roman" w:cs="Times New Roman"/>
            <w:sz w:val="28"/>
            <w:szCs w:val="28"/>
          </w:rPr>
          <w:t>4.1.6</w:t>
        </w:r>
      </w:hyperlink>
      <w:r w:rsidR="00C37006" w:rsidRPr="00074579">
        <w:rPr>
          <w:rFonts w:ascii="Times New Roman" w:hAnsi="Times New Roman" w:cs="Times New Roman"/>
          <w:sz w:val="28"/>
          <w:szCs w:val="28"/>
        </w:rPr>
        <w:t xml:space="preserve">. Реализация предметов ритуала может осуществляться юридическими лицами и индивидуальными предпринимателями в специализированных магазинах и иных зарегистрированных в </w:t>
      </w:r>
      <w:r w:rsidR="00C37006" w:rsidRPr="00074579">
        <w:rPr>
          <w:rFonts w:ascii="Times New Roman" w:hAnsi="Times New Roman" w:cs="Times New Roman"/>
          <w:sz w:val="28"/>
          <w:szCs w:val="28"/>
        </w:rPr>
        <w:lastRenderedPageBreak/>
        <w:t>установленном порядке торговых точках.</w:t>
      </w:r>
    </w:p>
    <w:p w:rsidR="00C37006" w:rsidRPr="00074579" w:rsidRDefault="00666770" w:rsidP="00C37006">
      <w:pPr>
        <w:pStyle w:val="ConsPlusNormal"/>
        <w:ind w:right="57" w:firstLine="709"/>
        <w:jc w:val="both"/>
        <w:rPr>
          <w:rFonts w:ascii="Times New Roman" w:hAnsi="Times New Roman" w:cs="Times New Roman"/>
          <w:sz w:val="28"/>
          <w:szCs w:val="28"/>
        </w:rPr>
      </w:pPr>
      <w:hyperlink r:id="rId25" w:history="1">
        <w:r w:rsidR="00C37006" w:rsidRPr="00074579">
          <w:rPr>
            <w:rFonts w:ascii="Times New Roman" w:hAnsi="Times New Roman" w:cs="Times New Roman"/>
            <w:sz w:val="28"/>
            <w:szCs w:val="28"/>
          </w:rPr>
          <w:t>4.1.7</w:t>
        </w:r>
      </w:hyperlink>
      <w:r w:rsidR="00C37006" w:rsidRPr="00074579">
        <w:rPr>
          <w:rFonts w:ascii="Times New Roman" w:hAnsi="Times New Roman" w:cs="Times New Roman"/>
          <w:sz w:val="28"/>
          <w:szCs w:val="28"/>
        </w:rPr>
        <w:t>. Услуги по подготовке тела к погребению (санитарная и косметическая обработка тел умерших (за исключением бальзамирования), облачение тела умершего с последующим уложением умершего в гроб, осуществляются организацией или индивидуальным предпринимателем, оказывающими указанные ритуальные услуги и зарегистрированными в установленном порядке.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4.2. Траурная церемония прощания в здании траурных гражданских обрядов (ритуальном зале):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4.2.1. Траурная церемония прощания с умершим осуществляется в зданиях траурных гражданских обрядов (ритуальны</w:t>
      </w:r>
      <w:r w:rsidR="003656A3" w:rsidRPr="00074579">
        <w:rPr>
          <w:rFonts w:ascii="Times New Roman" w:hAnsi="Times New Roman" w:cs="Times New Roman"/>
          <w:sz w:val="28"/>
          <w:szCs w:val="28"/>
        </w:rPr>
        <w:t>е залы</w:t>
      </w:r>
      <w:r w:rsidR="00275E56"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4.2.2. Перенос гроба с телом умершего в ритуальный зал, его установка на катафалк-постамент, размещение атрибутов траурного ритуала, а также вынос гроба с телом умершего и его погрузка в автокатафалк для перевозки в церковь, на кладбище и т.п. осуществляется организацией, оказывающей ритуальные услуги.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4.3. Перевозка тела (останков) умершего (</w:t>
      </w:r>
      <w:proofErr w:type="spellStart"/>
      <w:r w:rsidRPr="00074579">
        <w:rPr>
          <w:rFonts w:ascii="Times New Roman" w:hAnsi="Times New Roman" w:cs="Times New Roman"/>
          <w:sz w:val="28"/>
          <w:szCs w:val="28"/>
        </w:rPr>
        <w:t>катафальные</w:t>
      </w:r>
      <w:proofErr w:type="spellEnd"/>
      <w:r w:rsidRPr="00074579">
        <w:rPr>
          <w:rFonts w:ascii="Times New Roman" w:hAnsi="Times New Roman" w:cs="Times New Roman"/>
          <w:sz w:val="28"/>
          <w:szCs w:val="28"/>
        </w:rPr>
        <w:t xml:space="preserve"> перевозки):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4.3.1. Транспортировка тел умерших и (или) предметов ритуала в культовое здание, на кладбище, или в иное место, указанное супругом, близкими родственниками, иными родственниками, законными представителями или иным лицом, взявшим на себя обязанность осуществить погребение, с сопровождающими лицами или без них, осуществляются автокатафалком организации, оказывающей ритуальные услуги.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4.3.2. Услуги по </w:t>
      </w:r>
      <w:proofErr w:type="spellStart"/>
      <w:r w:rsidRPr="00074579">
        <w:rPr>
          <w:rFonts w:ascii="Times New Roman" w:hAnsi="Times New Roman" w:cs="Times New Roman"/>
          <w:sz w:val="28"/>
          <w:szCs w:val="28"/>
        </w:rPr>
        <w:t>катафальным</w:t>
      </w:r>
      <w:proofErr w:type="spellEnd"/>
      <w:r w:rsidRPr="00074579">
        <w:rPr>
          <w:rFonts w:ascii="Times New Roman" w:hAnsi="Times New Roman" w:cs="Times New Roman"/>
          <w:sz w:val="28"/>
          <w:szCs w:val="28"/>
        </w:rPr>
        <w:t xml:space="preserve"> перевозкам осуществляются на платной основе (за исключением перевозки тела (останков) умершего на кладбище, осуществляемого специализированной службой по вопросам похоронного дела в рамках выполнения гарантированного перечня услуг по погребению) (доставка гроба - бесплатно).</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4.4. Правила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4.4.1. В ЗАТО Железногорск захоронения умерших производятся на муниципальных кладбищах: поселка Подгорный</w:t>
      </w:r>
      <w:r w:rsidR="005017C4" w:rsidRPr="00074579">
        <w:rPr>
          <w:rFonts w:ascii="Times New Roman" w:hAnsi="Times New Roman" w:cs="Times New Roman"/>
          <w:sz w:val="28"/>
          <w:szCs w:val="28"/>
        </w:rPr>
        <w:t xml:space="preserve"> (кладбище</w:t>
      </w:r>
      <w:r w:rsidR="00C128EB" w:rsidRPr="00074579">
        <w:rPr>
          <w:rFonts w:ascii="Times New Roman" w:hAnsi="Times New Roman" w:cs="Times New Roman"/>
          <w:sz w:val="28"/>
          <w:szCs w:val="28"/>
        </w:rPr>
        <w:t xml:space="preserve"> </w:t>
      </w:r>
      <w:r w:rsidR="003656A3" w:rsidRPr="00074579">
        <w:rPr>
          <w:rFonts w:ascii="Times New Roman" w:hAnsi="Times New Roman" w:cs="Times New Roman"/>
          <w:sz w:val="28"/>
          <w:szCs w:val="28"/>
        </w:rPr>
        <w:t>п</w:t>
      </w:r>
      <w:r w:rsidR="005017C4" w:rsidRPr="00074579">
        <w:rPr>
          <w:rFonts w:ascii="Times New Roman" w:hAnsi="Times New Roman" w:cs="Times New Roman"/>
          <w:sz w:val="28"/>
          <w:szCs w:val="28"/>
        </w:rPr>
        <w:t>.</w:t>
      </w:r>
      <w:r w:rsidR="00C128EB" w:rsidRPr="00074579">
        <w:rPr>
          <w:rFonts w:ascii="Times New Roman" w:hAnsi="Times New Roman" w:cs="Times New Roman"/>
          <w:sz w:val="28"/>
          <w:szCs w:val="28"/>
        </w:rPr>
        <w:t> </w:t>
      </w:r>
      <w:r w:rsidR="005017C4" w:rsidRPr="00074579">
        <w:rPr>
          <w:rFonts w:ascii="Times New Roman" w:hAnsi="Times New Roman" w:cs="Times New Roman"/>
          <w:sz w:val="28"/>
          <w:szCs w:val="28"/>
        </w:rPr>
        <w:t>Подгорный)</w:t>
      </w:r>
      <w:r w:rsidRPr="00074579">
        <w:rPr>
          <w:rFonts w:ascii="Times New Roman" w:hAnsi="Times New Roman" w:cs="Times New Roman"/>
          <w:sz w:val="28"/>
          <w:szCs w:val="28"/>
        </w:rPr>
        <w:t>, города Железногорска (старом городском кладбище, новом городском кладбище,</w:t>
      </w:r>
      <w:r w:rsidR="005017C4" w:rsidRPr="00074579">
        <w:rPr>
          <w:rFonts w:ascii="Times New Roman" w:hAnsi="Times New Roman" w:cs="Times New Roman"/>
          <w:sz w:val="28"/>
          <w:szCs w:val="28"/>
        </w:rPr>
        <w:t xml:space="preserve"> верхнем городском кладбище,</w:t>
      </w:r>
      <w:r w:rsidRPr="00074579">
        <w:rPr>
          <w:rFonts w:ascii="Times New Roman" w:hAnsi="Times New Roman" w:cs="Times New Roman"/>
          <w:sz w:val="28"/>
          <w:szCs w:val="28"/>
        </w:rPr>
        <w:t xml:space="preserve"> а также отдельно расположенном </w:t>
      </w:r>
      <w:proofErr w:type="spellStart"/>
      <w:r w:rsidRPr="00074579">
        <w:rPr>
          <w:rFonts w:ascii="Times New Roman" w:hAnsi="Times New Roman" w:cs="Times New Roman"/>
          <w:sz w:val="28"/>
          <w:szCs w:val="28"/>
        </w:rPr>
        <w:t>вероисповедальном</w:t>
      </w:r>
      <w:proofErr w:type="spellEnd"/>
      <w:r w:rsidRPr="00074579">
        <w:rPr>
          <w:rFonts w:ascii="Times New Roman" w:hAnsi="Times New Roman" w:cs="Times New Roman"/>
          <w:sz w:val="28"/>
          <w:szCs w:val="28"/>
        </w:rPr>
        <w:t xml:space="preserve"> кладбище), а также на земельных участках, отведенных под места погребения в поселке </w:t>
      </w:r>
      <w:proofErr w:type="spellStart"/>
      <w:r w:rsidRPr="00074579">
        <w:rPr>
          <w:rFonts w:ascii="Times New Roman" w:hAnsi="Times New Roman" w:cs="Times New Roman"/>
          <w:sz w:val="28"/>
          <w:szCs w:val="28"/>
        </w:rPr>
        <w:t>Додоново</w:t>
      </w:r>
      <w:proofErr w:type="spellEnd"/>
      <w:r w:rsidRPr="00074579">
        <w:rPr>
          <w:rFonts w:ascii="Times New Roman" w:hAnsi="Times New Roman" w:cs="Times New Roman"/>
          <w:sz w:val="28"/>
          <w:szCs w:val="28"/>
        </w:rPr>
        <w:t xml:space="preserve">, деревне </w:t>
      </w:r>
      <w:proofErr w:type="spellStart"/>
      <w:r w:rsidRPr="00074579">
        <w:rPr>
          <w:rFonts w:ascii="Times New Roman" w:hAnsi="Times New Roman" w:cs="Times New Roman"/>
          <w:sz w:val="28"/>
          <w:szCs w:val="28"/>
        </w:rPr>
        <w:t>Шивера</w:t>
      </w:r>
      <w:proofErr w:type="spellEnd"/>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4.4.2. Погребение умерших на кладбищах ЗАТО Железногорск производится специализированной службой по вопросам похоронного дела или иной ритуальной службой с 8 до 17 часов ежедневно, кроме выходных и </w:t>
      </w:r>
      <w:r w:rsidR="00597454" w:rsidRPr="00074579">
        <w:rPr>
          <w:rFonts w:ascii="Times New Roman" w:hAnsi="Times New Roman" w:cs="Times New Roman"/>
          <w:sz w:val="28"/>
          <w:szCs w:val="28"/>
        </w:rPr>
        <w:t xml:space="preserve">нерабочих </w:t>
      </w:r>
      <w:r w:rsidRPr="00074579">
        <w:rPr>
          <w:rFonts w:ascii="Times New Roman" w:hAnsi="Times New Roman" w:cs="Times New Roman"/>
          <w:sz w:val="28"/>
          <w:szCs w:val="28"/>
        </w:rPr>
        <w:t>праздничных дней. Точные дата и время погребения устанавливаются при оформлении заказа на погребение.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4.4.3. Оформление заказов на погребение производится работниками специализированной службы по вопросам похоронного дела или иной </w:t>
      </w:r>
      <w:r w:rsidR="006B5B93" w:rsidRPr="00074579">
        <w:rPr>
          <w:rFonts w:ascii="Times New Roman" w:hAnsi="Times New Roman" w:cs="Times New Roman"/>
          <w:sz w:val="28"/>
          <w:szCs w:val="28"/>
        </w:rPr>
        <w:t xml:space="preserve">организацией или индивидуальным предпринимателем, оказывающими указанные ритуальные услуги и зарегистрированными в установленном </w:t>
      </w:r>
      <w:r w:rsidR="006B5B93" w:rsidRPr="00074579">
        <w:rPr>
          <w:rFonts w:ascii="Times New Roman" w:hAnsi="Times New Roman" w:cs="Times New Roman"/>
          <w:sz w:val="28"/>
          <w:szCs w:val="28"/>
        </w:rPr>
        <w:lastRenderedPageBreak/>
        <w:t>порядке,</w:t>
      </w:r>
      <w:r w:rsidRPr="00074579">
        <w:rPr>
          <w:rFonts w:ascii="Times New Roman" w:hAnsi="Times New Roman" w:cs="Times New Roman"/>
          <w:sz w:val="28"/>
          <w:szCs w:val="28"/>
        </w:rPr>
        <w:t xml:space="preserve"> при предъявлении свидетельства о смерти.</w:t>
      </w:r>
    </w:p>
    <w:p w:rsidR="00425B94" w:rsidRPr="00074579" w:rsidRDefault="00C37006" w:rsidP="00425B94">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4.4.4. Погребение умершего в существующую могилу (повторное захоронение) возможно только для близких родственников</w:t>
      </w:r>
      <w:r w:rsidR="003656A3" w:rsidRPr="00074579">
        <w:rPr>
          <w:rFonts w:ascii="Times New Roman" w:hAnsi="Times New Roman" w:cs="Times New Roman"/>
          <w:sz w:val="28"/>
          <w:szCs w:val="28"/>
        </w:rPr>
        <w:t>,</w:t>
      </w:r>
      <w:r w:rsidRPr="00074579">
        <w:rPr>
          <w:rFonts w:ascii="Times New Roman" w:hAnsi="Times New Roman" w:cs="Times New Roman"/>
          <w:sz w:val="28"/>
          <w:szCs w:val="28"/>
        </w:rPr>
        <w:t xml:space="preserve"> умерших ранее. Повторное захоронение производится на основании письменного заявления близких родственников либо лица, взявшего на себя обязанность осуществить погребение умершего, после согласования </w:t>
      </w:r>
      <w:r w:rsidR="003656A3" w:rsidRPr="00074579">
        <w:rPr>
          <w:rFonts w:ascii="Times New Roman" w:hAnsi="Times New Roman" w:cs="Times New Roman"/>
          <w:sz w:val="28"/>
          <w:szCs w:val="28"/>
        </w:rPr>
        <w:t>У</w:t>
      </w:r>
      <w:r w:rsidRPr="00074579">
        <w:rPr>
          <w:rFonts w:ascii="Times New Roman" w:hAnsi="Times New Roman" w:cs="Times New Roman"/>
          <w:sz w:val="28"/>
          <w:szCs w:val="28"/>
        </w:rPr>
        <w:t>правлением городского хозяйства Администрации ЗАТО г. Железногорск, которое осуществляется:</w:t>
      </w:r>
    </w:p>
    <w:p w:rsidR="00C37006" w:rsidRPr="00074579" w:rsidRDefault="00C37006" w:rsidP="00425B94">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 прошествии 15 лет с момента предыдущего погребения, подтвержденного свидетельством о смерти умершего, ранее погребенного в данной могиле</w:t>
      </w:r>
      <w:r w:rsidR="005A7C29" w:rsidRPr="00074579">
        <w:rPr>
          <w:rFonts w:ascii="Times New Roman" w:hAnsi="Times New Roman" w:cs="Times New Roman"/>
          <w:sz w:val="28"/>
          <w:szCs w:val="28"/>
        </w:rPr>
        <w:t xml:space="preserve"> (</w:t>
      </w:r>
      <w:r w:rsidR="006C789B" w:rsidRPr="00074579">
        <w:rPr>
          <w:rFonts w:ascii="Times New Roman" w:hAnsi="Times New Roman" w:cs="Times New Roman"/>
          <w:sz w:val="28"/>
          <w:szCs w:val="28"/>
        </w:rPr>
        <w:t>з</w:t>
      </w:r>
      <w:r w:rsidR="001B1BD2" w:rsidRPr="00074579">
        <w:rPr>
          <w:rFonts w:ascii="Times New Roman" w:hAnsi="Times New Roman" w:cs="Times New Roman"/>
          <w:sz w:val="28"/>
          <w:szCs w:val="28"/>
        </w:rPr>
        <w:t>ахоронение урны с прахом в родственную могилу разрешается независимо от времени предыдущего захоронения в нее гроба</w:t>
      </w:r>
      <w:r w:rsidR="005A7C29" w:rsidRPr="00074579">
        <w:rPr>
          <w:rFonts w:ascii="Times New Roman" w:hAnsi="Times New Roman" w:cs="Times New Roman"/>
          <w:sz w:val="28"/>
          <w:szCs w:val="28"/>
          <w:shd w:val="clear" w:color="auto" w:fill="FFFFFF"/>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при наличии отношений близкого родства между умершими, подтвержденных оригиналами соответствующих документов (свидетельство о рождении, свидетельство о браке, постановление об усыновлении и иные документы, подтверждающие факт близкого родства).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4.4.5. На свободном месте земельного участка с двойным захоронением возможно </w:t>
      </w:r>
      <w:proofErr w:type="spellStart"/>
      <w:r w:rsidRPr="00074579">
        <w:rPr>
          <w:rFonts w:ascii="Times New Roman" w:hAnsi="Times New Roman" w:cs="Times New Roman"/>
          <w:sz w:val="28"/>
          <w:szCs w:val="28"/>
        </w:rPr>
        <w:t>подзахоронение</w:t>
      </w:r>
      <w:proofErr w:type="spellEnd"/>
      <w:r w:rsidRPr="00074579">
        <w:rPr>
          <w:rFonts w:ascii="Times New Roman" w:hAnsi="Times New Roman" w:cs="Times New Roman"/>
          <w:sz w:val="28"/>
          <w:szCs w:val="28"/>
        </w:rPr>
        <w:t xml:space="preserve">, которое производится на основании письменного заявления близких родственников ранее умерших лиц, либо лица, взявшего на себя обязанность осуществить погребение умершего, после согласования </w:t>
      </w:r>
      <w:r w:rsidR="001A463F" w:rsidRPr="00074579">
        <w:rPr>
          <w:rFonts w:ascii="Times New Roman" w:hAnsi="Times New Roman" w:cs="Times New Roman"/>
          <w:sz w:val="28"/>
          <w:szCs w:val="28"/>
        </w:rPr>
        <w:t>У</w:t>
      </w:r>
      <w:r w:rsidRPr="00074579">
        <w:rPr>
          <w:rFonts w:ascii="Times New Roman" w:hAnsi="Times New Roman" w:cs="Times New Roman"/>
          <w:sz w:val="28"/>
          <w:szCs w:val="28"/>
        </w:rPr>
        <w:t>правлением городского хозяйства Администрации ЗАТО г. Железногорск, которое осуществляется: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при наличии близких родственных отношений между умершим и ранее погребенным на этом участке;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при наличии свободного земельного участка в пределах ранее выделенного участка площадью не менее 3 кв. м.</w:t>
      </w:r>
      <w:r w:rsidR="005E40E5" w:rsidRPr="00074579">
        <w:rPr>
          <w:rFonts w:ascii="Times New Roman" w:hAnsi="Times New Roman" w:cs="Times New Roman"/>
          <w:sz w:val="28"/>
          <w:szCs w:val="28"/>
        </w:rPr>
        <w:t xml:space="preserve"> (не относится к захоронениям урн с прахом).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4.4.6. Возможность родственного погребения на ранее выделенном земельном участке на территории старого городского кладбища города Железногорска определяется </w:t>
      </w:r>
      <w:r w:rsidR="003656A3" w:rsidRPr="00074579">
        <w:rPr>
          <w:rFonts w:ascii="Times New Roman" w:hAnsi="Times New Roman" w:cs="Times New Roman"/>
          <w:sz w:val="28"/>
          <w:szCs w:val="28"/>
        </w:rPr>
        <w:t>У</w:t>
      </w:r>
      <w:r w:rsidRPr="00074579">
        <w:rPr>
          <w:rFonts w:ascii="Times New Roman" w:hAnsi="Times New Roman" w:cs="Times New Roman"/>
          <w:sz w:val="28"/>
          <w:szCs w:val="28"/>
        </w:rPr>
        <w:t>правлением городского хозяйства Администрации ЗАТО г. Железногорск на основании санитарных и экологических требований к размещению мест погребения.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4.4.7. Лицом, осуществляющим организацию погребения, до момента установки памятника на могильном холме, устанавливается знак с указанием фамилии, имени и отчества умершего, даты рождения и смерти.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4.4.8. Управление городского хозяйства Администрации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регистрирует каждое захоронение в книге регистрации захоронений и несет ответственность за достоверность сведений, указанных в ней. Ведение </w:t>
      </w:r>
      <w:hyperlink w:anchor="P431" w:history="1">
        <w:r w:rsidRPr="00074579">
          <w:rPr>
            <w:rFonts w:ascii="Times New Roman" w:hAnsi="Times New Roman" w:cs="Times New Roman"/>
            <w:sz w:val="28"/>
            <w:szCs w:val="28"/>
          </w:rPr>
          <w:t>книги</w:t>
        </w:r>
      </w:hyperlink>
      <w:r w:rsidRPr="00074579">
        <w:rPr>
          <w:rFonts w:ascii="Times New Roman" w:hAnsi="Times New Roman" w:cs="Times New Roman"/>
          <w:sz w:val="28"/>
          <w:szCs w:val="28"/>
        </w:rPr>
        <w:t xml:space="preserve"> регистрации захоронений осуществляется по форме согласно приложению 1 к настоящему Положению. Заполненные книги регистрации захоронений подлежат бессрочному хранению.</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4.4.9. Перезахоронение останков умерших на муниципальных кладбищах осуществляется в соответствии с распоряжением Администрации ЗАТО г. Железногорск, при наличии положительного заключения </w:t>
      </w:r>
      <w:r w:rsidR="003656A3" w:rsidRPr="00074579">
        <w:rPr>
          <w:rFonts w:ascii="Times New Roman" w:hAnsi="Times New Roman" w:cs="Times New Roman"/>
          <w:sz w:val="28"/>
          <w:szCs w:val="28"/>
        </w:rPr>
        <w:t>Межр</w:t>
      </w:r>
      <w:r w:rsidRPr="00074579">
        <w:rPr>
          <w:rFonts w:ascii="Times New Roman" w:hAnsi="Times New Roman" w:cs="Times New Roman"/>
          <w:sz w:val="28"/>
          <w:szCs w:val="28"/>
        </w:rPr>
        <w:t xml:space="preserve">егионального управления </w:t>
      </w:r>
      <w:r w:rsidR="00DC5D97" w:rsidRPr="00074579">
        <w:rPr>
          <w:rFonts w:ascii="Times New Roman" w:hAnsi="Times New Roman" w:cs="Times New Roman"/>
          <w:sz w:val="28"/>
          <w:szCs w:val="28"/>
        </w:rPr>
        <w:t>№</w:t>
      </w:r>
      <w:r w:rsidRPr="00074579">
        <w:rPr>
          <w:rFonts w:ascii="Times New Roman" w:hAnsi="Times New Roman" w:cs="Times New Roman"/>
          <w:sz w:val="28"/>
          <w:szCs w:val="28"/>
        </w:rPr>
        <w:t xml:space="preserve"> 51 Федерального медико-биологического </w:t>
      </w:r>
      <w:r w:rsidRPr="00074579">
        <w:rPr>
          <w:rFonts w:ascii="Times New Roman" w:hAnsi="Times New Roman" w:cs="Times New Roman"/>
          <w:sz w:val="28"/>
          <w:szCs w:val="28"/>
        </w:rPr>
        <w:lastRenderedPageBreak/>
        <w:t>агентства. Могила в случае извлечения останков должна быть продезинфицирована средствами, разрешенными к применению в установленном порядке, засыпана и спланирована. Перезахоронение останков, дезинфекция и планирование могилы осуществляются за счет средств заявителя.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5. О</w:t>
      </w:r>
      <w:r w:rsidR="00C128EB" w:rsidRPr="00074579">
        <w:rPr>
          <w:rFonts w:ascii="Times New Roman" w:hAnsi="Times New Roman" w:cs="Times New Roman"/>
          <w:b w:val="0"/>
          <w:sz w:val="28"/>
          <w:szCs w:val="28"/>
        </w:rPr>
        <w:t>бщие требования к планировочным решениям кладбищ, зон</w:t>
      </w:r>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захоронений и устройству могил</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 Территория кладбищ, независимо от способа захоронений на нем, содержит следующие функциональные зоны: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входная зона;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ритуальная зона;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административно-хозяйственная зона;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зона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зона моральной (зеленой) защиты.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5.2. В ритуальной зоне предусматривается наличие магазинов (салонов) ритуальных принадлежностей, культовых зданий, памятников общественного значения, площадок для отдыха и другие объекты.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5.3. В административно-хозяйственной зоне размещаются здания административно-хозяйственного назначения, склады, стоянки машин и механизмов для обслуживания кладбища, общественные туалеты.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5.4. Зона захоронений является основной функциональной частью кладбища, которая делится на кварталы, обозначенные цифрами, указанными на квартальных столбах.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5.5. На </w:t>
      </w:r>
      <w:r w:rsidR="00756DDF"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кладбищах ЗАТО Железногорск предусматриваются места почетных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5.5.1. Граждан, которым решением Совета депутатов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присвоено звание </w:t>
      </w:r>
      <w:r w:rsidR="001A463F" w:rsidRPr="00074579">
        <w:rPr>
          <w:rFonts w:ascii="Times New Roman" w:hAnsi="Times New Roman" w:cs="Times New Roman"/>
          <w:sz w:val="28"/>
          <w:szCs w:val="28"/>
        </w:rPr>
        <w:t>«</w:t>
      </w:r>
      <w:r w:rsidRPr="00074579">
        <w:rPr>
          <w:rFonts w:ascii="Times New Roman" w:hAnsi="Times New Roman" w:cs="Times New Roman"/>
          <w:sz w:val="28"/>
          <w:szCs w:val="28"/>
        </w:rPr>
        <w:t>Почетный гражданин ЗАТО Железногорск Красноярского края</w:t>
      </w:r>
      <w:r w:rsidR="001A463F" w:rsidRPr="00074579">
        <w:rPr>
          <w:rFonts w:ascii="Times New Roman" w:hAnsi="Times New Roman" w:cs="Times New Roman"/>
          <w:sz w:val="28"/>
          <w:szCs w:val="28"/>
        </w:rPr>
        <w:t>»</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5.5.2. Граждан, награжденных медалью Золотой Звезды Героя Советского Союза, Героя России, Героя Социалистического Труда и кавалеров 3 степеней ордена Славы, ордена Трудовой Славы.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5.5.3. Граждан, имеющих пять и более боевых, трудовых орденов, награжденных за подвиги при защите нашей Родины и за трудовые подвиги.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5.5.4. Других граждан, внесших наибольший вклад в становление и развитие ЗАТО Железногорск, активно участвовавших в общественной жизни ЗАТО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5.6. На </w:t>
      </w:r>
      <w:proofErr w:type="spellStart"/>
      <w:r w:rsidR="00AB0CF1" w:rsidRPr="00074579">
        <w:rPr>
          <w:rFonts w:ascii="Times New Roman" w:hAnsi="Times New Roman" w:cs="Times New Roman"/>
          <w:sz w:val="28"/>
          <w:szCs w:val="28"/>
        </w:rPr>
        <w:t>вероисповедальном</w:t>
      </w:r>
      <w:proofErr w:type="spellEnd"/>
      <w:r w:rsidR="00AB0CF1" w:rsidRPr="00074579">
        <w:rPr>
          <w:rFonts w:ascii="Times New Roman" w:hAnsi="Times New Roman" w:cs="Times New Roman"/>
          <w:sz w:val="28"/>
          <w:szCs w:val="28"/>
        </w:rPr>
        <w:t xml:space="preserve"> </w:t>
      </w:r>
      <w:r w:rsidRPr="00074579">
        <w:rPr>
          <w:rFonts w:ascii="Times New Roman" w:hAnsi="Times New Roman" w:cs="Times New Roman"/>
          <w:sz w:val="28"/>
          <w:szCs w:val="28"/>
        </w:rPr>
        <w:t xml:space="preserve">кладбище производятся погребения умерших одной веры (религии) с предварительным согласием представителя религиозного объединения, с учетом требований и традиций соответствующих религиозных организаций и </w:t>
      </w:r>
      <w:proofErr w:type="spellStart"/>
      <w:r w:rsidRPr="00074579">
        <w:rPr>
          <w:rFonts w:ascii="Times New Roman" w:hAnsi="Times New Roman" w:cs="Times New Roman"/>
          <w:sz w:val="28"/>
          <w:szCs w:val="28"/>
        </w:rPr>
        <w:t>конфессий</w:t>
      </w:r>
      <w:proofErr w:type="spellEnd"/>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5.7. На общественных кладбищах могут предусматриваться отдельные участки для погребения умерших (погибших), не имеющих супруга, близких родственников, иных родственников либо законного представителя, а также </w:t>
      </w:r>
      <w:r w:rsidRPr="00074579">
        <w:rPr>
          <w:rFonts w:ascii="Times New Roman" w:hAnsi="Times New Roman" w:cs="Times New Roman"/>
          <w:sz w:val="28"/>
          <w:szCs w:val="28"/>
        </w:rPr>
        <w:lastRenderedPageBreak/>
        <w:t>лиц, чья личность не установлена.</w:t>
      </w:r>
    </w:p>
    <w:p w:rsidR="00C37006" w:rsidRPr="00074579" w:rsidRDefault="00C37006" w:rsidP="006B5B93">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5.8. У главного входа на кладбище устанавливается стенд с названием кладбища, годом основания, режимом работы, планом кладбища. На плане кладбища обозначаются основные зоны кладбища, здания и сооружения, кварталы и участки захоронений и их нумерация.</w:t>
      </w:r>
    </w:p>
    <w:p w:rsidR="006B5B93" w:rsidRPr="00074579" w:rsidRDefault="006B5B93" w:rsidP="006B5B93">
      <w:pPr>
        <w:autoSpaceDE w:val="0"/>
        <w:autoSpaceDN w:val="0"/>
        <w:adjustRightInd w:val="0"/>
        <w:spacing w:after="0" w:line="240" w:lineRule="auto"/>
        <w:ind w:firstLine="709"/>
        <w:jc w:val="both"/>
        <w:rPr>
          <w:rFonts w:ascii="Times New Roman" w:hAnsi="Times New Roman" w:cs="Times New Roman"/>
          <w:sz w:val="28"/>
          <w:szCs w:val="28"/>
        </w:rPr>
      </w:pPr>
      <w:r w:rsidRPr="00074579">
        <w:rPr>
          <w:rFonts w:ascii="Times New Roman" w:hAnsi="Times New Roman" w:cs="Times New Roman"/>
          <w:sz w:val="28"/>
          <w:szCs w:val="28"/>
        </w:rPr>
        <w:t>5.9. На общественных кладбищах ЗАТО Железногорск для погребения умерших (погибших) могут создаваться воинские участки.</w:t>
      </w:r>
    </w:p>
    <w:p w:rsidR="00C37006" w:rsidRPr="00074579" w:rsidRDefault="00C37006" w:rsidP="006B5B93">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5.</w:t>
      </w:r>
      <w:r w:rsidR="006B5B93" w:rsidRPr="00074579">
        <w:rPr>
          <w:rFonts w:ascii="Times New Roman" w:hAnsi="Times New Roman" w:cs="Times New Roman"/>
          <w:sz w:val="28"/>
          <w:szCs w:val="28"/>
        </w:rPr>
        <w:t>10</w:t>
      </w:r>
      <w:r w:rsidRPr="00074579">
        <w:rPr>
          <w:rFonts w:ascii="Times New Roman" w:hAnsi="Times New Roman" w:cs="Times New Roman"/>
          <w:sz w:val="28"/>
          <w:szCs w:val="28"/>
        </w:rPr>
        <w:t>. Территория кладбища оборудуется:</w:t>
      </w:r>
    </w:p>
    <w:p w:rsidR="00C37006" w:rsidRPr="00074579" w:rsidRDefault="00C37006" w:rsidP="006B5B93">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схемой с указанием номеров участков (кварталов), расположения зданий и сооружений, общественных туалетов и т.д.;</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стендом для размещения перечня и прейскуранта оказываемых услуг, объявлений Администрации ЗАТО г. Железногорск и </w:t>
      </w:r>
      <w:r w:rsidR="00597454" w:rsidRPr="00074579">
        <w:rPr>
          <w:rFonts w:ascii="Times New Roman" w:hAnsi="Times New Roman" w:cs="Times New Roman"/>
          <w:sz w:val="28"/>
          <w:szCs w:val="28"/>
        </w:rPr>
        <w:t>эксплуатирующей</w:t>
      </w:r>
      <w:r w:rsidRPr="00074579">
        <w:rPr>
          <w:rFonts w:ascii="Times New Roman" w:hAnsi="Times New Roman" w:cs="Times New Roman"/>
          <w:sz w:val="28"/>
          <w:szCs w:val="28"/>
        </w:rPr>
        <w:t xml:space="preserve"> организации, настоящего Положения, а также иной необходимой информации;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скамьями для отдыха посетителей, которые устанавливаются у основных зданий, на аллеях, кварталах захоронений и на площадках для отдыха;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общественными туалетами;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контейнерами для складирования мусора на пересечении межквартальных дорожек, установленными на специальных площадках.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1</w:t>
      </w:r>
      <w:r w:rsidRPr="00074579">
        <w:rPr>
          <w:rFonts w:ascii="Times New Roman" w:hAnsi="Times New Roman" w:cs="Times New Roman"/>
          <w:sz w:val="28"/>
          <w:szCs w:val="28"/>
        </w:rPr>
        <w:t>. Прилегающая к кладбищу территория должна быть благоустроена и иметь места для стоянки автотранспорта.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2</w:t>
      </w:r>
      <w:r w:rsidRPr="00074579">
        <w:rPr>
          <w:rFonts w:ascii="Times New Roman" w:hAnsi="Times New Roman" w:cs="Times New Roman"/>
          <w:sz w:val="28"/>
          <w:szCs w:val="28"/>
        </w:rPr>
        <w:t>. Погребения подразделяются на свободные, родственные и семейные (родовые):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свободным считается погребение умершего на вновь отводимом для захоронения участке земли муниципального кладбища;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родственным считается погребение умершего на участке земли муниципального кладбища, где уже захоронен родственник умершего (повторное захоронение), либо на свободном месте, имеющемся на данном участке (</w:t>
      </w:r>
      <w:proofErr w:type="spellStart"/>
      <w:r w:rsidRPr="00074579">
        <w:rPr>
          <w:rFonts w:ascii="Times New Roman" w:hAnsi="Times New Roman" w:cs="Times New Roman"/>
          <w:sz w:val="28"/>
          <w:szCs w:val="28"/>
        </w:rPr>
        <w:t>подзахоронение</w:t>
      </w:r>
      <w:proofErr w:type="spellEnd"/>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семейным (родовым) захоронением считается погребение на отдельном участке земли на </w:t>
      </w:r>
      <w:r w:rsidR="00597454"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кладбищах, для захоронения тел (останков) умерших близких родственников.</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3</w:t>
      </w:r>
      <w:r w:rsidRPr="00074579">
        <w:rPr>
          <w:rFonts w:ascii="Times New Roman" w:hAnsi="Times New Roman" w:cs="Times New Roman"/>
          <w:sz w:val="28"/>
          <w:szCs w:val="28"/>
        </w:rPr>
        <w:t>. Размеры бесплатно предоставляемых участков земли для погребения и размеры могил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920"/>
        <w:gridCol w:w="1311"/>
        <w:gridCol w:w="1312"/>
        <w:gridCol w:w="1312"/>
        <w:gridCol w:w="1312"/>
        <w:gridCol w:w="1310"/>
      </w:tblGrid>
      <w:tr w:rsidR="00C37006" w:rsidRPr="00074579" w:rsidTr="006B5B93">
        <w:trPr>
          <w:trHeight w:val="369"/>
        </w:trPr>
        <w:tc>
          <w:tcPr>
            <w:tcW w:w="1541" w:type="pct"/>
            <w:vMerge w:val="restar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Вид захоронения</w:t>
            </w:r>
          </w:p>
        </w:tc>
        <w:tc>
          <w:tcPr>
            <w:tcW w:w="2076" w:type="pct"/>
            <w:gridSpan w:val="3"/>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Размеры участков земли</w:t>
            </w:r>
          </w:p>
        </w:tc>
        <w:tc>
          <w:tcPr>
            <w:tcW w:w="1383" w:type="pct"/>
            <w:gridSpan w:val="2"/>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Размеры могил</w:t>
            </w:r>
          </w:p>
        </w:tc>
      </w:tr>
      <w:tr w:rsidR="00C37006" w:rsidRPr="00074579" w:rsidTr="006B5B93">
        <w:trPr>
          <w:trHeight w:val="145"/>
        </w:trPr>
        <w:tc>
          <w:tcPr>
            <w:tcW w:w="1541" w:type="pct"/>
            <w:vMerge/>
          </w:tcPr>
          <w:p w:rsidR="00C37006" w:rsidRPr="00074579" w:rsidRDefault="00C37006" w:rsidP="00DC5D97">
            <w:pPr>
              <w:spacing w:after="0" w:line="240" w:lineRule="auto"/>
              <w:ind w:right="57"/>
              <w:rPr>
                <w:rFonts w:ascii="Times New Roman" w:hAnsi="Times New Roman" w:cs="Times New Roman"/>
              </w:rPr>
            </w:pP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длина, м</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ширина, м</w:t>
            </w:r>
          </w:p>
        </w:tc>
        <w:tc>
          <w:tcPr>
            <w:tcW w:w="692" w:type="pct"/>
          </w:tcPr>
          <w:p w:rsidR="00DC5D97"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 xml:space="preserve">площадь, </w:t>
            </w:r>
          </w:p>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кв. м</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длина, м</w:t>
            </w:r>
          </w:p>
        </w:tc>
        <w:tc>
          <w:tcPr>
            <w:tcW w:w="691"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ширина, м</w:t>
            </w:r>
          </w:p>
        </w:tc>
      </w:tr>
      <w:tr w:rsidR="00C37006" w:rsidRPr="00074579" w:rsidTr="006B5B93">
        <w:trPr>
          <w:trHeight w:val="62"/>
        </w:trPr>
        <w:tc>
          <w:tcPr>
            <w:tcW w:w="1541" w:type="pct"/>
          </w:tcPr>
          <w:p w:rsidR="00C37006" w:rsidRPr="00074579" w:rsidRDefault="00C37006" w:rsidP="00DC5D97">
            <w:pPr>
              <w:pStyle w:val="ConsPlusNormal"/>
              <w:ind w:right="57"/>
              <w:rPr>
                <w:rFonts w:ascii="Times New Roman" w:hAnsi="Times New Roman" w:cs="Times New Roman"/>
                <w:szCs w:val="22"/>
              </w:rPr>
            </w:pPr>
            <w:r w:rsidRPr="00074579">
              <w:rPr>
                <w:rFonts w:ascii="Times New Roman" w:hAnsi="Times New Roman" w:cs="Times New Roman"/>
                <w:szCs w:val="22"/>
              </w:rPr>
              <w:t>Одиночное</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2,5</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2,0</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5,0</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2,0</w:t>
            </w:r>
          </w:p>
        </w:tc>
        <w:tc>
          <w:tcPr>
            <w:tcW w:w="691"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1,0</w:t>
            </w:r>
          </w:p>
        </w:tc>
      </w:tr>
      <w:tr w:rsidR="00C37006" w:rsidRPr="00074579" w:rsidTr="006B5B93">
        <w:trPr>
          <w:trHeight w:val="28"/>
        </w:trPr>
        <w:tc>
          <w:tcPr>
            <w:tcW w:w="1541" w:type="pct"/>
          </w:tcPr>
          <w:p w:rsidR="00C37006" w:rsidRPr="00074579" w:rsidRDefault="00C37006" w:rsidP="00DC5D97">
            <w:pPr>
              <w:pStyle w:val="ConsPlusNormal"/>
              <w:ind w:right="57"/>
              <w:rPr>
                <w:rFonts w:ascii="Times New Roman" w:hAnsi="Times New Roman" w:cs="Times New Roman"/>
                <w:szCs w:val="22"/>
              </w:rPr>
            </w:pPr>
            <w:r w:rsidRPr="00074579">
              <w:rPr>
                <w:rFonts w:ascii="Times New Roman" w:hAnsi="Times New Roman" w:cs="Times New Roman"/>
                <w:szCs w:val="22"/>
              </w:rPr>
              <w:t>Двойное</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2,5</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3,0</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7,5</w:t>
            </w:r>
          </w:p>
        </w:tc>
        <w:tc>
          <w:tcPr>
            <w:tcW w:w="692"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2,0</w:t>
            </w:r>
          </w:p>
        </w:tc>
        <w:tc>
          <w:tcPr>
            <w:tcW w:w="691" w:type="pct"/>
          </w:tcPr>
          <w:p w:rsidR="00C37006" w:rsidRPr="00074579" w:rsidRDefault="00C37006" w:rsidP="00DC5D97">
            <w:pPr>
              <w:pStyle w:val="ConsPlusNormal"/>
              <w:ind w:right="57"/>
              <w:jc w:val="center"/>
              <w:rPr>
                <w:rFonts w:ascii="Times New Roman" w:hAnsi="Times New Roman" w:cs="Times New Roman"/>
                <w:szCs w:val="22"/>
              </w:rPr>
            </w:pPr>
            <w:r w:rsidRPr="00074579">
              <w:rPr>
                <w:rFonts w:ascii="Times New Roman" w:hAnsi="Times New Roman" w:cs="Times New Roman"/>
                <w:szCs w:val="22"/>
              </w:rPr>
              <w:t>1,0</w:t>
            </w:r>
          </w:p>
        </w:tc>
      </w:tr>
    </w:tbl>
    <w:p w:rsidR="00165CDB" w:rsidRPr="00074579" w:rsidRDefault="00C37006" w:rsidP="00165CDB">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4</w:t>
      </w:r>
      <w:r w:rsidRPr="00074579">
        <w:rPr>
          <w:rFonts w:ascii="Times New Roman" w:hAnsi="Times New Roman" w:cs="Times New Roman"/>
          <w:sz w:val="28"/>
          <w:szCs w:val="28"/>
        </w:rPr>
        <w:t>. В случае погребения умершего (погибшего) в нестандартном гробу размер могилы увеличивается в зависимости от размера гроба без увеличения площади отводимого участка.</w:t>
      </w:r>
    </w:p>
    <w:p w:rsidR="00C37006" w:rsidRPr="00074579" w:rsidRDefault="00C37006" w:rsidP="00165CDB">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5.1</w:t>
      </w:r>
      <w:r w:rsidR="006B5B93" w:rsidRPr="00074579">
        <w:rPr>
          <w:rFonts w:ascii="Times New Roman" w:hAnsi="Times New Roman" w:cs="Times New Roman"/>
          <w:sz w:val="28"/>
          <w:szCs w:val="28"/>
        </w:rPr>
        <w:t>5</w:t>
      </w:r>
      <w:r w:rsidRPr="00074579">
        <w:rPr>
          <w:rFonts w:ascii="Times New Roman" w:hAnsi="Times New Roman" w:cs="Times New Roman"/>
          <w:sz w:val="28"/>
          <w:szCs w:val="28"/>
        </w:rPr>
        <w:t>. Глубина могил должна быть не более 2,5 м и не менее 1,5 м</w:t>
      </w:r>
      <w:r w:rsidR="00FE1A28" w:rsidRPr="00074579">
        <w:rPr>
          <w:rFonts w:ascii="Times New Roman" w:hAnsi="Times New Roman" w:cs="Times New Roman"/>
          <w:sz w:val="28"/>
          <w:szCs w:val="28"/>
        </w:rPr>
        <w:t xml:space="preserve"> (от поверхности земли до крышки гроба)</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Во всех случаях отметка дна могилы должна располагаться на 0,5 м выше уровня стояния грунтовых вод.</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Надмогильная насыпь должна быть высотой 0,3 - 0,5 м над поверхностью земли.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При захоронении тела умершего в сидячем положении слой земли над трупом должен быть не менее 1,0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6</w:t>
      </w:r>
      <w:r w:rsidRPr="00074579">
        <w:rPr>
          <w:rFonts w:ascii="Times New Roman" w:hAnsi="Times New Roman" w:cs="Times New Roman"/>
          <w:sz w:val="28"/>
          <w:szCs w:val="28"/>
        </w:rPr>
        <w:t>. Не допускается устройство захоронений в разрывах между могилами на участке, на обочинах дорог (1 метр от обочины дороги) и в пределах зоны моральной (зеленой) защиты.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Ширина прохода между могилами на участках, предоставленных под двойное или семейное (родовое) захоронение, должна составлять не менее 0,5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Ширина прохода между земельными участками, предоставленными под захоронения (одиночные, двойные, семейные</w:t>
      </w:r>
      <w:r w:rsidR="00296EA4" w:rsidRPr="00074579">
        <w:rPr>
          <w:rFonts w:ascii="Times New Roman" w:hAnsi="Times New Roman" w:cs="Times New Roman"/>
          <w:sz w:val="28"/>
          <w:szCs w:val="28"/>
        </w:rPr>
        <w:t xml:space="preserve"> (родовые)</w:t>
      </w:r>
      <w:r w:rsidRPr="00074579">
        <w:rPr>
          <w:rFonts w:ascii="Times New Roman" w:hAnsi="Times New Roman" w:cs="Times New Roman"/>
          <w:sz w:val="28"/>
          <w:szCs w:val="28"/>
        </w:rPr>
        <w:t>), должна составлять 0,5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Участки для захоронений могут примыкать друг к другу одной или двумя сторонами.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5.1</w:t>
      </w:r>
      <w:r w:rsidR="006B5B93" w:rsidRPr="00074579">
        <w:rPr>
          <w:rFonts w:ascii="Times New Roman" w:hAnsi="Times New Roman" w:cs="Times New Roman"/>
          <w:sz w:val="28"/>
          <w:szCs w:val="28"/>
        </w:rPr>
        <w:t>7</w:t>
      </w:r>
      <w:r w:rsidRPr="00074579">
        <w:rPr>
          <w:rFonts w:ascii="Times New Roman" w:hAnsi="Times New Roman" w:cs="Times New Roman"/>
          <w:sz w:val="28"/>
          <w:szCs w:val="28"/>
        </w:rPr>
        <w:t>. На новых картах кладбища или на вновь прирезанных участках кладбищ погребение производится последовательно, в соответствии с подготовленными могилами.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Предоставление участков земли для погребения на неподготовленной территории кладбища, а также на затопленных и заболоченных участках запрещается.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6. С</w:t>
      </w:r>
      <w:r w:rsidR="00C128EB" w:rsidRPr="00074579">
        <w:rPr>
          <w:rFonts w:ascii="Times New Roman" w:hAnsi="Times New Roman" w:cs="Times New Roman"/>
          <w:b w:val="0"/>
          <w:sz w:val="28"/>
          <w:szCs w:val="28"/>
        </w:rPr>
        <w:t>емейные (родовые) 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6.1. Семейные</w:t>
      </w:r>
      <w:r w:rsidR="006C789B" w:rsidRPr="00074579">
        <w:rPr>
          <w:rFonts w:ascii="Times New Roman" w:hAnsi="Times New Roman" w:cs="Times New Roman"/>
          <w:sz w:val="28"/>
          <w:szCs w:val="28"/>
        </w:rPr>
        <w:t xml:space="preserve"> (родовые)</w:t>
      </w:r>
      <w:r w:rsidRPr="00074579">
        <w:rPr>
          <w:rFonts w:ascii="Times New Roman" w:hAnsi="Times New Roman" w:cs="Times New Roman"/>
          <w:sz w:val="28"/>
          <w:szCs w:val="28"/>
        </w:rPr>
        <w:t xml:space="preserve"> захороне</w:t>
      </w:r>
      <w:r w:rsidR="006C789B" w:rsidRPr="00074579">
        <w:rPr>
          <w:rFonts w:ascii="Times New Roman" w:hAnsi="Times New Roman" w:cs="Times New Roman"/>
          <w:sz w:val="28"/>
          <w:szCs w:val="28"/>
        </w:rPr>
        <w:t xml:space="preserve">ния организуются на общественных </w:t>
      </w:r>
      <w:r w:rsidRPr="00074579">
        <w:rPr>
          <w:rFonts w:ascii="Times New Roman" w:hAnsi="Times New Roman" w:cs="Times New Roman"/>
          <w:sz w:val="28"/>
          <w:szCs w:val="28"/>
        </w:rPr>
        <w:t>кладбищах города Железногорска и поселка Подгорный.</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5" w:name="P238"/>
      <w:bookmarkEnd w:id="5"/>
      <w:r w:rsidRPr="00074579">
        <w:rPr>
          <w:rFonts w:ascii="Times New Roman" w:hAnsi="Times New Roman" w:cs="Times New Roman"/>
          <w:sz w:val="28"/>
          <w:szCs w:val="28"/>
        </w:rPr>
        <w:t xml:space="preserve">6.2. Правом на создание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обладают лица, состоящие в близком родстве.</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6" w:name="P239"/>
      <w:bookmarkEnd w:id="6"/>
      <w:r w:rsidRPr="00074579">
        <w:rPr>
          <w:rFonts w:ascii="Times New Roman" w:hAnsi="Times New Roman" w:cs="Times New Roman"/>
          <w:sz w:val="28"/>
          <w:szCs w:val="28"/>
        </w:rPr>
        <w:t>6.2.1. К близким родственникам относятся: супруг, дети, родители, усыновленные, усыновители, родные братья, родные сестры, внуки, дедушки и бабушки.</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7" w:name="P240"/>
      <w:bookmarkEnd w:id="7"/>
      <w:r w:rsidRPr="00074579">
        <w:rPr>
          <w:rFonts w:ascii="Times New Roman" w:hAnsi="Times New Roman" w:cs="Times New Roman"/>
          <w:sz w:val="28"/>
          <w:szCs w:val="28"/>
        </w:rPr>
        <w:t xml:space="preserve">6.2.2. Степень родства, указанного в </w:t>
      </w:r>
      <w:hyperlink w:anchor="P239" w:history="1">
        <w:r w:rsidRPr="00074579">
          <w:rPr>
            <w:rFonts w:ascii="Times New Roman" w:hAnsi="Times New Roman" w:cs="Times New Roman"/>
            <w:sz w:val="28"/>
            <w:szCs w:val="28"/>
          </w:rPr>
          <w:t>подпункте 6.2.1</w:t>
        </w:r>
      </w:hyperlink>
      <w:r w:rsidRPr="00074579">
        <w:rPr>
          <w:rFonts w:ascii="Times New Roman" w:hAnsi="Times New Roman" w:cs="Times New Roman"/>
          <w:sz w:val="28"/>
          <w:szCs w:val="28"/>
        </w:rPr>
        <w:t xml:space="preserve"> настоящего Положения, </w:t>
      </w:r>
      <w:r w:rsidR="006C789B" w:rsidRPr="00074579">
        <w:rPr>
          <w:rFonts w:ascii="Times New Roman" w:hAnsi="Times New Roman" w:cs="Times New Roman"/>
          <w:sz w:val="28"/>
          <w:szCs w:val="28"/>
        </w:rPr>
        <w:t>подтверждается</w:t>
      </w:r>
      <w:r w:rsidRPr="00074579">
        <w:rPr>
          <w:rFonts w:ascii="Times New Roman" w:hAnsi="Times New Roman" w:cs="Times New Roman"/>
          <w:sz w:val="28"/>
          <w:szCs w:val="28"/>
        </w:rPr>
        <w:t xml:space="preserve"> соответствующими документами (свидетельство о заключении брака, свидетельство о рождении, вступившее в законную силу решение суда об установлении факта семейных или родственных отношений, решение уполномоченного органа об усыновлении (удочерении), об установлении отцовства, иные документы, предусмотренные законодательством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6.3. Норма отвода земельного участка для семейных</w:t>
      </w:r>
      <w:r w:rsidR="00296EA4" w:rsidRPr="00074579">
        <w:rPr>
          <w:rFonts w:ascii="Times New Roman" w:hAnsi="Times New Roman" w:cs="Times New Roman"/>
          <w:sz w:val="28"/>
          <w:szCs w:val="28"/>
        </w:rPr>
        <w:t xml:space="preserve"> (родовых) </w:t>
      </w:r>
      <w:r w:rsidRPr="00074579">
        <w:rPr>
          <w:rFonts w:ascii="Times New Roman" w:hAnsi="Times New Roman" w:cs="Times New Roman"/>
          <w:sz w:val="28"/>
          <w:szCs w:val="28"/>
        </w:rPr>
        <w:t xml:space="preserve"> захоронений и захоронений в склеп:</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два захоронения - 7,5 кв.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 три захоронения - 12,5 кв.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четыре захоронения - 17,5 кв.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пять захоронений - 22,5 кв.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захоронения в склеп - 16,0 кв.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6.4. Создаваемые семейные </w:t>
      </w:r>
      <w:r w:rsidR="00296EA4" w:rsidRPr="00074579">
        <w:rPr>
          <w:rFonts w:ascii="Times New Roman" w:hAnsi="Times New Roman" w:cs="Times New Roman"/>
          <w:sz w:val="28"/>
          <w:szCs w:val="28"/>
        </w:rPr>
        <w:t xml:space="preserve">(родовые) </w:t>
      </w:r>
      <w:r w:rsidRPr="00074579">
        <w:rPr>
          <w:rFonts w:ascii="Times New Roman" w:hAnsi="Times New Roman" w:cs="Times New Roman"/>
          <w:sz w:val="28"/>
          <w:szCs w:val="28"/>
        </w:rPr>
        <w:t>захоронения не подлежат сносу и могут быть перенесены только на основании правовых актов Администрации ЗАТО г. Железногорск в случае угрозы постоянных затоплений, оползней, после землетрясений и других стихийных бедствий.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6.5. Места семейных </w:t>
      </w:r>
      <w:r w:rsidR="00296EA4" w:rsidRPr="00074579">
        <w:rPr>
          <w:rFonts w:ascii="Times New Roman" w:hAnsi="Times New Roman" w:cs="Times New Roman"/>
          <w:sz w:val="28"/>
          <w:szCs w:val="28"/>
        </w:rPr>
        <w:t xml:space="preserve">(родовых) </w:t>
      </w:r>
      <w:r w:rsidRPr="00074579">
        <w:rPr>
          <w:rFonts w:ascii="Times New Roman" w:hAnsi="Times New Roman" w:cs="Times New Roman"/>
          <w:sz w:val="28"/>
          <w:szCs w:val="28"/>
        </w:rPr>
        <w:t>захоронений могут быть отнесены к объектам, имеющим культурно-историческое значение, в порядке, установленном действующим законодательством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6.6. Семейные </w:t>
      </w:r>
      <w:r w:rsidR="00296EA4" w:rsidRPr="00074579">
        <w:rPr>
          <w:rFonts w:ascii="Times New Roman" w:hAnsi="Times New Roman" w:cs="Times New Roman"/>
          <w:sz w:val="28"/>
          <w:szCs w:val="28"/>
        </w:rPr>
        <w:t xml:space="preserve">(родовые) </w:t>
      </w:r>
      <w:r w:rsidRPr="00074579">
        <w:rPr>
          <w:rFonts w:ascii="Times New Roman" w:hAnsi="Times New Roman" w:cs="Times New Roman"/>
          <w:sz w:val="28"/>
          <w:szCs w:val="28"/>
        </w:rPr>
        <w:t xml:space="preserve">захоронения подлежат обязательной регистрации Администрацией ЗАТО г. Железногорск. Ведение </w:t>
      </w:r>
      <w:hyperlink w:anchor="P490" w:history="1">
        <w:r w:rsidRPr="00074579">
          <w:rPr>
            <w:rFonts w:ascii="Times New Roman" w:hAnsi="Times New Roman" w:cs="Times New Roman"/>
            <w:sz w:val="28"/>
            <w:szCs w:val="28"/>
          </w:rPr>
          <w:t>книги</w:t>
        </w:r>
      </w:hyperlink>
      <w:r w:rsidRPr="00074579">
        <w:rPr>
          <w:rFonts w:ascii="Times New Roman" w:hAnsi="Times New Roman" w:cs="Times New Roman"/>
          <w:sz w:val="28"/>
          <w:szCs w:val="28"/>
        </w:rPr>
        <w:t xml:space="preserve"> регистрации семейных </w:t>
      </w:r>
      <w:r w:rsidR="00296EA4" w:rsidRPr="00074579">
        <w:rPr>
          <w:rFonts w:ascii="Times New Roman" w:hAnsi="Times New Roman" w:cs="Times New Roman"/>
          <w:sz w:val="28"/>
          <w:szCs w:val="28"/>
        </w:rPr>
        <w:t xml:space="preserve">(родовых) </w:t>
      </w:r>
      <w:r w:rsidRPr="00074579">
        <w:rPr>
          <w:rFonts w:ascii="Times New Roman" w:hAnsi="Times New Roman" w:cs="Times New Roman"/>
          <w:sz w:val="28"/>
          <w:szCs w:val="28"/>
        </w:rPr>
        <w:t>захоронений осуществляется по форме согласно приложению 2 к настоящему Положению. Заполненные книги регистрации семейных</w:t>
      </w:r>
      <w:r w:rsidR="00296EA4"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 подлежат бессрочному хранению.</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7. П</w:t>
      </w:r>
      <w:r w:rsidR="00C128EB" w:rsidRPr="00074579">
        <w:rPr>
          <w:rFonts w:ascii="Times New Roman" w:hAnsi="Times New Roman" w:cs="Times New Roman"/>
          <w:b w:val="0"/>
          <w:sz w:val="28"/>
          <w:szCs w:val="28"/>
        </w:rPr>
        <w:t>орядок оформления документов о создании семейного</w:t>
      </w:r>
      <w:r w:rsidR="00296EA4" w:rsidRPr="00074579">
        <w:rPr>
          <w:rFonts w:ascii="Times New Roman" w:hAnsi="Times New Roman" w:cs="Times New Roman"/>
          <w:b w:val="0"/>
          <w:sz w:val="28"/>
          <w:szCs w:val="28"/>
        </w:rPr>
        <w:t xml:space="preserve"> (родовых)</w:t>
      </w:r>
    </w:p>
    <w:p w:rsidR="00C37006" w:rsidRPr="00074579" w:rsidRDefault="00C128EB" w:rsidP="00C37006">
      <w:pPr>
        <w:pStyle w:val="ConsPlusTitle"/>
        <w:ind w:right="57" w:firstLine="709"/>
        <w:jc w:val="center"/>
        <w:rPr>
          <w:rFonts w:ascii="Times New Roman" w:hAnsi="Times New Roman" w:cs="Times New Roman"/>
          <w:b w:val="0"/>
          <w:sz w:val="28"/>
          <w:szCs w:val="28"/>
        </w:rPr>
      </w:pPr>
      <w:r w:rsidRPr="00074579">
        <w:rPr>
          <w:rFonts w:ascii="Times New Roman" w:hAnsi="Times New Roman" w:cs="Times New Roman"/>
          <w:b w:val="0"/>
          <w:sz w:val="28"/>
          <w:szCs w:val="28"/>
        </w:rPr>
        <w:t>захоронения и погребения на семейных</w:t>
      </w:r>
      <w:r w:rsidR="00296EA4" w:rsidRPr="00074579">
        <w:rPr>
          <w:rFonts w:ascii="Times New Roman" w:hAnsi="Times New Roman" w:cs="Times New Roman"/>
          <w:b w:val="0"/>
          <w:sz w:val="28"/>
          <w:szCs w:val="28"/>
        </w:rPr>
        <w:t xml:space="preserve"> (родовых)</w:t>
      </w:r>
      <w:r w:rsidRPr="00074579">
        <w:rPr>
          <w:rFonts w:ascii="Times New Roman" w:hAnsi="Times New Roman" w:cs="Times New Roman"/>
          <w:b w:val="0"/>
          <w:sz w:val="28"/>
          <w:szCs w:val="28"/>
        </w:rPr>
        <w:t xml:space="preserve"> захоронениях</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7.1. Вопросы о создании семейных</w:t>
      </w:r>
      <w:r w:rsidR="00296EA4"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 рассматриваются Главой ЗАТО г. Железногорск по представлению Администрации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не позднее тридцати дней со дня подачи заявления лицами, указанными в </w:t>
      </w:r>
      <w:hyperlink w:anchor="P238" w:history="1">
        <w:r w:rsidR="00597454" w:rsidRPr="00074579">
          <w:rPr>
            <w:rFonts w:ascii="Times New Roman" w:hAnsi="Times New Roman" w:cs="Times New Roman"/>
            <w:sz w:val="28"/>
            <w:szCs w:val="28"/>
          </w:rPr>
          <w:t>пунктах</w:t>
        </w:r>
        <w:r w:rsidRPr="00074579">
          <w:rPr>
            <w:rFonts w:ascii="Times New Roman" w:hAnsi="Times New Roman" w:cs="Times New Roman"/>
            <w:sz w:val="28"/>
            <w:szCs w:val="28"/>
          </w:rPr>
          <w:t xml:space="preserve"> 6.2</w:t>
        </w:r>
      </w:hyperlink>
      <w:r w:rsidR="00597454" w:rsidRPr="00074579">
        <w:rPr>
          <w:rFonts w:ascii="Times New Roman" w:hAnsi="Times New Roman" w:cs="Times New Roman"/>
          <w:sz w:val="28"/>
          <w:szCs w:val="28"/>
        </w:rPr>
        <w:t>-6.2.1</w:t>
      </w:r>
      <w:r w:rsidRPr="00074579">
        <w:rPr>
          <w:rFonts w:ascii="Times New Roman" w:hAnsi="Times New Roman" w:cs="Times New Roman"/>
          <w:sz w:val="28"/>
          <w:szCs w:val="28"/>
        </w:rPr>
        <w:t xml:space="preserve"> настоящего Положения, </w:t>
      </w:r>
      <w:r w:rsidR="006C789B" w:rsidRPr="00074579">
        <w:rPr>
          <w:rFonts w:ascii="Times New Roman" w:hAnsi="Times New Roman" w:cs="Times New Roman"/>
          <w:sz w:val="28"/>
          <w:szCs w:val="28"/>
        </w:rPr>
        <w:t>с приложением документов</w:t>
      </w:r>
      <w:r w:rsidRPr="00074579">
        <w:rPr>
          <w:rFonts w:ascii="Times New Roman" w:hAnsi="Times New Roman" w:cs="Times New Roman"/>
          <w:sz w:val="28"/>
          <w:szCs w:val="28"/>
        </w:rPr>
        <w:t>, указанны</w:t>
      </w:r>
      <w:r w:rsidR="006C789B" w:rsidRPr="00074579">
        <w:rPr>
          <w:rFonts w:ascii="Times New Roman" w:hAnsi="Times New Roman" w:cs="Times New Roman"/>
          <w:sz w:val="28"/>
          <w:szCs w:val="28"/>
        </w:rPr>
        <w:t>х</w:t>
      </w:r>
      <w:r w:rsidRPr="00074579">
        <w:rPr>
          <w:rFonts w:ascii="Times New Roman" w:hAnsi="Times New Roman" w:cs="Times New Roman"/>
          <w:sz w:val="28"/>
          <w:szCs w:val="28"/>
        </w:rPr>
        <w:t xml:space="preserve"> в </w:t>
      </w:r>
      <w:hyperlink w:anchor="P267" w:history="1">
        <w:r w:rsidRPr="00074579">
          <w:rPr>
            <w:rFonts w:ascii="Times New Roman" w:hAnsi="Times New Roman" w:cs="Times New Roman"/>
            <w:sz w:val="28"/>
            <w:szCs w:val="28"/>
          </w:rPr>
          <w:t>пункте 7.3</w:t>
        </w:r>
      </w:hyperlink>
      <w:r w:rsidRPr="00074579">
        <w:rPr>
          <w:rFonts w:ascii="Times New Roman" w:hAnsi="Times New Roman" w:cs="Times New Roman"/>
          <w:sz w:val="28"/>
          <w:szCs w:val="28"/>
        </w:rPr>
        <w:t xml:space="preserve">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7.2. </w:t>
      </w:r>
      <w:r w:rsidR="00C07648" w:rsidRPr="00074579">
        <w:rPr>
          <w:rFonts w:ascii="Times New Roman" w:hAnsi="Times New Roman" w:cs="Times New Roman"/>
          <w:sz w:val="28"/>
          <w:szCs w:val="28"/>
        </w:rPr>
        <w:t>Семейные (родовые)</w:t>
      </w:r>
      <w:r w:rsidRPr="00074579">
        <w:rPr>
          <w:rFonts w:ascii="Times New Roman" w:hAnsi="Times New Roman" w:cs="Times New Roman"/>
          <w:sz w:val="28"/>
          <w:szCs w:val="28"/>
        </w:rPr>
        <w:t xml:space="preserve"> захоронения </w:t>
      </w:r>
      <w:r w:rsidR="00C07648" w:rsidRPr="00074579">
        <w:rPr>
          <w:rFonts w:ascii="Times New Roman" w:hAnsi="Times New Roman" w:cs="Times New Roman"/>
          <w:sz w:val="28"/>
          <w:szCs w:val="28"/>
        </w:rPr>
        <w:t>создаются</w:t>
      </w:r>
      <w:r w:rsidRPr="00074579">
        <w:rPr>
          <w:rFonts w:ascii="Times New Roman" w:hAnsi="Times New Roman" w:cs="Times New Roman"/>
          <w:sz w:val="28"/>
          <w:szCs w:val="28"/>
        </w:rPr>
        <w:t xml:space="preserve"> на основании постановления Главы ЗАТО г.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Глава ЗАТО г. Железногорск принимает решение об отказе в создании семейного</w:t>
      </w:r>
      <w:r w:rsidR="00296EA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в случаях, если заявитель:</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 выразил желание получить место на общественном кладбище, на котором не предусмотрено выделение участков земли для создания семейных</w:t>
      </w:r>
      <w:r w:rsidR="00296EA4"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2) отказался от предложенных ему мест для создания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3) не представил документы, указанные в </w:t>
      </w:r>
      <w:hyperlink w:anchor="P267" w:history="1">
        <w:r w:rsidRPr="00074579">
          <w:rPr>
            <w:rFonts w:ascii="Times New Roman" w:hAnsi="Times New Roman" w:cs="Times New Roman"/>
            <w:sz w:val="28"/>
            <w:szCs w:val="28"/>
          </w:rPr>
          <w:t>пункте 7.3</w:t>
        </w:r>
      </w:hyperlink>
      <w:r w:rsidRPr="00074579">
        <w:rPr>
          <w:rFonts w:ascii="Times New Roman" w:hAnsi="Times New Roman" w:cs="Times New Roman"/>
          <w:sz w:val="28"/>
          <w:szCs w:val="28"/>
        </w:rPr>
        <w:t xml:space="preserve">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4) является недееспособным лицом;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5) не использовал полностью ранее предоставленное место для создания семейного</w:t>
      </w:r>
      <w:r w:rsidR="00296EA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6) ранее реализовал свое право на создание семейного</w:t>
      </w:r>
      <w:r w:rsidR="00296EA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на данном общественном кладбище.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Отказ в создании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может быть обжалован гражданином в судебном порядке в соответствии с действующим </w:t>
      </w:r>
      <w:r w:rsidRPr="00074579">
        <w:rPr>
          <w:rFonts w:ascii="Times New Roman" w:hAnsi="Times New Roman" w:cs="Times New Roman"/>
          <w:sz w:val="28"/>
          <w:szCs w:val="28"/>
        </w:rPr>
        <w:lastRenderedPageBreak/>
        <w:t>законодательством Российской Федерации.</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8" w:name="P267"/>
      <w:bookmarkEnd w:id="8"/>
      <w:r w:rsidRPr="00074579">
        <w:rPr>
          <w:rFonts w:ascii="Times New Roman" w:hAnsi="Times New Roman" w:cs="Times New Roman"/>
          <w:sz w:val="28"/>
          <w:szCs w:val="28"/>
        </w:rPr>
        <w:t xml:space="preserve">7.3. Лица, указанные в </w:t>
      </w:r>
      <w:hyperlink w:anchor="P238" w:history="1">
        <w:r w:rsidRPr="00074579">
          <w:rPr>
            <w:rFonts w:ascii="Times New Roman" w:hAnsi="Times New Roman" w:cs="Times New Roman"/>
            <w:sz w:val="28"/>
            <w:szCs w:val="28"/>
          </w:rPr>
          <w:t>пункте 6.2</w:t>
        </w:r>
      </w:hyperlink>
      <w:r w:rsidR="00597454" w:rsidRPr="00074579">
        <w:rPr>
          <w:rFonts w:ascii="Times New Roman" w:hAnsi="Times New Roman" w:cs="Times New Roman"/>
          <w:sz w:val="28"/>
          <w:szCs w:val="28"/>
        </w:rPr>
        <w:t>-6.2.1</w:t>
      </w:r>
      <w:r w:rsidRPr="00074579">
        <w:rPr>
          <w:rFonts w:ascii="Times New Roman" w:hAnsi="Times New Roman" w:cs="Times New Roman"/>
          <w:sz w:val="28"/>
          <w:szCs w:val="28"/>
        </w:rPr>
        <w:t xml:space="preserve"> настоящего Положения, представляют в </w:t>
      </w:r>
      <w:r w:rsidR="003656A3" w:rsidRPr="00074579">
        <w:rPr>
          <w:rFonts w:ascii="Times New Roman" w:hAnsi="Times New Roman" w:cs="Times New Roman"/>
          <w:sz w:val="28"/>
          <w:szCs w:val="28"/>
        </w:rPr>
        <w:t>У</w:t>
      </w:r>
      <w:r w:rsidRPr="00074579">
        <w:rPr>
          <w:rFonts w:ascii="Times New Roman" w:hAnsi="Times New Roman" w:cs="Times New Roman"/>
          <w:sz w:val="28"/>
          <w:szCs w:val="28"/>
        </w:rPr>
        <w:t>правление городского хозяйства Администрации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 следующие документы: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заявление в произвольной форме;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документы, подтверждающие наличие близких родственников, указанные в </w:t>
      </w:r>
      <w:hyperlink w:anchor="P240" w:history="1">
        <w:r w:rsidRPr="00074579">
          <w:rPr>
            <w:rFonts w:ascii="Times New Roman" w:hAnsi="Times New Roman" w:cs="Times New Roman"/>
            <w:sz w:val="28"/>
            <w:szCs w:val="28"/>
          </w:rPr>
          <w:t>пункте 6.2.2</w:t>
        </w:r>
      </w:hyperlink>
      <w:r w:rsidRPr="00074579">
        <w:rPr>
          <w:rFonts w:ascii="Times New Roman" w:hAnsi="Times New Roman" w:cs="Times New Roman"/>
          <w:sz w:val="28"/>
          <w:szCs w:val="28"/>
        </w:rPr>
        <w:t xml:space="preserve"> настоящего Положения</w:t>
      </w:r>
      <w:r w:rsidR="003656A3" w:rsidRPr="00074579">
        <w:rPr>
          <w:rFonts w:ascii="Times New Roman" w:hAnsi="Times New Roman" w:cs="Times New Roman"/>
          <w:sz w:val="28"/>
          <w:szCs w:val="28"/>
        </w:rPr>
        <w:t xml:space="preserve"> (подлинники или удостоверенные копии)</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7.4. Управление городского хозяйства Администрации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проверяет полноту и достоверность сведений, изложенных в заявлении и подтверждающих документах;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оформляет справку о возможности отвода земельного участка на </w:t>
      </w:r>
      <w:r w:rsidR="00296EA4" w:rsidRPr="00074579">
        <w:rPr>
          <w:rFonts w:ascii="Times New Roman" w:hAnsi="Times New Roman" w:cs="Times New Roman"/>
          <w:sz w:val="28"/>
          <w:szCs w:val="28"/>
        </w:rPr>
        <w:t>общественных</w:t>
      </w:r>
      <w:r w:rsidRPr="00074579">
        <w:rPr>
          <w:rFonts w:ascii="Times New Roman" w:hAnsi="Times New Roman" w:cs="Times New Roman"/>
          <w:sz w:val="28"/>
          <w:szCs w:val="28"/>
        </w:rPr>
        <w:t xml:space="preserve"> кладбищах города Железногорска и поселка Подгорный для создания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которая содержит план-схему предлагаемого участка с указанием на схеме номера карты, испрашиваемой площади участка, расстояние до соседних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готовит проект постановления Главы ЗАТО г. Железногорск о создании либо об отказе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выдает заявителю копию постановления </w:t>
      </w:r>
      <w:r w:rsidR="003656A3" w:rsidRPr="00074579">
        <w:rPr>
          <w:rFonts w:ascii="Times New Roman" w:hAnsi="Times New Roman" w:cs="Times New Roman"/>
          <w:sz w:val="28"/>
          <w:szCs w:val="28"/>
        </w:rPr>
        <w:t xml:space="preserve">Главы ЗАТО г. Железногорск </w:t>
      </w:r>
      <w:r w:rsidRPr="00074579">
        <w:rPr>
          <w:rFonts w:ascii="Times New Roman" w:hAnsi="Times New Roman" w:cs="Times New Roman"/>
          <w:sz w:val="28"/>
          <w:szCs w:val="28"/>
        </w:rPr>
        <w:t xml:space="preserve">об отказе либо о создании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в течение 3 </w:t>
      </w:r>
      <w:r w:rsidR="00C07648" w:rsidRPr="00074579">
        <w:rPr>
          <w:rFonts w:ascii="Times New Roman" w:hAnsi="Times New Roman" w:cs="Times New Roman"/>
          <w:sz w:val="28"/>
          <w:szCs w:val="28"/>
        </w:rPr>
        <w:t xml:space="preserve">рабочих </w:t>
      </w:r>
      <w:r w:rsidRPr="00074579">
        <w:rPr>
          <w:rFonts w:ascii="Times New Roman" w:hAnsi="Times New Roman" w:cs="Times New Roman"/>
          <w:sz w:val="28"/>
          <w:szCs w:val="28"/>
        </w:rPr>
        <w:t>дней с момента его принятия;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осуществляет фиксирование и хранение информации о созданных семейных </w:t>
      </w:r>
      <w:r w:rsidR="00296EA4" w:rsidRPr="00074579">
        <w:rPr>
          <w:rFonts w:ascii="Times New Roman" w:hAnsi="Times New Roman" w:cs="Times New Roman"/>
          <w:sz w:val="28"/>
          <w:szCs w:val="28"/>
        </w:rPr>
        <w:t xml:space="preserve">(родовых) </w:t>
      </w:r>
      <w:r w:rsidRPr="00074579">
        <w:rPr>
          <w:rFonts w:ascii="Times New Roman" w:hAnsi="Times New Roman" w:cs="Times New Roman"/>
          <w:sz w:val="28"/>
          <w:szCs w:val="28"/>
        </w:rPr>
        <w:t>захоронениях;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отводит в натуре земельный участок для семейного</w:t>
      </w:r>
      <w:r w:rsidR="00296EA4" w:rsidRPr="00074579">
        <w:rPr>
          <w:rFonts w:ascii="Times New Roman" w:hAnsi="Times New Roman" w:cs="Times New Roman"/>
          <w:sz w:val="28"/>
          <w:szCs w:val="28"/>
        </w:rPr>
        <w:t xml:space="preserve"> (родового) </w:t>
      </w:r>
      <w:r w:rsidRPr="00074579">
        <w:rPr>
          <w:rFonts w:ascii="Times New Roman" w:hAnsi="Times New Roman" w:cs="Times New Roman"/>
          <w:sz w:val="28"/>
          <w:szCs w:val="28"/>
        </w:rPr>
        <w:t xml:space="preserve"> захоронения в установленных размерах на основании постановления Главы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в течение пяти дней с момента внесения платы за создание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готовит второй экземпляр (копию) исходных документов для включения их в паспорт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обеспечивает учет и хранение второго экземпляра паспорта семейного 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осуществляет контроль за надлежащим содержанием семейных </w:t>
      </w:r>
      <w:r w:rsidR="005E6304" w:rsidRPr="00074579">
        <w:rPr>
          <w:rFonts w:ascii="Times New Roman" w:hAnsi="Times New Roman" w:cs="Times New Roman"/>
          <w:sz w:val="28"/>
          <w:szCs w:val="28"/>
        </w:rPr>
        <w:t xml:space="preserve">(родовых) </w:t>
      </w:r>
      <w:r w:rsidRPr="00074579">
        <w:rPr>
          <w:rFonts w:ascii="Times New Roman" w:hAnsi="Times New Roman" w:cs="Times New Roman"/>
          <w:sz w:val="28"/>
          <w:szCs w:val="28"/>
        </w:rPr>
        <w:t>захоронений и принимает меры к устранению выявленных нарушений;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в случае принятия постановления Главы ЗАТО г. Железногорск об отказе в создании семейного </w:t>
      </w:r>
      <w:r w:rsidR="00296EA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письменно извещает об этом лицо, на чье имя оформлено семейное </w:t>
      </w:r>
      <w:r w:rsidR="005E6304"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 xml:space="preserve">захоронение; эксплуатирующая организация снимает ограду, установленную по периметру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столики и скамьи, обеспечивает их хранение в течение трех месяцев; территории, свободные от могильных холмов, использует на общих основаниях;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регистрирует каждое семейное </w:t>
      </w:r>
      <w:r w:rsidR="005E6304"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захоронение в течение трех дней после отвода земельного участка в книге регистрации семейных</w:t>
      </w:r>
      <w:r w:rsidR="00757837"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 оформляет на каждое семейное</w:t>
      </w:r>
      <w:r w:rsidR="005E6304" w:rsidRPr="00074579">
        <w:rPr>
          <w:rFonts w:ascii="Times New Roman" w:hAnsi="Times New Roman" w:cs="Times New Roman"/>
          <w:sz w:val="28"/>
          <w:szCs w:val="28"/>
        </w:rPr>
        <w:t xml:space="preserve"> (родовое)</w:t>
      </w:r>
      <w:r w:rsidRPr="00074579">
        <w:rPr>
          <w:rFonts w:ascii="Times New Roman" w:hAnsi="Times New Roman" w:cs="Times New Roman"/>
          <w:sz w:val="28"/>
          <w:szCs w:val="28"/>
        </w:rPr>
        <w:t xml:space="preserve"> захоронение паспорт семейного</w:t>
      </w:r>
      <w:r w:rsidR="005E630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(в двух экземплярах) с указанием в нем места расположения и размера земельного участка, лица, на которое зарегистрирован участок, в течение десяти дней с момента регистрации. Паспорт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выдается лицу, на которое зарегистрирован участок;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вносит соответствующие изменения в паспорт при перерегистрации семейного</w:t>
      </w:r>
      <w:r w:rsidR="005E630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в течение десяти дней с момента перерегистрации;</w:t>
      </w:r>
    </w:p>
    <w:p w:rsidR="00C37006" w:rsidRPr="00074579" w:rsidRDefault="00C37006" w:rsidP="00124012">
      <w:pPr>
        <w:autoSpaceDE w:val="0"/>
        <w:autoSpaceDN w:val="0"/>
        <w:adjustRightInd w:val="0"/>
        <w:spacing w:after="0" w:line="240" w:lineRule="auto"/>
        <w:jc w:val="both"/>
        <w:rPr>
          <w:rFonts w:ascii="Times New Roman" w:hAnsi="Times New Roman" w:cs="Times New Roman"/>
          <w:sz w:val="28"/>
          <w:szCs w:val="28"/>
        </w:rPr>
      </w:pPr>
      <w:r w:rsidRPr="00074579">
        <w:rPr>
          <w:rFonts w:ascii="Times New Roman" w:hAnsi="Times New Roman" w:cs="Times New Roman"/>
          <w:sz w:val="28"/>
          <w:szCs w:val="28"/>
        </w:rPr>
        <w:t xml:space="preserve">- осуществляет по заявлению перерегистрацию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на другого близкого родственника. Заявление рассматривается </w:t>
      </w:r>
      <w:r w:rsidR="003656A3" w:rsidRPr="00074579">
        <w:rPr>
          <w:rFonts w:ascii="Times New Roman" w:hAnsi="Times New Roman" w:cs="Times New Roman"/>
          <w:sz w:val="28"/>
          <w:szCs w:val="28"/>
        </w:rPr>
        <w:t>У</w:t>
      </w:r>
      <w:r w:rsidRPr="00074579">
        <w:rPr>
          <w:rFonts w:ascii="Times New Roman" w:hAnsi="Times New Roman" w:cs="Times New Roman"/>
          <w:sz w:val="28"/>
          <w:szCs w:val="28"/>
        </w:rPr>
        <w:t xml:space="preserve">правлением городского хозяйства Администрации ЗАТО г. Железногорск в каждом отдельном случае </w:t>
      </w:r>
      <w:r w:rsidR="00124012" w:rsidRPr="00074579">
        <w:rPr>
          <w:rFonts w:ascii="Times New Roman" w:hAnsi="Times New Roman" w:cs="Times New Roman"/>
          <w:sz w:val="28"/>
          <w:szCs w:val="28"/>
        </w:rPr>
        <w:t xml:space="preserve">в течение месяца со дня подачи заявления. </w:t>
      </w:r>
      <w:r w:rsidRPr="00074579">
        <w:rPr>
          <w:rFonts w:ascii="Times New Roman" w:hAnsi="Times New Roman" w:cs="Times New Roman"/>
          <w:sz w:val="28"/>
          <w:szCs w:val="28"/>
        </w:rPr>
        <w:t>Заявление может быть подано лицом, на которое зарегистрировано семейное</w:t>
      </w:r>
      <w:r w:rsidR="005E6304" w:rsidRPr="00074579">
        <w:rPr>
          <w:rFonts w:ascii="Times New Roman" w:hAnsi="Times New Roman" w:cs="Times New Roman"/>
          <w:sz w:val="28"/>
          <w:szCs w:val="28"/>
        </w:rPr>
        <w:t xml:space="preserve"> (родовое)</w:t>
      </w:r>
      <w:r w:rsidRPr="00074579">
        <w:rPr>
          <w:rFonts w:ascii="Times New Roman" w:hAnsi="Times New Roman" w:cs="Times New Roman"/>
          <w:sz w:val="28"/>
          <w:szCs w:val="28"/>
        </w:rPr>
        <w:t xml:space="preserve"> захоронение, или его близким родственником;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осуществляет контроль за исполнением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7.5. Паспорт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оформляется в двух экземплярах (оригинал и копия) и содержит:</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исходные документы, полученные Администрацией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при оформлении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(заявление, копии документов, подтверждающих степень родства, справку от </w:t>
      </w:r>
      <w:r w:rsidR="003656A3" w:rsidRPr="00074579">
        <w:rPr>
          <w:rFonts w:ascii="Times New Roman" w:hAnsi="Times New Roman" w:cs="Times New Roman"/>
          <w:sz w:val="28"/>
          <w:szCs w:val="28"/>
        </w:rPr>
        <w:t>У</w:t>
      </w:r>
      <w:r w:rsidRPr="00074579">
        <w:rPr>
          <w:rFonts w:ascii="Times New Roman" w:hAnsi="Times New Roman" w:cs="Times New Roman"/>
          <w:sz w:val="28"/>
          <w:szCs w:val="28"/>
        </w:rPr>
        <w:t xml:space="preserve">правления городского хозяйства Администрации ЗАТО г. Железногорск, о возможности отвода земельного участка на </w:t>
      </w:r>
      <w:r w:rsidR="00C07648" w:rsidRPr="00074579">
        <w:rPr>
          <w:rFonts w:ascii="Times New Roman" w:hAnsi="Times New Roman" w:cs="Times New Roman"/>
          <w:sz w:val="28"/>
          <w:szCs w:val="28"/>
        </w:rPr>
        <w:t>общественных кладбищах</w:t>
      </w:r>
      <w:r w:rsidRPr="00074579">
        <w:rPr>
          <w:rFonts w:ascii="Times New Roman" w:hAnsi="Times New Roman" w:cs="Times New Roman"/>
          <w:sz w:val="28"/>
          <w:szCs w:val="28"/>
        </w:rPr>
        <w:t xml:space="preserve"> города Железногорск и</w:t>
      </w:r>
      <w:r w:rsidR="003656A3" w:rsidRPr="00074579">
        <w:rPr>
          <w:rFonts w:ascii="Times New Roman" w:hAnsi="Times New Roman" w:cs="Times New Roman"/>
          <w:sz w:val="28"/>
          <w:szCs w:val="28"/>
        </w:rPr>
        <w:t>ли</w:t>
      </w:r>
      <w:r w:rsidRPr="00074579">
        <w:rPr>
          <w:rFonts w:ascii="Times New Roman" w:hAnsi="Times New Roman" w:cs="Times New Roman"/>
          <w:sz w:val="28"/>
          <w:szCs w:val="28"/>
        </w:rPr>
        <w:t xml:space="preserve"> поселка Подгорн</w:t>
      </w:r>
      <w:r w:rsidR="00C07648" w:rsidRPr="00074579">
        <w:rPr>
          <w:rFonts w:ascii="Times New Roman" w:hAnsi="Times New Roman" w:cs="Times New Roman"/>
          <w:sz w:val="28"/>
          <w:szCs w:val="28"/>
        </w:rPr>
        <w:t>ый</w:t>
      </w:r>
      <w:r w:rsidRPr="00074579">
        <w:rPr>
          <w:rFonts w:ascii="Times New Roman" w:hAnsi="Times New Roman" w:cs="Times New Roman"/>
          <w:sz w:val="28"/>
          <w:szCs w:val="28"/>
        </w:rPr>
        <w:t xml:space="preserve"> для создания семейного </w:t>
      </w:r>
      <w:r w:rsidR="005E6304"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захоронения, которая содержит план-схему предполагаемого участка с указанием на схеме номера карты, испрашиваемой площади участка, расстояний до соседних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постановление Главы ЗАТО г. Железногорск о создании семейного</w:t>
      </w:r>
      <w:r w:rsidR="005E6304"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акт отвода земельного участка под семейное </w:t>
      </w:r>
      <w:r w:rsidR="005E6304"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захоронение;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список захороненных и </w:t>
      </w:r>
      <w:proofErr w:type="spellStart"/>
      <w:r w:rsidRPr="00074579">
        <w:rPr>
          <w:rFonts w:ascii="Times New Roman" w:hAnsi="Times New Roman" w:cs="Times New Roman"/>
          <w:sz w:val="28"/>
          <w:szCs w:val="28"/>
        </w:rPr>
        <w:t>подзахороненных</w:t>
      </w:r>
      <w:proofErr w:type="spellEnd"/>
      <w:r w:rsidRPr="00074579">
        <w:rPr>
          <w:rFonts w:ascii="Times New Roman" w:hAnsi="Times New Roman" w:cs="Times New Roman"/>
          <w:sz w:val="28"/>
          <w:szCs w:val="28"/>
        </w:rPr>
        <w:t xml:space="preserve"> лиц;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перечень надмогильных сооружений, установленных на семейном </w:t>
      </w:r>
      <w:r w:rsidR="005E6304" w:rsidRPr="00074579">
        <w:rPr>
          <w:rFonts w:ascii="Times New Roman" w:hAnsi="Times New Roman" w:cs="Times New Roman"/>
          <w:sz w:val="28"/>
          <w:szCs w:val="28"/>
        </w:rPr>
        <w:t xml:space="preserve">(родовом) </w:t>
      </w:r>
      <w:r w:rsidRPr="00074579">
        <w:rPr>
          <w:rFonts w:ascii="Times New Roman" w:hAnsi="Times New Roman" w:cs="Times New Roman"/>
          <w:sz w:val="28"/>
          <w:szCs w:val="28"/>
        </w:rPr>
        <w:t>захоронении, с описанием примененного материала;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договор на содержание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(при наличии такового);</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извещения об устранении выявленных нарушений в содержании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направленные лицу, на имя которого зарегистрировано семейное</w:t>
      </w:r>
      <w:r w:rsidR="00AA3388" w:rsidRPr="00074579">
        <w:rPr>
          <w:rFonts w:ascii="Times New Roman" w:hAnsi="Times New Roman" w:cs="Times New Roman"/>
          <w:sz w:val="28"/>
          <w:szCs w:val="28"/>
        </w:rPr>
        <w:t xml:space="preserve"> (родовое)</w:t>
      </w:r>
      <w:r w:rsidRPr="00074579">
        <w:rPr>
          <w:rFonts w:ascii="Times New Roman" w:hAnsi="Times New Roman" w:cs="Times New Roman"/>
          <w:sz w:val="28"/>
          <w:szCs w:val="28"/>
        </w:rPr>
        <w:t xml:space="preserve"> захоронение.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7.6. Погребение на семейных</w:t>
      </w:r>
      <w:r w:rsidR="00AA3388"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захоронениях производится на основании представленного паспорта семейного </w:t>
      </w:r>
      <w:r w:rsidR="00AA3388"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по письменному заявлению лица, на имя которого зарегистрировано семейное </w:t>
      </w:r>
      <w:r w:rsidR="00AA3388"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захоронение.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По волеизъявлению лица, на имя которого зарегистрировано семейное </w:t>
      </w:r>
      <w:r w:rsidR="00AA3388"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 xml:space="preserve">захоронение, на семейном </w:t>
      </w:r>
      <w:r w:rsidR="00AA3388" w:rsidRPr="00074579">
        <w:rPr>
          <w:rFonts w:ascii="Times New Roman" w:hAnsi="Times New Roman" w:cs="Times New Roman"/>
          <w:sz w:val="28"/>
          <w:szCs w:val="28"/>
        </w:rPr>
        <w:t xml:space="preserve">(родовом) </w:t>
      </w:r>
      <w:r w:rsidRPr="00074579">
        <w:rPr>
          <w:rFonts w:ascii="Times New Roman" w:hAnsi="Times New Roman" w:cs="Times New Roman"/>
          <w:sz w:val="28"/>
          <w:szCs w:val="28"/>
        </w:rPr>
        <w:t xml:space="preserve">захоронении могут быть погребены лица, не относящиеся в соответствии с </w:t>
      </w:r>
      <w:hyperlink w:anchor="P238" w:history="1">
        <w:r w:rsidR="00757837" w:rsidRPr="00074579">
          <w:rPr>
            <w:rFonts w:ascii="Times New Roman" w:hAnsi="Times New Roman" w:cs="Times New Roman"/>
            <w:sz w:val="28"/>
            <w:szCs w:val="28"/>
          </w:rPr>
          <w:t>пунктами</w:t>
        </w:r>
        <w:r w:rsidRPr="00074579">
          <w:rPr>
            <w:rFonts w:ascii="Times New Roman" w:hAnsi="Times New Roman" w:cs="Times New Roman"/>
            <w:sz w:val="28"/>
            <w:szCs w:val="28"/>
          </w:rPr>
          <w:t xml:space="preserve"> 6.2</w:t>
        </w:r>
      </w:hyperlink>
      <w:r w:rsidR="00757837" w:rsidRPr="00074579">
        <w:rPr>
          <w:rFonts w:ascii="Times New Roman" w:hAnsi="Times New Roman" w:cs="Times New Roman"/>
          <w:sz w:val="28"/>
          <w:szCs w:val="28"/>
        </w:rPr>
        <w:t>-6.2.1</w:t>
      </w:r>
      <w:r w:rsidRPr="00074579">
        <w:rPr>
          <w:rFonts w:ascii="Times New Roman" w:hAnsi="Times New Roman" w:cs="Times New Roman"/>
          <w:sz w:val="28"/>
          <w:szCs w:val="28"/>
        </w:rPr>
        <w:t xml:space="preserve"> к </w:t>
      </w:r>
      <w:r w:rsidRPr="00074579">
        <w:rPr>
          <w:rFonts w:ascii="Times New Roman" w:hAnsi="Times New Roman" w:cs="Times New Roman"/>
          <w:sz w:val="28"/>
          <w:szCs w:val="28"/>
        </w:rPr>
        <w:lastRenderedPageBreak/>
        <w:t xml:space="preserve">близким родственникам, о чем лицо, на имя которого зарегистрировано семейное </w:t>
      </w:r>
      <w:r w:rsidR="00AA3388" w:rsidRPr="00074579">
        <w:rPr>
          <w:rFonts w:ascii="Times New Roman" w:hAnsi="Times New Roman" w:cs="Times New Roman"/>
          <w:sz w:val="28"/>
          <w:szCs w:val="28"/>
        </w:rPr>
        <w:t xml:space="preserve">(родовое) </w:t>
      </w:r>
      <w:r w:rsidRPr="00074579">
        <w:rPr>
          <w:rFonts w:ascii="Times New Roman" w:hAnsi="Times New Roman" w:cs="Times New Roman"/>
          <w:sz w:val="28"/>
          <w:szCs w:val="28"/>
        </w:rPr>
        <w:t xml:space="preserve">захоронение, письменно уведомляет </w:t>
      </w:r>
      <w:r w:rsidR="00AA3388" w:rsidRPr="00074579">
        <w:rPr>
          <w:rFonts w:ascii="Times New Roman" w:hAnsi="Times New Roman" w:cs="Times New Roman"/>
          <w:sz w:val="28"/>
          <w:szCs w:val="28"/>
        </w:rPr>
        <w:t>Управление городского хозяйства Администрации ЗАТО г. Железногорск</w:t>
      </w:r>
      <w:r w:rsidRPr="00074579">
        <w:rPr>
          <w:rFonts w:ascii="Times New Roman" w:hAnsi="Times New Roman" w:cs="Times New Roman"/>
          <w:sz w:val="28"/>
          <w:szCs w:val="28"/>
        </w:rPr>
        <w:t xml:space="preserve"> не позднее дня, предшествующего дню погребения указанных лиц.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7.7. В паспорте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w:t>
      </w:r>
      <w:r w:rsidR="001A463F" w:rsidRPr="00074579">
        <w:rPr>
          <w:rFonts w:ascii="Times New Roman" w:hAnsi="Times New Roman" w:cs="Times New Roman"/>
          <w:sz w:val="28"/>
          <w:szCs w:val="28"/>
        </w:rPr>
        <w:t>У</w:t>
      </w:r>
      <w:r w:rsidRPr="00074579">
        <w:rPr>
          <w:rFonts w:ascii="Times New Roman" w:hAnsi="Times New Roman" w:cs="Times New Roman"/>
          <w:sz w:val="28"/>
          <w:szCs w:val="28"/>
        </w:rPr>
        <w:t>правлением городского хозяйства Администрации ЗАТО г. Железногорск, делается отметка о захоронении.</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8. Р</w:t>
      </w:r>
      <w:r w:rsidR="00C128EB" w:rsidRPr="00074579">
        <w:rPr>
          <w:rFonts w:ascii="Times New Roman" w:hAnsi="Times New Roman" w:cs="Times New Roman"/>
          <w:b w:val="0"/>
          <w:sz w:val="28"/>
          <w:szCs w:val="28"/>
        </w:rPr>
        <w:t xml:space="preserve">асходы при создании и содержании семейного </w:t>
      </w:r>
      <w:r w:rsidR="00AA3388" w:rsidRPr="00074579">
        <w:rPr>
          <w:rFonts w:ascii="Times New Roman" w:hAnsi="Times New Roman" w:cs="Times New Roman"/>
          <w:b w:val="0"/>
          <w:sz w:val="28"/>
          <w:szCs w:val="28"/>
        </w:rPr>
        <w:t xml:space="preserve">(родового) </w:t>
      </w:r>
      <w:r w:rsidR="00C128EB" w:rsidRPr="00074579">
        <w:rPr>
          <w:rFonts w:ascii="Times New Roman" w:hAnsi="Times New Roman" w:cs="Times New Roman"/>
          <w:b w:val="0"/>
          <w:sz w:val="28"/>
          <w:szCs w:val="28"/>
        </w:rPr>
        <w:t>захоронения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8.1. За создание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взимается плата в размере, дифференцированном в зависимости от размеров предоставляемого земельного участка. Размер платы указывается в постановлении Главы ЗАТО г.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8.2. Порядок определения размера платы и ее взимания устанавливается постановлением Администрации ЗАТО г.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8.3. Осуществление содержания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производится лицом, на имя которого зарегистрировано семейное</w:t>
      </w:r>
      <w:r w:rsidR="00AA3388" w:rsidRPr="00074579">
        <w:rPr>
          <w:rFonts w:ascii="Times New Roman" w:hAnsi="Times New Roman" w:cs="Times New Roman"/>
          <w:sz w:val="28"/>
          <w:szCs w:val="28"/>
        </w:rPr>
        <w:t xml:space="preserve"> (родовое) </w:t>
      </w:r>
      <w:r w:rsidRPr="00074579">
        <w:rPr>
          <w:rFonts w:ascii="Times New Roman" w:hAnsi="Times New Roman" w:cs="Times New Roman"/>
          <w:sz w:val="28"/>
          <w:szCs w:val="28"/>
        </w:rPr>
        <w:t xml:space="preserve"> захоронение.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8.4. Плата за создание семейного </w:t>
      </w:r>
      <w:r w:rsidR="00C07648"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 единовременная плата за резервирование земельного участка на </w:t>
      </w:r>
      <w:r w:rsidR="00C07648" w:rsidRPr="00074579">
        <w:rPr>
          <w:rFonts w:ascii="Times New Roman" w:hAnsi="Times New Roman" w:cs="Times New Roman"/>
          <w:sz w:val="28"/>
          <w:szCs w:val="28"/>
        </w:rPr>
        <w:t>общественных</w:t>
      </w:r>
      <w:r w:rsidRPr="00074579">
        <w:rPr>
          <w:rFonts w:ascii="Times New Roman" w:hAnsi="Times New Roman" w:cs="Times New Roman"/>
          <w:sz w:val="28"/>
          <w:szCs w:val="28"/>
        </w:rPr>
        <w:t xml:space="preserve"> кладбищах города Железногорска и поселка Подгорный.</w:t>
      </w:r>
    </w:p>
    <w:p w:rsidR="00C37006" w:rsidRPr="00074579" w:rsidRDefault="00C37006" w:rsidP="00C37006">
      <w:pPr>
        <w:pStyle w:val="ConsPlusNormal"/>
        <w:ind w:right="57" w:firstLine="709"/>
        <w:jc w:val="both"/>
        <w:rPr>
          <w:rFonts w:ascii="Times New Roman" w:hAnsi="Times New Roman" w:cs="Times New Roman"/>
          <w:sz w:val="28"/>
          <w:szCs w:val="28"/>
        </w:rPr>
      </w:pPr>
      <w:bookmarkStart w:id="9" w:name="P307"/>
      <w:bookmarkEnd w:id="9"/>
      <w:r w:rsidRPr="00074579">
        <w:rPr>
          <w:rFonts w:ascii="Times New Roman" w:hAnsi="Times New Roman" w:cs="Times New Roman"/>
          <w:sz w:val="28"/>
          <w:szCs w:val="28"/>
        </w:rPr>
        <w:t>8.5. Плата вносится заявителем в течение 60 дней со дня принятия постановления Главы ЗАТО г. Железногорск о создании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и зачисляется в местный бюджет.</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8.6. В случае невнесения в указанный срок платы, Глава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приостанавливает исполнение постановления о создании семейного </w:t>
      </w:r>
      <w:r w:rsidR="00AA3388" w:rsidRPr="00074579">
        <w:rPr>
          <w:rFonts w:ascii="Times New Roman" w:hAnsi="Times New Roman" w:cs="Times New Roman"/>
          <w:sz w:val="28"/>
          <w:szCs w:val="28"/>
        </w:rPr>
        <w:t xml:space="preserve">(родового) </w:t>
      </w:r>
      <w:r w:rsidRPr="00074579">
        <w:rPr>
          <w:rFonts w:ascii="Times New Roman" w:hAnsi="Times New Roman" w:cs="Times New Roman"/>
          <w:sz w:val="28"/>
          <w:szCs w:val="28"/>
        </w:rPr>
        <w:t xml:space="preserve">захоронения на срок десять дней со дня, следующего за днем истечения срока, указанного в </w:t>
      </w:r>
      <w:hyperlink w:anchor="P307" w:history="1">
        <w:r w:rsidRPr="00074579">
          <w:rPr>
            <w:rFonts w:ascii="Times New Roman" w:hAnsi="Times New Roman" w:cs="Times New Roman"/>
            <w:sz w:val="28"/>
            <w:szCs w:val="28"/>
          </w:rPr>
          <w:t>пункте 8.5</w:t>
        </w:r>
      </w:hyperlink>
      <w:r w:rsidRPr="00074579">
        <w:rPr>
          <w:rFonts w:ascii="Times New Roman" w:hAnsi="Times New Roman" w:cs="Times New Roman"/>
          <w:sz w:val="28"/>
          <w:szCs w:val="28"/>
        </w:rPr>
        <w:t xml:space="preserve">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При непредставлении заявителем в </w:t>
      </w:r>
      <w:r w:rsidR="00EA5D11" w:rsidRPr="00074579">
        <w:rPr>
          <w:rFonts w:ascii="Times New Roman" w:hAnsi="Times New Roman" w:cs="Times New Roman"/>
          <w:sz w:val="28"/>
          <w:szCs w:val="28"/>
        </w:rPr>
        <w:t>Управление городского хозяйства Администрации ЗАТО г. Железногорск</w:t>
      </w:r>
      <w:r w:rsidRPr="00074579">
        <w:rPr>
          <w:rFonts w:ascii="Times New Roman" w:hAnsi="Times New Roman" w:cs="Times New Roman"/>
          <w:sz w:val="28"/>
          <w:szCs w:val="28"/>
        </w:rPr>
        <w:t xml:space="preserve"> платежного документа, подтверждающего внесение платы за создание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в течение срока приостановления исполнения постановления Главы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 о создании семейного</w:t>
      </w:r>
      <w:r w:rsidR="00AA3388" w:rsidRPr="00074579">
        <w:rPr>
          <w:rFonts w:ascii="Times New Roman" w:hAnsi="Times New Roman" w:cs="Times New Roman"/>
          <w:sz w:val="28"/>
          <w:szCs w:val="28"/>
        </w:rPr>
        <w:t xml:space="preserve"> (родового)</w:t>
      </w:r>
      <w:r w:rsidRPr="00074579">
        <w:rPr>
          <w:rFonts w:ascii="Times New Roman" w:hAnsi="Times New Roman" w:cs="Times New Roman"/>
          <w:sz w:val="28"/>
          <w:szCs w:val="28"/>
        </w:rPr>
        <w:t xml:space="preserve"> захоронения, Глава ЗАТО г.</w:t>
      </w:r>
      <w:r w:rsidR="00425B94" w:rsidRPr="00074579">
        <w:rPr>
          <w:rFonts w:ascii="Times New Roman" w:hAnsi="Times New Roman" w:cs="Times New Roman"/>
          <w:sz w:val="28"/>
          <w:szCs w:val="28"/>
        </w:rPr>
        <w:t> </w:t>
      </w:r>
      <w:r w:rsidRPr="00074579">
        <w:rPr>
          <w:rFonts w:ascii="Times New Roman" w:hAnsi="Times New Roman" w:cs="Times New Roman"/>
          <w:sz w:val="28"/>
          <w:szCs w:val="28"/>
        </w:rPr>
        <w:t xml:space="preserve">Железногорск отменяет данное </w:t>
      </w:r>
      <w:r w:rsidR="00EA5D11" w:rsidRPr="00074579">
        <w:rPr>
          <w:rFonts w:ascii="Times New Roman" w:hAnsi="Times New Roman" w:cs="Times New Roman"/>
          <w:sz w:val="28"/>
          <w:szCs w:val="28"/>
        </w:rPr>
        <w:t>п</w:t>
      </w:r>
      <w:r w:rsidRPr="00074579">
        <w:rPr>
          <w:rFonts w:ascii="Times New Roman" w:hAnsi="Times New Roman" w:cs="Times New Roman"/>
          <w:sz w:val="28"/>
          <w:szCs w:val="28"/>
        </w:rPr>
        <w:t>остановление.</w:t>
      </w:r>
    </w:p>
    <w:p w:rsidR="00C37006" w:rsidRPr="00074579" w:rsidRDefault="00C37006" w:rsidP="00C37006">
      <w:pPr>
        <w:pStyle w:val="ConsPlusNormal"/>
        <w:ind w:right="57" w:firstLine="709"/>
        <w:jc w:val="both"/>
        <w:rPr>
          <w:rFonts w:ascii="Times New Roman" w:hAnsi="Times New Roman" w:cs="Times New Roman"/>
          <w:sz w:val="28"/>
          <w:szCs w:val="28"/>
        </w:rPr>
      </w:pPr>
    </w:p>
    <w:p w:rsidR="00AC0F7D" w:rsidRPr="00074579" w:rsidRDefault="00AC0F7D"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9. З</w:t>
      </w:r>
      <w:r w:rsidR="00C128EB" w:rsidRPr="00074579">
        <w:rPr>
          <w:rFonts w:ascii="Times New Roman" w:hAnsi="Times New Roman" w:cs="Times New Roman"/>
          <w:b w:val="0"/>
          <w:sz w:val="28"/>
          <w:szCs w:val="28"/>
        </w:rPr>
        <w:t>ахоронение урн с прахом</w:t>
      </w:r>
    </w:p>
    <w:p w:rsidR="00AC0F7D" w:rsidRPr="00074579" w:rsidRDefault="00AC0F7D" w:rsidP="00C37006">
      <w:pPr>
        <w:pStyle w:val="ConsPlusTitle"/>
        <w:ind w:right="57" w:firstLine="709"/>
        <w:jc w:val="center"/>
        <w:outlineLvl w:val="1"/>
        <w:rPr>
          <w:rFonts w:ascii="Times New Roman" w:hAnsi="Times New Roman" w:cs="Times New Roman"/>
          <w:b w:val="0"/>
          <w:sz w:val="28"/>
          <w:szCs w:val="28"/>
        </w:rPr>
      </w:pPr>
    </w:p>
    <w:p w:rsidR="00AC0F7D" w:rsidRPr="00074579" w:rsidRDefault="00AC0F7D"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9.1. Предусмотрены следующие способы захоронения:</w:t>
      </w:r>
    </w:p>
    <w:p w:rsidR="00AC0F7D" w:rsidRPr="00074579" w:rsidRDefault="005E40E5"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r w:rsidR="00AC0F7D" w:rsidRPr="00074579">
        <w:rPr>
          <w:rFonts w:ascii="Times New Roman" w:hAnsi="Times New Roman" w:cs="Times New Roman"/>
          <w:sz w:val="28"/>
          <w:szCs w:val="28"/>
        </w:rPr>
        <w:t>захоронение урны с прахом в землю с установкой памятника;</w:t>
      </w:r>
    </w:p>
    <w:p w:rsidR="00AC0F7D" w:rsidRPr="00074579" w:rsidRDefault="005E40E5"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r w:rsidR="00AC0F7D" w:rsidRPr="00074579">
        <w:rPr>
          <w:rFonts w:ascii="Times New Roman" w:hAnsi="Times New Roman" w:cs="Times New Roman"/>
          <w:sz w:val="28"/>
          <w:szCs w:val="28"/>
        </w:rPr>
        <w:t>захоронение урны с прахом без установки памятника;</w:t>
      </w:r>
    </w:p>
    <w:p w:rsidR="00AC0F7D" w:rsidRPr="00074579" w:rsidRDefault="005E40E5"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proofErr w:type="spellStart"/>
      <w:r w:rsidR="00AC0F7D" w:rsidRPr="00074579">
        <w:rPr>
          <w:rFonts w:ascii="Times New Roman" w:hAnsi="Times New Roman" w:cs="Times New Roman"/>
          <w:sz w:val="28"/>
          <w:szCs w:val="28"/>
        </w:rPr>
        <w:t>развеивание</w:t>
      </w:r>
      <w:proofErr w:type="spellEnd"/>
      <w:r w:rsidR="00AC0F7D" w:rsidRPr="00074579">
        <w:rPr>
          <w:rFonts w:ascii="Times New Roman" w:hAnsi="Times New Roman" w:cs="Times New Roman"/>
          <w:sz w:val="28"/>
          <w:szCs w:val="28"/>
        </w:rPr>
        <w:t xml:space="preserve"> праха.</w:t>
      </w:r>
    </w:p>
    <w:p w:rsidR="00AC0F7D" w:rsidRPr="00074579" w:rsidRDefault="00AC0F7D"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9.2. Захоронение урны с прахом на </w:t>
      </w:r>
      <w:r w:rsidR="00C07648" w:rsidRPr="00074579">
        <w:rPr>
          <w:rFonts w:ascii="Times New Roman" w:hAnsi="Times New Roman" w:cs="Times New Roman"/>
          <w:sz w:val="28"/>
          <w:szCs w:val="28"/>
        </w:rPr>
        <w:t>общественных</w:t>
      </w:r>
      <w:r w:rsidR="00EA5D11" w:rsidRPr="00074579">
        <w:rPr>
          <w:rFonts w:ascii="Times New Roman" w:hAnsi="Times New Roman" w:cs="Times New Roman"/>
          <w:sz w:val="28"/>
          <w:szCs w:val="28"/>
        </w:rPr>
        <w:t xml:space="preserve"> </w:t>
      </w:r>
      <w:r w:rsidRPr="00074579">
        <w:rPr>
          <w:rFonts w:ascii="Times New Roman" w:hAnsi="Times New Roman" w:cs="Times New Roman"/>
          <w:sz w:val="28"/>
          <w:szCs w:val="28"/>
        </w:rPr>
        <w:t>кладбищ</w:t>
      </w:r>
      <w:r w:rsidR="00EA5D11" w:rsidRPr="00074579">
        <w:rPr>
          <w:rFonts w:ascii="Times New Roman" w:hAnsi="Times New Roman" w:cs="Times New Roman"/>
          <w:sz w:val="28"/>
          <w:szCs w:val="28"/>
        </w:rPr>
        <w:t>ах</w:t>
      </w:r>
      <w:r w:rsidRPr="00074579">
        <w:rPr>
          <w:rFonts w:ascii="Times New Roman" w:hAnsi="Times New Roman" w:cs="Times New Roman"/>
          <w:sz w:val="28"/>
          <w:szCs w:val="28"/>
        </w:rPr>
        <w:t xml:space="preserve"> производится на основании предъявленных документов согласно п. 4.1.3 </w:t>
      </w:r>
      <w:r w:rsidRPr="00074579">
        <w:rPr>
          <w:rFonts w:ascii="Times New Roman" w:hAnsi="Times New Roman" w:cs="Times New Roman"/>
          <w:sz w:val="28"/>
          <w:szCs w:val="28"/>
        </w:rPr>
        <w:lastRenderedPageBreak/>
        <w:t xml:space="preserve">настоящего </w:t>
      </w:r>
      <w:r w:rsidR="00EA5D11" w:rsidRPr="00074579">
        <w:rPr>
          <w:rFonts w:ascii="Times New Roman" w:hAnsi="Times New Roman" w:cs="Times New Roman"/>
          <w:sz w:val="28"/>
          <w:szCs w:val="28"/>
        </w:rPr>
        <w:t>П</w:t>
      </w:r>
      <w:r w:rsidRPr="00074579">
        <w:rPr>
          <w:rFonts w:ascii="Times New Roman" w:hAnsi="Times New Roman" w:cs="Times New Roman"/>
          <w:sz w:val="28"/>
          <w:szCs w:val="28"/>
        </w:rPr>
        <w:t xml:space="preserve">оложения, а также справки о кремации. </w:t>
      </w:r>
    </w:p>
    <w:p w:rsidR="00373C52" w:rsidRPr="00074579" w:rsidRDefault="00AC0F7D"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9.3. </w:t>
      </w:r>
      <w:r w:rsidR="00373C52" w:rsidRPr="00074579">
        <w:rPr>
          <w:rFonts w:ascii="Times New Roman" w:hAnsi="Times New Roman" w:cs="Times New Roman"/>
          <w:sz w:val="28"/>
          <w:szCs w:val="28"/>
        </w:rPr>
        <w:t xml:space="preserve">Размеры бесплатно предоставляемых участков земли </w:t>
      </w:r>
      <w:r w:rsidR="00FA2DEB" w:rsidRPr="00074579">
        <w:rPr>
          <w:rFonts w:ascii="Times New Roman" w:hAnsi="Times New Roman" w:cs="Times New Roman"/>
          <w:sz w:val="28"/>
          <w:szCs w:val="28"/>
        </w:rPr>
        <w:t xml:space="preserve">на свободном месте </w:t>
      </w:r>
      <w:r w:rsidR="00373C52" w:rsidRPr="00074579">
        <w:rPr>
          <w:rFonts w:ascii="Times New Roman" w:hAnsi="Times New Roman" w:cs="Times New Roman"/>
          <w:sz w:val="28"/>
          <w:szCs w:val="28"/>
        </w:rPr>
        <w:t>для захоронения урны с прахом</w:t>
      </w:r>
      <w:r w:rsidR="00EA5D11" w:rsidRPr="00074579">
        <w:rPr>
          <w:rFonts w:ascii="Times New Roman" w:hAnsi="Times New Roman" w:cs="Times New Roman"/>
          <w:sz w:val="28"/>
          <w:szCs w:val="28"/>
        </w:rPr>
        <w:t xml:space="preserve"> определяется</w:t>
      </w:r>
      <w:r w:rsidR="00373C52" w:rsidRPr="00074579">
        <w:rPr>
          <w:rFonts w:ascii="Times New Roman" w:hAnsi="Times New Roman" w:cs="Times New Roman"/>
          <w:sz w:val="28"/>
          <w:szCs w:val="28"/>
        </w:rPr>
        <w:t xml:space="preserve"> в соответствии с п. 5.12 настоящего </w:t>
      </w:r>
      <w:r w:rsidR="00EA5D11" w:rsidRPr="00074579">
        <w:rPr>
          <w:rFonts w:ascii="Times New Roman" w:hAnsi="Times New Roman" w:cs="Times New Roman"/>
          <w:sz w:val="28"/>
          <w:szCs w:val="28"/>
        </w:rPr>
        <w:t>П</w:t>
      </w:r>
      <w:r w:rsidR="00373C52" w:rsidRPr="00074579">
        <w:rPr>
          <w:rFonts w:ascii="Times New Roman" w:hAnsi="Times New Roman" w:cs="Times New Roman"/>
          <w:sz w:val="28"/>
          <w:szCs w:val="28"/>
        </w:rPr>
        <w:t>оложения.</w:t>
      </w:r>
    </w:p>
    <w:p w:rsidR="00FA2DEB" w:rsidRPr="00074579" w:rsidRDefault="00373C52"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9.4. Захоронение</w:t>
      </w:r>
      <w:r w:rsidR="005A7C29" w:rsidRPr="00074579">
        <w:rPr>
          <w:rFonts w:ascii="Times New Roman" w:hAnsi="Times New Roman" w:cs="Times New Roman"/>
          <w:sz w:val="28"/>
          <w:szCs w:val="28"/>
        </w:rPr>
        <w:t xml:space="preserve"> урн с прахом</w:t>
      </w:r>
      <w:r w:rsidRPr="00074579">
        <w:rPr>
          <w:rFonts w:ascii="Times New Roman" w:hAnsi="Times New Roman" w:cs="Times New Roman"/>
          <w:sz w:val="28"/>
          <w:szCs w:val="28"/>
        </w:rPr>
        <w:t xml:space="preserve"> </w:t>
      </w:r>
      <w:r w:rsidR="00FA2DEB" w:rsidRPr="00074579">
        <w:rPr>
          <w:rFonts w:ascii="Times New Roman" w:hAnsi="Times New Roman" w:cs="Times New Roman"/>
          <w:sz w:val="28"/>
          <w:szCs w:val="28"/>
        </w:rPr>
        <w:t xml:space="preserve">рядом или </w:t>
      </w:r>
      <w:r w:rsidRPr="00074579">
        <w:rPr>
          <w:rFonts w:ascii="Times New Roman" w:hAnsi="Times New Roman" w:cs="Times New Roman"/>
          <w:sz w:val="28"/>
          <w:szCs w:val="28"/>
        </w:rPr>
        <w:t>в родственную могилу</w:t>
      </w:r>
      <w:r w:rsidR="005A7C29" w:rsidRPr="00074579">
        <w:rPr>
          <w:rFonts w:ascii="Times New Roman" w:hAnsi="Times New Roman" w:cs="Times New Roman"/>
          <w:sz w:val="28"/>
          <w:szCs w:val="28"/>
        </w:rPr>
        <w:t xml:space="preserve"> осуществляется согласно п. 4.4.4</w:t>
      </w:r>
      <w:r w:rsidR="005E40E5" w:rsidRPr="00074579">
        <w:rPr>
          <w:rFonts w:ascii="Times New Roman" w:hAnsi="Times New Roman" w:cs="Times New Roman"/>
          <w:sz w:val="28"/>
          <w:szCs w:val="28"/>
        </w:rPr>
        <w:t xml:space="preserve"> и 4.4.5 настоящего </w:t>
      </w:r>
      <w:r w:rsidR="00EA5D11" w:rsidRPr="00074579">
        <w:rPr>
          <w:rFonts w:ascii="Times New Roman" w:hAnsi="Times New Roman" w:cs="Times New Roman"/>
          <w:sz w:val="28"/>
          <w:szCs w:val="28"/>
        </w:rPr>
        <w:t>П</w:t>
      </w:r>
      <w:r w:rsidR="005E40E5" w:rsidRPr="00074579">
        <w:rPr>
          <w:rFonts w:ascii="Times New Roman" w:hAnsi="Times New Roman" w:cs="Times New Roman"/>
          <w:sz w:val="28"/>
          <w:szCs w:val="28"/>
        </w:rPr>
        <w:t>оложения.</w:t>
      </w:r>
    </w:p>
    <w:p w:rsidR="00AC0F7D" w:rsidRPr="00074579" w:rsidRDefault="008956A2" w:rsidP="00DC5D97">
      <w:pPr>
        <w:pStyle w:val="ConsPlusNormal"/>
        <w:ind w:firstLine="709"/>
        <w:jc w:val="both"/>
        <w:rPr>
          <w:rFonts w:ascii="Times New Roman" w:hAnsi="Times New Roman" w:cs="Times New Roman"/>
          <w:sz w:val="28"/>
          <w:szCs w:val="28"/>
        </w:rPr>
      </w:pPr>
      <w:r w:rsidRPr="00074579">
        <w:rPr>
          <w:rFonts w:ascii="Times New Roman" w:hAnsi="Times New Roman" w:cs="Times New Roman"/>
          <w:sz w:val="28"/>
          <w:szCs w:val="28"/>
        </w:rPr>
        <w:t>Требования при захоронении урны с прахом в землю: глубина – 50-70 сантиметров, над урной должен остаться слой земли 20-40 см.</w:t>
      </w:r>
    </w:p>
    <w:p w:rsidR="00AC0F7D" w:rsidRPr="00074579" w:rsidRDefault="00AC0F7D" w:rsidP="00C37006">
      <w:pPr>
        <w:pStyle w:val="ConsPlusTitle"/>
        <w:ind w:right="57" w:firstLine="709"/>
        <w:jc w:val="center"/>
        <w:outlineLvl w:val="1"/>
        <w:rPr>
          <w:rFonts w:ascii="Times New Roman" w:hAnsi="Times New Roman" w:cs="Times New Roman"/>
          <w:b w:val="0"/>
          <w:sz w:val="28"/>
          <w:szCs w:val="28"/>
        </w:rPr>
      </w:pPr>
    </w:p>
    <w:p w:rsidR="00C37006" w:rsidRPr="00074579" w:rsidRDefault="00DC5D97"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10</w:t>
      </w:r>
      <w:r w:rsidR="00C37006" w:rsidRPr="00074579">
        <w:rPr>
          <w:rFonts w:ascii="Times New Roman" w:hAnsi="Times New Roman" w:cs="Times New Roman"/>
          <w:b w:val="0"/>
          <w:sz w:val="28"/>
          <w:szCs w:val="28"/>
        </w:rPr>
        <w:t>. Б</w:t>
      </w:r>
      <w:r w:rsidR="00C128EB" w:rsidRPr="00074579">
        <w:rPr>
          <w:rFonts w:ascii="Times New Roman" w:hAnsi="Times New Roman" w:cs="Times New Roman"/>
          <w:b w:val="0"/>
          <w:sz w:val="28"/>
          <w:szCs w:val="28"/>
        </w:rPr>
        <w:t>лагоустройство территории кладбищ</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DC5D97"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10</w:t>
      </w:r>
      <w:r w:rsidR="00C37006" w:rsidRPr="00074579">
        <w:rPr>
          <w:rFonts w:ascii="Times New Roman" w:hAnsi="Times New Roman" w:cs="Times New Roman"/>
          <w:sz w:val="28"/>
          <w:szCs w:val="28"/>
        </w:rPr>
        <w:t xml:space="preserve">.1. Эксплуатацию и содержание </w:t>
      </w:r>
      <w:r w:rsidR="00113B2F" w:rsidRPr="00074579">
        <w:rPr>
          <w:rFonts w:ascii="Times New Roman" w:hAnsi="Times New Roman" w:cs="Times New Roman"/>
          <w:sz w:val="28"/>
          <w:szCs w:val="28"/>
        </w:rPr>
        <w:t>общественных</w:t>
      </w:r>
      <w:r w:rsidR="00C37006" w:rsidRPr="00074579">
        <w:rPr>
          <w:rFonts w:ascii="Times New Roman" w:hAnsi="Times New Roman" w:cs="Times New Roman"/>
          <w:sz w:val="28"/>
          <w:szCs w:val="28"/>
        </w:rPr>
        <w:t xml:space="preserve"> кладбищ ЗАТО Железногорск осуществляет муниципальное бюджетное учреждение или иной исполнитель, определенный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37006" w:rsidRPr="00074579" w:rsidRDefault="00DC5D97"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10</w:t>
      </w:r>
      <w:r w:rsidR="00C37006" w:rsidRPr="00074579">
        <w:rPr>
          <w:rFonts w:ascii="Times New Roman" w:hAnsi="Times New Roman" w:cs="Times New Roman"/>
          <w:sz w:val="28"/>
          <w:szCs w:val="28"/>
        </w:rPr>
        <w:t xml:space="preserve">.2. Эксплуатация и содержание </w:t>
      </w:r>
      <w:r w:rsidR="00113B2F" w:rsidRPr="00074579">
        <w:rPr>
          <w:rFonts w:ascii="Times New Roman" w:hAnsi="Times New Roman" w:cs="Times New Roman"/>
          <w:sz w:val="28"/>
          <w:szCs w:val="28"/>
        </w:rPr>
        <w:t>общественных</w:t>
      </w:r>
      <w:r w:rsidR="00C37006" w:rsidRPr="00074579">
        <w:rPr>
          <w:rFonts w:ascii="Times New Roman" w:hAnsi="Times New Roman" w:cs="Times New Roman"/>
          <w:sz w:val="28"/>
          <w:szCs w:val="28"/>
        </w:rPr>
        <w:t xml:space="preserve"> кладбищ включает в себя следующие работы: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содержание дорог, проездов и площадок для стоянки автотранспорта (содержание земляного полотна, содержание дорожной одежды, содержание искусственных сооружений, выполнение работ по обустройству проездов, организация и обеспечение безопасного движения по территории 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зимнее содержание проездов (расчистка от снега, сбор и удаление снега, борьба с гололедицей и скользкостью на проездах);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летнее содержание проездов (подметание и удаление смета, очистка бортовых камней);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выкашивание травы, вырубка кустарников вдоль обочин центральных дорог, проездов, водоотводных канав на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 с последующей вывозкой;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очистка и уборка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 xml:space="preserve">кладбищ (установка и своевременная очистка урн и контейнеров для мусора, сбор и своевременный вывоз мусора с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ремонт и покраска металлических ограждений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ремонт, покраска и содержание контейнеров для сбора бытового мусора на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установка резервуаров для хозяйственных нужд и своевременное наполнение их привозной водой;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содержание в исправном состоянии системы водоотведения дождевых и талых вод, инженерного оборудования, ограждений</w:t>
      </w:r>
      <w:r w:rsidR="00073FEA" w:rsidRPr="00074579">
        <w:rPr>
          <w:rFonts w:ascii="Times New Roman" w:hAnsi="Times New Roman" w:cs="Times New Roman"/>
          <w:sz w:val="28"/>
          <w:szCs w:val="28"/>
        </w:rPr>
        <w:t xml:space="preserve"> общественных </w:t>
      </w:r>
      <w:r w:rsidRPr="00074579">
        <w:rPr>
          <w:rFonts w:ascii="Times New Roman" w:hAnsi="Times New Roman" w:cs="Times New Roman"/>
          <w:sz w:val="28"/>
          <w:szCs w:val="28"/>
        </w:rPr>
        <w:t>кладбищ, производство текущего ремонта;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устройство и содержание в надлежащем санитарном состоянии бетонных площадок для мусорных контейнеров на</w:t>
      </w:r>
      <w:r w:rsidR="00073FEA" w:rsidRPr="00074579">
        <w:rPr>
          <w:rFonts w:ascii="Times New Roman" w:hAnsi="Times New Roman" w:cs="Times New Roman"/>
          <w:sz w:val="28"/>
          <w:szCs w:val="28"/>
        </w:rPr>
        <w:t xml:space="preserve"> общественных</w:t>
      </w:r>
      <w:r w:rsidRPr="00074579">
        <w:rPr>
          <w:rFonts w:ascii="Times New Roman" w:hAnsi="Times New Roman" w:cs="Times New Roman"/>
          <w:sz w:val="28"/>
          <w:szCs w:val="28"/>
        </w:rPr>
        <w:t xml:space="preserve"> кладбищах;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уход за зелеными насаждениями на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lastRenderedPageBreak/>
        <w:t>кладбищ</w:t>
      </w:r>
      <w:r w:rsidR="00C10599" w:rsidRPr="00074579">
        <w:rPr>
          <w:rFonts w:ascii="Times New Roman" w:hAnsi="Times New Roman" w:cs="Times New Roman"/>
          <w:sz w:val="28"/>
          <w:szCs w:val="28"/>
        </w:rPr>
        <w:t xml:space="preserve"> за пределами выделенного участка для захоронения</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обеспечение исправности транспортных средств, механизмов и инвентаря;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установка и содержание малых архитектурных форм на территории </w:t>
      </w:r>
      <w:r w:rsidR="00073FEA" w:rsidRPr="00074579">
        <w:rPr>
          <w:rFonts w:ascii="Times New Roman" w:hAnsi="Times New Roman" w:cs="Times New Roman"/>
          <w:sz w:val="28"/>
          <w:szCs w:val="28"/>
        </w:rPr>
        <w:t xml:space="preserve">общественных </w:t>
      </w:r>
      <w:r w:rsidRPr="00074579">
        <w:rPr>
          <w:rFonts w:ascii="Times New Roman" w:hAnsi="Times New Roman" w:cs="Times New Roman"/>
          <w:sz w:val="28"/>
          <w:szCs w:val="28"/>
        </w:rPr>
        <w:t>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устройство, содержание и обслуживание туалетов с выгребом;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содержание в надлежащем порядке братских могил, памятников и могил, находящихся под охраной государства;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соблюдение правил пожарной безопасности;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выполнение работ, предусмотренных заключенным муниципальным контрактом</w:t>
      </w:r>
      <w:r w:rsidR="00D64E37" w:rsidRPr="00074579">
        <w:rPr>
          <w:rFonts w:ascii="Times New Roman" w:hAnsi="Times New Roman" w:cs="Times New Roman"/>
          <w:sz w:val="28"/>
          <w:szCs w:val="28"/>
        </w:rPr>
        <w:t>,</w:t>
      </w:r>
      <w:r w:rsidRPr="00074579">
        <w:rPr>
          <w:rFonts w:ascii="Times New Roman" w:hAnsi="Times New Roman" w:cs="Times New Roman"/>
          <w:sz w:val="28"/>
          <w:szCs w:val="28"/>
        </w:rPr>
        <w:t xml:space="preserve"> на оказан</w:t>
      </w:r>
      <w:r w:rsidR="00EA5D11" w:rsidRPr="00074579">
        <w:rPr>
          <w:rFonts w:ascii="Times New Roman" w:hAnsi="Times New Roman" w:cs="Times New Roman"/>
          <w:sz w:val="28"/>
          <w:szCs w:val="28"/>
        </w:rPr>
        <w:t>ие услуг по содержанию</w:t>
      </w:r>
      <w:r w:rsidR="006E6B47" w:rsidRPr="00074579">
        <w:rPr>
          <w:rFonts w:ascii="Times New Roman" w:hAnsi="Times New Roman" w:cs="Times New Roman"/>
          <w:sz w:val="28"/>
          <w:szCs w:val="28"/>
        </w:rPr>
        <w:t xml:space="preserve"> общественных</w:t>
      </w:r>
      <w:r w:rsidR="00EA5D11" w:rsidRPr="00074579">
        <w:rPr>
          <w:rFonts w:ascii="Times New Roman" w:hAnsi="Times New Roman" w:cs="Times New Roman"/>
          <w:sz w:val="28"/>
          <w:szCs w:val="28"/>
        </w:rPr>
        <w:t xml:space="preserve"> кладбища;</w:t>
      </w:r>
    </w:p>
    <w:p w:rsidR="00C10599" w:rsidRPr="00074579" w:rsidRDefault="00EA5D11"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w:t>
      </w:r>
      <w:r w:rsidRPr="00074579">
        <w:rPr>
          <w:rFonts w:ascii="Times New Roman" w:hAnsi="Times New Roman"/>
          <w:sz w:val="28"/>
          <w:szCs w:val="28"/>
        </w:rPr>
        <w:t xml:space="preserve">содержание надмогильных сооружений </w:t>
      </w:r>
      <w:r w:rsidRPr="00074579">
        <w:rPr>
          <w:rFonts w:ascii="Times New Roman" w:hAnsi="Times New Roman" w:cs="Times New Roman"/>
          <w:sz w:val="28"/>
          <w:szCs w:val="28"/>
        </w:rPr>
        <w:t>умерших (погибших), не имеющих супруга, близких родственников, иных родственников или законного представителя умершего, а также, личность которых не установлена</w:t>
      </w:r>
      <w:r w:rsidR="00C10599" w:rsidRPr="00074579">
        <w:rPr>
          <w:rFonts w:ascii="Times New Roman" w:hAnsi="Times New Roman" w:cs="Times New Roman"/>
          <w:sz w:val="28"/>
          <w:szCs w:val="28"/>
        </w:rPr>
        <w:t>.</w:t>
      </w:r>
      <w:r w:rsidRPr="00074579">
        <w:rPr>
          <w:rFonts w:ascii="Times New Roman" w:hAnsi="Times New Roman" w:cs="Times New Roman"/>
          <w:sz w:val="28"/>
          <w:szCs w:val="28"/>
        </w:rPr>
        <w:t xml:space="preserve"> </w:t>
      </w:r>
    </w:p>
    <w:p w:rsidR="00C37006" w:rsidRPr="00074579" w:rsidRDefault="00DC5D97"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10</w:t>
      </w:r>
      <w:r w:rsidR="00C37006" w:rsidRPr="00074579">
        <w:rPr>
          <w:rFonts w:ascii="Times New Roman" w:hAnsi="Times New Roman" w:cs="Times New Roman"/>
          <w:sz w:val="28"/>
          <w:szCs w:val="28"/>
        </w:rPr>
        <w:t xml:space="preserve">.3. Все работы по благоустройству территорий </w:t>
      </w:r>
      <w:r w:rsidR="006B5B93" w:rsidRPr="00074579">
        <w:rPr>
          <w:rFonts w:ascii="Times New Roman" w:hAnsi="Times New Roman" w:cs="Times New Roman"/>
          <w:sz w:val="28"/>
          <w:szCs w:val="28"/>
        </w:rPr>
        <w:t xml:space="preserve">общественных </w:t>
      </w:r>
      <w:r w:rsidR="00C37006" w:rsidRPr="00074579">
        <w:rPr>
          <w:rFonts w:ascii="Times New Roman" w:hAnsi="Times New Roman" w:cs="Times New Roman"/>
          <w:sz w:val="28"/>
          <w:szCs w:val="28"/>
        </w:rPr>
        <w:t>кладбищ должны выполняться с максимальным сохранением существующих деревьев, кустарников и растительного грунта.</w:t>
      </w:r>
    </w:p>
    <w:p w:rsidR="00C37006" w:rsidRPr="00074579" w:rsidRDefault="00DC5D97"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10</w:t>
      </w:r>
      <w:r w:rsidR="00C37006" w:rsidRPr="00074579">
        <w:rPr>
          <w:rFonts w:ascii="Times New Roman" w:hAnsi="Times New Roman" w:cs="Times New Roman"/>
          <w:sz w:val="28"/>
          <w:szCs w:val="28"/>
        </w:rPr>
        <w:t>.4. Вырубк</w:t>
      </w:r>
      <w:r w:rsidR="00C10599" w:rsidRPr="00074579">
        <w:rPr>
          <w:rFonts w:ascii="Times New Roman" w:hAnsi="Times New Roman" w:cs="Times New Roman"/>
          <w:sz w:val="28"/>
          <w:szCs w:val="28"/>
        </w:rPr>
        <w:t>а</w:t>
      </w:r>
      <w:r w:rsidR="00C37006" w:rsidRPr="00074579">
        <w:rPr>
          <w:rFonts w:ascii="Times New Roman" w:hAnsi="Times New Roman" w:cs="Times New Roman"/>
          <w:sz w:val="28"/>
          <w:szCs w:val="28"/>
        </w:rPr>
        <w:t xml:space="preserve"> деревьев производит</w:t>
      </w:r>
      <w:r w:rsidR="00C10599" w:rsidRPr="00074579">
        <w:rPr>
          <w:rFonts w:ascii="Times New Roman" w:hAnsi="Times New Roman" w:cs="Times New Roman"/>
          <w:sz w:val="28"/>
          <w:szCs w:val="28"/>
        </w:rPr>
        <w:t>ся</w:t>
      </w:r>
      <w:r w:rsidR="00C37006" w:rsidRPr="00074579">
        <w:rPr>
          <w:rFonts w:ascii="Times New Roman" w:hAnsi="Times New Roman" w:cs="Times New Roman"/>
          <w:sz w:val="28"/>
          <w:szCs w:val="28"/>
        </w:rPr>
        <w:t xml:space="preserve"> только по разрешению, выданному </w:t>
      </w:r>
      <w:r w:rsidR="00C10599" w:rsidRPr="00074579">
        <w:rPr>
          <w:rFonts w:ascii="Times New Roman" w:hAnsi="Times New Roman" w:cs="Times New Roman"/>
          <w:sz w:val="28"/>
          <w:szCs w:val="28"/>
        </w:rPr>
        <w:t>У</w:t>
      </w:r>
      <w:r w:rsidR="00C37006" w:rsidRPr="00074579">
        <w:rPr>
          <w:rFonts w:ascii="Times New Roman" w:hAnsi="Times New Roman" w:cs="Times New Roman"/>
          <w:sz w:val="28"/>
          <w:szCs w:val="28"/>
        </w:rPr>
        <w:t>правлением городского хозяйства Администрации ЗАТО г.</w:t>
      </w:r>
      <w:r w:rsidR="00425B94" w:rsidRPr="00074579">
        <w:rPr>
          <w:rFonts w:ascii="Times New Roman" w:hAnsi="Times New Roman" w:cs="Times New Roman"/>
          <w:sz w:val="28"/>
          <w:szCs w:val="28"/>
        </w:rPr>
        <w:t> </w:t>
      </w:r>
      <w:r w:rsidR="00C37006" w:rsidRPr="00074579">
        <w:rPr>
          <w:rFonts w:ascii="Times New Roman" w:hAnsi="Times New Roman" w:cs="Times New Roman"/>
          <w:sz w:val="28"/>
          <w:szCs w:val="28"/>
        </w:rPr>
        <w:t>Железногорск, максимально используя естественные зеленые насаждения (лес) для создания санитарно-защитной зоны и зоны моральной (зеленой) защиты.</w:t>
      </w:r>
    </w:p>
    <w:p w:rsidR="00C37006" w:rsidRPr="00074579" w:rsidRDefault="00DC5D97"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10</w:t>
      </w:r>
      <w:r w:rsidR="00C37006" w:rsidRPr="00074579">
        <w:rPr>
          <w:rFonts w:ascii="Times New Roman" w:hAnsi="Times New Roman" w:cs="Times New Roman"/>
          <w:sz w:val="28"/>
          <w:szCs w:val="28"/>
        </w:rPr>
        <w:t>.5. Запрещается: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содержание собак на территори</w:t>
      </w:r>
      <w:r w:rsidR="00275E56" w:rsidRPr="00074579">
        <w:rPr>
          <w:rFonts w:ascii="Times New Roman" w:hAnsi="Times New Roman" w:cs="Times New Roman"/>
          <w:sz w:val="28"/>
          <w:szCs w:val="28"/>
        </w:rPr>
        <w:t>ях</w:t>
      </w:r>
      <w:r w:rsidRPr="00074579">
        <w:rPr>
          <w:rFonts w:ascii="Times New Roman" w:hAnsi="Times New Roman" w:cs="Times New Roman"/>
          <w:sz w:val="28"/>
          <w:szCs w:val="28"/>
        </w:rPr>
        <w:t xml:space="preserve"> кладбищ (кроме собак, принадлежащих организации, осуществляющей содержание </w:t>
      </w:r>
      <w:r w:rsidR="00073FEA" w:rsidRPr="00074579">
        <w:rPr>
          <w:rFonts w:ascii="Times New Roman" w:hAnsi="Times New Roman" w:cs="Times New Roman"/>
          <w:sz w:val="28"/>
          <w:szCs w:val="28"/>
        </w:rPr>
        <w:t>общественн</w:t>
      </w:r>
      <w:r w:rsidR="00D64E37" w:rsidRPr="00074579">
        <w:rPr>
          <w:rFonts w:ascii="Times New Roman" w:hAnsi="Times New Roman" w:cs="Times New Roman"/>
          <w:sz w:val="28"/>
          <w:szCs w:val="28"/>
        </w:rPr>
        <w:t>ых</w:t>
      </w:r>
      <w:r w:rsidRPr="00074579">
        <w:rPr>
          <w:rFonts w:ascii="Times New Roman" w:hAnsi="Times New Roman" w:cs="Times New Roman"/>
          <w:sz w:val="28"/>
          <w:szCs w:val="28"/>
        </w:rPr>
        <w:t xml:space="preserve"> кладбищ в соответствии с муниципальным контрактом, и используемых для охраны территории кладбища в ночное время);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нахождение безнадзорных собак на территори</w:t>
      </w:r>
      <w:r w:rsidR="00275E56" w:rsidRPr="00074579">
        <w:rPr>
          <w:rFonts w:ascii="Times New Roman" w:hAnsi="Times New Roman" w:cs="Times New Roman"/>
          <w:sz w:val="28"/>
          <w:szCs w:val="28"/>
        </w:rPr>
        <w:t>ях</w:t>
      </w:r>
      <w:r w:rsidRPr="00074579">
        <w:rPr>
          <w:rFonts w:ascii="Times New Roman" w:hAnsi="Times New Roman" w:cs="Times New Roman"/>
          <w:sz w:val="28"/>
          <w:szCs w:val="28"/>
        </w:rPr>
        <w:t xml:space="preserve"> кладбищ. Все безнадзорные собаки, свободно перемещающиеся на территории </w:t>
      </w:r>
      <w:r w:rsidR="00D64E37" w:rsidRPr="00074579">
        <w:rPr>
          <w:rFonts w:ascii="Times New Roman" w:hAnsi="Times New Roman" w:cs="Times New Roman"/>
          <w:sz w:val="28"/>
          <w:szCs w:val="28"/>
        </w:rPr>
        <w:t xml:space="preserve">муниципальных </w:t>
      </w:r>
      <w:r w:rsidRPr="00074579">
        <w:rPr>
          <w:rFonts w:ascii="Times New Roman" w:hAnsi="Times New Roman" w:cs="Times New Roman"/>
          <w:sz w:val="28"/>
          <w:szCs w:val="28"/>
        </w:rPr>
        <w:t xml:space="preserve">кладбищ, подлежат отлову. Собаки, принадлежащие организации, осуществляющей содержание </w:t>
      </w:r>
      <w:r w:rsidR="00073FEA" w:rsidRPr="00074579">
        <w:rPr>
          <w:rFonts w:ascii="Times New Roman" w:hAnsi="Times New Roman" w:cs="Times New Roman"/>
          <w:sz w:val="28"/>
          <w:szCs w:val="28"/>
        </w:rPr>
        <w:t>общественного</w:t>
      </w:r>
      <w:r w:rsidRPr="00074579">
        <w:rPr>
          <w:rFonts w:ascii="Times New Roman" w:hAnsi="Times New Roman" w:cs="Times New Roman"/>
          <w:sz w:val="28"/>
          <w:szCs w:val="28"/>
        </w:rPr>
        <w:t xml:space="preserve"> кладбища, должны содержаться на привязи в специально отведенном для этого месте. Свободное перемещение указанных собак по территори</w:t>
      </w:r>
      <w:r w:rsidR="00275E56" w:rsidRPr="00074579">
        <w:rPr>
          <w:rFonts w:ascii="Times New Roman" w:hAnsi="Times New Roman" w:cs="Times New Roman"/>
          <w:sz w:val="28"/>
          <w:szCs w:val="28"/>
        </w:rPr>
        <w:t xml:space="preserve">ях муниципальных </w:t>
      </w:r>
      <w:r w:rsidRPr="00074579">
        <w:rPr>
          <w:rFonts w:ascii="Times New Roman" w:hAnsi="Times New Roman" w:cs="Times New Roman"/>
          <w:sz w:val="28"/>
          <w:szCs w:val="28"/>
        </w:rPr>
        <w:t>кладбищ разрешается с 22.00 вечера до 6.00 утра.</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w:t>
      </w:r>
      <w:r w:rsidR="00DC5D97" w:rsidRPr="00074579">
        <w:rPr>
          <w:rFonts w:ascii="Times New Roman" w:hAnsi="Times New Roman" w:cs="Times New Roman"/>
          <w:b w:val="0"/>
          <w:sz w:val="28"/>
          <w:szCs w:val="28"/>
        </w:rPr>
        <w:t>1</w:t>
      </w:r>
      <w:r w:rsidRPr="00074579">
        <w:rPr>
          <w:rFonts w:ascii="Times New Roman" w:hAnsi="Times New Roman" w:cs="Times New Roman"/>
          <w:b w:val="0"/>
          <w:sz w:val="28"/>
          <w:szCs w:val="28"/>
        </w:rPr>
        <w:t>. И</w:t>
      </w:r>
      <w:r w:rsidR="00C128EB" w:rsidRPr="00074579">
        <w:rPr>
          <w:rFonts w:ascii="Times New Roman" w:hAnsi="Times New Roman" w:cs="Times New Roman"/>
          <w:b w:val="0"/>
          <w:sz w:val="28"/>
          <w:szCs w:val="28"/>
        </w:rPr>
        <w:t>зготовление и установка надмогильных сооружений</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.1. Надмогильные сооружения устанавливаются в пределах отведенного земельного участка. Надмогильные сооружения не должны занимать площадь земельного участка, превышающую норму отвода земельного участка для захоронения (одиночное, двойное, семейное</w:t>
      </w:r>
      <w:r w:rsidR="00AA3388" w:rsidRPr="00074579">
        <w:rPr>
          <w:rFonts w:ascii="Times New Roman" w:hAnsi="Times New Roman" w:cs="Times New Roman"/>
          <w:sz w:val="28"/>
          <w:szCs w:val="28"/>
        </w:rPr>
        <w:t xml:space="preserve"> (родовое)</w:t>
      </w:r>
      <w:r w:rsidRPr="00074579">
        <w:rPr>
          <w:rFonts w:ascii="Times New Roman" w:hAnsi="Times New Roman" w:cs="Times New Roman"/>
          <w:sz w:val="28"/>
          <w:szCs w:val="28"/>
        </w:rPr>
        <w:t>). При установке памятников, надмогильных и мемориальных сооружений на местах захоронений следует предусмотреть возможность последующих захоронений.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Установка надмогильных сооружений, а также каких-либо элементов благоустройства территории (декоративных, технических, планировочных, конструктивных устройств, растительных компонентов, различных видов оборудования и оформления, малых архитектурных форм, некапитальных нестационарных сооружений, других элементов благоустройства) за пределами отведенного для захоронения земельного участка запрещена.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.2. Надмогильные сооружения должны быть изготовлены таким образом, чтобы их установка не вызывала необходимость демонтажа соседних надмогильных сооружений, асфальтового или иного покрытия дорог и пешеходных дорожек, не мешала проведению работ по благоустройству и озеленению территории кладбища. Надмогильные сооружения не должны иметь частей, выступающих или нависающих над границами участка земли.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.3. При проведении работ по установке надмогильных сооружений лицо, осуществляющее данные работы, обязано принять меры по предотвращению порчи или уничтожения имущества на соседних местах захоронений, имущества кладбища, асфальтового или иного покрытия проездов и пешеходных дорожек, зеленых насаждений, расположенных за пределами места захоронения, на котором производятся работы.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Лицо, заинтересованное в установке или ремонте надмогильных сооружений на муниципальном кладбище, направляют в </w:t>
      </w:r>
      <w:r w:rsidR="00275E56" w:rsidRPr="00074579">
        <w:rPr>
          <w:rFonts w:ascii="Times New Roman" w:hAnsi="Times New Roman" w:cs="Times New Roman"/>
          <w:sz w:val="28"/>
          <w:szCs w:val="28"/>
        </w:rPr>
        <w:t>Управление городского хозяйства Администрации ЗАТО г. Железногорск</w:t>
      </w:r>
      <w:r w:rsidRPr="00074579">
        <w:rPr>
          <w:rFonts w:ascii="Times New Roman" w:hAnsi="Times New Roman" w:cs="Times New Roman"/>
          <w:sz w:val="28"/>
          <w:szCs w:val="28"/>
        </w:rPr>
        <w:t xml:space="preserve"> письменное уведомление о намерении проведения этих работ. Выполнение работ по установке или ремонту надмогильных сооружений осуществляется после получения </w:t>
      </w:r>
      <w:r w:rsidR="00275E56" w:rsidRPr="00074579">
        <w:rPr>
          <w:rFonts w:ascii="Times New Roman" w:hAnsi="Times New Roman" w:cs="Times New Roman"/>
          <w:sz w:val="28"/>
          <w:szCs w:val="28"/>
        </w:rPr>
        <w:t>Управлением городского хозяйства Администрации ЗАТО г. Железногорск</w:t>
      </w:r>
      <w:r w:rsidRPr="00074579">
        <w:rPr>
          <w:rFonts w:ascii="Times New Roman" w:hAnsi="Times New Roman" w:cs="Times New Roman"/>
          <w:sz w:val="28"/>
          <w:szCs w:val="28"/>
        </w:rPr>
        <w:t xml:space="preserve"> письменного уведомления. В</w:t>
      </w:r>
      <w:r w:rsidR="006E6B47" w:rsidRPr="00074579">
        <w:rPr>
          <w:rFonts w:ascii="Times New Roman" w:hAnsi="Times New Roman" w:cs="Times New Roman"/>
          <w:sz w:val="28"/>
          <w:szCs w:val="28"/>
        </w:rPr>
        <w:t xml:space="preserve"> </w:t>
      </w:r>
      <w:r w:rsidRPr="00074579">
        <w:rPr>
          <w:rFonts w:ascii="Times New Roman" w:hAnsi="Times New Roman" w:cs="Times New Roman"/>
          <w:sz w:val="28"/>
          <w:szCs w:val="28"/>
        </w:rPr>
        <w:t>уведомлении заинтересованные лица указывают следующую информацию:</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реквизиты уведомителя: наименование, ОГРН и (или) ИНН (для юридических лиц), полное Ф.И.О., адрес регистрации (для физических лиц);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реквизиты подрядчика, который привлекается к выполнению работ по установке надмогильных сооружений: наименование, ОГРН и (или) ИНН (для юридических лиц), полное Ф.И.О., адрес регистрации (для физических лиц);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место проведения работ (фамилия, имя, отчество захороненного, дата захоронения, номер карты на которой расположена могила);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период в течение, которого планируется проведение работ.</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.4. Лицо, заинтересованное в установке (демонтаже) надмогильных сооружений, обязано самостоятельно либо по договору с подрядной организацией обеспечить вывоз строительных отходов с территории кладбища.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.5. Надписи на надмогильных сооружениях должны соответствовать сведениям о лицах, погребенных в данном захоронении.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.6. Установка надмогильных сооружений вне места захоронения не допускается.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 xml:space="preserve">.7. Установка индивидуальных надмогильных сооружений на </w:t>
      </w:r>
      <w:r w:rsidRPr="00074579">
        <w:rPr>
          <w:rFonts w:ascii="Times New Roman" w:hAnsi="Times New Roman" w:cs="Times New Roman"/>
          <w:sz w:val="28"/>
          <w:szCs w:val="28"/>
        </w:rPr>
        <w:lastRenderedPageBreak/>
        <w:t>мемориальных воинских и братских захоронениях не допускается.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.8. Установка новых или нанесение на имеющиеся надмогильные сооружения надписей, не отражающих сведений о действительно захороненных в данном месте умерших, запрещается.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.9. Высота устанавливаемых надмогильных сооружений не должна превышать:</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памятник на месте захоронения тела (останков) - не более </w:t>
      </w:r>
      <w:r w:rsidR="00134E2D" w:rsidRPr="00074579">
        <w:rPr>
          <w:rFonts w:ascii="Times New Roman" w:hAnsi="Times New Roman" w:cs="Times New Roman"/>
          <w:sz w:val="28"/>
          <w:szCs w:val="28"/>
        </w:rPr>
        <w:t>2</w:t>
      </w:r>
      <w:r w:rsidRPr="00074579">
        <w:rPr>
          <w:rFonts w:ascii="Times New Roman" w:hAnsi="Times New Roman" w:cs="Times New Roman"/>
          <w:sz w:val="28"/>
          <w:szCs w:val="28"/>
        </w:rPr>
        <w:t>,5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высота вновь устанавливаемой ограды - не более 0,5 м. Ограды участков не должны иметь заостренных прутьев (пик);</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высота бордюра, цоколя (</w:t>
      </w:r>
      <w:proofErr w:type="spellStart"/>
      <w:r w:rsidRPr="00074579">
        <w:rPr>
          <w:rFonts w:ascii="Times New Roman" w:hAnsi="Times New Roman" w:cs="Times New Roman"/>
          <w:sz w:val="28"/>
          <w:szCs w:val="28"/>
        </w:rPr>
        <w:t>поребрика</w:t>
      </w:r>
      <w:proofErr w:type="spellEnd"/>
      <w:r w:rsidRPr="00074579">
        <w:rPr>
          <w:rFonts w:ascii="Times New Roman" w:hAnsi="Times New Roman" w:cs="Times New Roman"/>
          <w:sz w:val="28"/>
          <w:szCs w:val="28"/>
        </w:rPr>
        <w:t>) - не более 0,3 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 xml:space="preserve">.10. Периметр железобетонного или гранитного </w:t>
      </w:r>
      <w:proofErr w:type="spellStart"/>
      <w:r w:rsidRPr="00074579">
        <w:rPr>
          <w:rFonts w:ascii="Times New Roman" w:hAnsi="Times New Roman" w:cs="Times New Roman"/>
          <w:sz w:val="28"/>
          <w:szCs w:val="28"/>
        </w:rPr>
        <w:t>поребрика</w:t>
      </w:r>
      <w:proofErr w:type="spellEnd"/>
      <w:r w:rsidRPr="00074579">
        <w:rPr>
          <w:rFonts w:ascii="Times New Roman" w:hAnsi="Times New Roman" w:cs="Times New Roman"/>
          <w:sz w:val="28"/>
          <w:szCs w:val="28"/>
        </w:rPr>
        <w:t>, ограды могилы или живой изгороди вокруг могилы не должен превышать периметра отведенного под погребение участка земли.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.11. По окончанию работ лицо, выполнявшее работы по установке (демонтажу) надмогильных сооружений, обязано привести площадку в порядок, очистить от строительного мусора участки кладбища, расположенные за пределами места захоронения, на которых производились сопутствующие работы, а также обеспечить вывоз с кладбища строительного мусора.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1</w:t>
      </w:r>
      <w:r w:rsidRPr="00074579">
        <w:rPr>
          <w:rFonts w:ascii="Times New Roman" w:hAnsi="Times New Roman" w:cs="Times New Roman"/>
          <w:sz w:val="28"/>
          <w:szCs w:val="28"/>
        </w:rPr>
        <w:t>.12. Запрещено выгружать строительный мусор и грунт в контейнеры, расположенные на территории кладбища, вблизи них и в случайные места.</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w:t>
      </w:r>
      <w:r w:rsidR="00DC5D97" w:rsidRPr="00074579">
        <w:rPr>
          <w:rFonts w:ascii="Times New Roman" w:hAnsi="Times New Roman" w:cs="Times New Roman"/>
          <w:b w:val="0"/>
          <w:sz w:val="28"/>
          <w:szCs w:val="28"/>
        </w:rPr>
        <w:t>2</w:t>
      </w:r>
      <w:r w:rsidRPr="00074579">
        <w:rPr>
          <w:rFonts w:ascii="Times New Roman" w:hAnsi="Times New Roman" w:cs="Times New Roman"/>
          <w:b w:val="0"/>
          <w:sz w:val="28"/>
          <w:szCs w:val="28"/>
        </w:rPr>
        <w:t>. С</w:t>
      </w:r>
      <w:r w:rsidR="00C128EB" w:rsidRPr="00074579">
        <w:rPr>
          <w:rFonts w:ascii="Times New Roman" w:hAnsi="Times New Roman" w:cs="Times New Roman"/>
          <w:b w:val="0"/>
          <w:sz w:val="28"/>
          <w:szCs w:val="28"/>
        </w:rPr>
        <w:t>одержание могил, надмогильных сооружений</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.1. Граждане (организации), взявшие на себя обязанность осуществить погребение, обязаны содержать надмогильные сооружения и зеленые насаждения (оформленный могильный холм, памятник, цоколь, цветник, необходимые надписи) в надлежащем состоянии собственными силами.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.2. Установленные гражданами (организациями) надмогильные сооружения являются их собственностью.</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.3. Ответственные за захоронение, в том числе семейное</w:t>
      </w:r>
      <w:r w:rsidR="00AA3388" w:rsidRPr="00074579">
        <w:rPr>
          <w:rFonts w:ascii="Times New Roman" w:hAnsi="Times New Roman" w:cs="Times New Roman"/>
          <w:sz w:val="28"/>
          <w:szCs w:val="28"/>
        </w:rPr>
        <w:t xml:space="preserve"> (родовое)</w:t>
      </w:r>
      <w:r w:rsidRPr="00074579">
        <w:rPr>
          <w:rFonts w:ascii="Times New Roman" w:hAnsi="Times New Roman" w:cs="Times New Roman"/>
          <w:sz w:val="28"/>
          <w:szCs w:val="28"/>
        </w:rPr>
        <w:t>, обязаны содержать сооружения и зеленые насаждения (оформленный могильный холм, памятник, ограду, цоколь, цветник, необходимые сведения о захороненных) в соответствии с санитарными и экологическими требованиями, также с требованиями настоящего Положения, своевременно производить поправку могильных холмов, ремонт и окраску надмогильных сооружений, расчистку проходов у могил, осуществлять вынос мусора в специально отведенные места (контейнеры) собственными силами либо по договору на оказание этих услуг с обслуживающей организацией.</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.4. Оказание услуг по уходу за могилами и семейными</w:t>
      </w:r>
      <w:r w:rsidR="00AA3388" w:rsidRPr="00074579">
        <w:rPr>
          <w:rFonts w:ascii="Times New Roman" w:hAnsi="Times New Roman" w:cs="Times New Roman"/>
          <w:sz w:val="28"/>
          <w:szCs w:val="28"/>
        </w:rPr>
        <w:t xml:space="preserve"> (родовыми)</w:t>
      </w:r>
      <w:r w:rsidRPr="00074579">
        <w:rPr>
          <w:rFonts w:ascii="Times New Roman" w:hAnsi="Times New Roman" w:cs="Times New Roman"/>
          <w:sz w:val="28"/>
          <w:szCs w:val="28"/>
        </w:rPr>
        <w:t xml:space="preserve"> захоронениями, расположенными на территории</w:t>
      </w:r>
      <w:r w:rsidR="00275E56" w:rsidRPr="00074579">
        <w:rPr>
          <w:rFonts w:ascii="Times New Roman" w:hAnsi="Times New Roman" w:cs="Times New Roman"/>
          <w:sz w:val="28"/>
          <w:szCs w:val="28"/>
        </w:rPr>
        <w:t xml:space="preserve"> муниципальных</w:t>
      </w:r>
      <w:r w:rsidRPr="00074579">
        <w:rPr>
          <w:rFonts w:ascii="Times New Roman" w:hAnsi="Times New Roman" w:cs="Times New Roman"/>
          <w:sz w:val="28"/>
          <w:szCs w:val="28"/>
        </w:rPr>
        <w:t xml:space="preserve"> кладбищ, может осуществляться юридическими лицами и индивидуальными предпринимателями на основании договора с родственниками умершего или </w:t>
      </w:r>
      <w:r w:rsidRPr="00074579">
        <w:rPr>
          <w:rFonts w:ascii="Times New Roman" w:hAnsi="Times New Roman" w:cs="Times New Roman"/>
          <w:sz w:val="28"/>
          <w:szCs w:val="28"/>
        </w:rPr>
        <w:lastRenderedPageBreak/>
        <w:t>иными заинтересованными лицами.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.5. В случае если на могиле установлено надмогильное сооружение, которое не имеет собственника, собственник которого неизвестен либо от права собственности на это надмогильное сооружение собственник отказался (надмогильное сооружение брошено собственником или иным образом оставлено им с целью отказа от права собственности на него), Администрация ЗАТО г. Железногорск обязана:</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принять меры к установлению ответственного за захоронение и его приглашение в Администрацию ЗАТО г. Железногорск для собеседования;</w:t>
      </w:r>
    </w:p>
    <w:p w:rsidR="00C37006" w:rsidRPr="00074579" w:rsidRDefault="00C37006" w:rsidP="00275E5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выставить на могильном холме объявление с предложением ответственному за захоронение привести в надлежащее состояние надмогильное сооружение (могилу) и приглашением в </w:t>
      </w:r>
      <w:r w:rsidR="00275E56" w:rsidRPr="00074579">
        <w:rPr>
          <w:rFonts w:ascii="Times New Roman" w:hAnsi="Times New Roman" w:cs="Times New Roman"/>
          <w:sz w:val="28"/>
          <w:szCs w:val="28"/>
        </w:rPr>
        <w:t>А</w:t>
      </w:r>
      <w:r w:rsidRPr="00074579">
        <w:rPr>
          <w:rFonts w:ascii="Times New Roman" w:hAnsi="Times New Roman" w:cs="Times New Roman"/>
          <w:sz w:val="28"/>
          <w:szCs w:val="28"/>
        </w:rPr>
        <w:t>дминистрацию</w:t>
      </w:r>
      <w:r w:rsidR="00275E56" w:rsidRPr="00074579">
        <w:rPr>
          <w:rFonts w:ascii="Times New Roman" w:hAnsi="Times New Roman" w:cs="Times New Roman"/>
          <w:sz w:val="28"/>
          <w:szCs w:val="28"/>
        </w:rPr>
        <w:t xml:space="preserve"> ЗАТО г. Железногорск</w:t>
      </w:r>
      <w:r w:rsidRPr="00074579">
        <w:rPr>
          <w:rFonts w:ascii="Times New Roman" w:hAnsi="Times New Roman" w:cs="Times New Roman"/>
          <w:sz w:val="28"/>
          <w:szCs w:val="28"/>
        </w:rPr>
        <w:t xml:space="preserve"> (далее - объявление)</w:t>
      </w:r>
      <w:r w:rsidR="00275E56"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.6. При наличии сведений об ответственном за захоронение одновременно с размещением объявления Администрация ЗАТО г.</w:t>
      </w:r>
      <w:r w:rsidR="00D538A0"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 обязана направить ответственному за захоронение письмо с предложением привести надмогильное сооружение (могилу) в установленные Администрацией ЗАТО г. Железногорск сроки в надлежащее состояние.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.7. При отсутствии надлежащего ухода за семейными (родовыми) захоронениями более чем в течение трех лет (с момента установки объявления с требованием привести захоронение в надлежащее состояние) постановление о создании семейного</w:t>
      </w:r>
      <w:r w:rsidR="00AA3388" w:rsidRPr="00074579">
        <w:rPr>
          <w:rFonts w:ascii="Times New Roman" w:hAnsi="Times New Roman" w:cs="Times New Roman"/>
          <w:sz w:val="28"/>
          <w:szCs w:val="28"/>
        </w:rPr>
        <w:t xml:space="preserve"> (родового) </w:t>
      </w:r>
      <w:r w:rsidRPr="00074579">
        <w:rPr>
          <w:rFonts w:ascii="Times New Roman" w:hAnsi="Times New Roman" w:cs="Times New Roman"/>
          <w:sz w:val="28"/>
          <w:szCs w:val="28"/>
        </w:rPr>
        <w:t xml:space="preserve">захоронения может быть отменено Главой ЗАТО г. Железногорск. После отмены постановления </w:t>
      </w:r>
      <w:r w:rsidR="00275E56" w:rsidRPr="00074579">
        <w:rPr>
          <w:rFonts w:ascii="Times New Roman" w:hAnsi="Times New Roman" w:cs="Times New Roman"/>
          <w:sz w:val="28"/>
          <w:szCs w:val="28"/>
        </w:rPr>
        <w:t xml:space="preserve">Главы ЗАТО г. Железногорск </w:t>
      </w:r>
      <w:r w:rsidRPr="00074579">
        <w:rPr>
          <w:rFonts w:ascii="Times New Roman" w:hAnsi="Times New Roman" w:cs="Times New Roman"/>
          <w:sz w:val="28"/>
          <w:szCs w:val="28"/>
        </w:rPr>
        <w:t>свободные земельные участки на бывшем семейном</w:t>
      </w:r>
      <w:r w:rsidR="00AA3388" w:rsidRPr="00074579">
        <w:rPr>
          <w:rFonts w:ascii="Times New Roman" w:hAnsi="Times New Roman" w:cs="Times New Roman"/>
          <w:sz w:val="28"/>
          <w:szCs w:val="28"/>
        </w:rPr>
        <w:t xml:space="preserve"> (родовом)</w:t>
      </w:r>
      <w:r w:rsidRPr="00074579">
        <w:rPr>
          <w:rFonts w:ascii="Times New Roman" w:hAnsi="Times New Roman" w:cs="Times New Roman"/>
          <w:sz w:val="28"/>
          <w:szCs w:val="28"/>
        </w:rPr>
        <w:t xml:space="preserve"> захоронении используются на общих основаниях.</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2</w:t>
      </w:r>
      <w:r w:rsidRPr="00074579">
        <w:rPr>
          <w:rFonts w:ascii="Times New Roman" w:hAnsi="Times New Roman" w:cs="Times New Roman"/>
          <w:sz w:val="28"/>
          <w:szCs w:val="28"/>
        </w:rPr>
        <w:t>.8. В случае установления историко-культурной ценности бесхозных (брошенных) надмогильных сооружений Администрация ЗАТО г.</w:t>
      </w:r>
      <w:r w:rsidR="00D538A0" w:rsidRPr="00074579">
        <w:rPr>
          <w:rFonts w:ascii="Times New Roman" w:hAnsi="Times New Roman" w:cs="Times New Roman"/>
          <w:sz w:val="28"/>
          <w:szCs w:val="28"/>
        </w:rPr>
        <w:t> </w:t>
      </w:r>
      <w:r w:rsidRPr="00074579">
        <w:rPr>
          <w:rFonts w:ascii="Times New Roman" w:hAnsi="Times New Roman" w:cs="Times New Roman"/>
          <w:sz w:val="28"/>
          <w:szCs w:val="28"/>
        </w:rPr>
        <w:t>Железногорск обеспечивает их сохранность в соответствии с законодательством об охране памятников истории и культуры.</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w:t>
      </w:r>
      <w:r w:rsidR="00DC5D97" w:rsidRPr="00074579">
        <w:rPr>
          <w:rFonts w:ascii="Times New Roman" w:hAnsi="Times New Roman" w:cs="Times New Roman"/>
          <w:b w:val="0"/>
          <w:sz w:val="28"/>
          <w:szCs w:val="28"/>
        </w:rPr>
        <w:t>3</w:t>
      </w:r>
      <w:r w:rsidRPr="00074579">
        <w:rPr>
          <w:rFonts w:ascii="Times New Roman" w:hAnsi="Times New Roman" w:cs="Times New Roman"/>
          <w:b w:val="0"/>
          <w:sz w:val="28"/>
          <w:szCs w:val="28"/>
        </w:rPr>
        <w:t>. П</w:t>
      </w:r>
      <w:r w:rsidR="00C128EB" w:rsidRPr="00074579">
        <w:rPr>
          <w:rFonts w:ascii="Times New Roman" w:hAnsi="Times New Roman" w:cs="Times New Roman"/>
          <w:b w:val="0"/>
          <w:sz w:val="28"/>
          <w:szCs w:val="28"/>
        </w:rPr>
        <w:t>равила посещения муниципальных кладбищ</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.1. Муниципальные кладбища открыты для посещений ежедневно с 6-00 до 22-00.</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.2. На территории кладбища посетители должны соблюдать общественный порядок и тишину.</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.3. Посетители муниципальных кладбищ имеют право:</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пользоваться собственным инвентарем либо инвентарем, выдаваемым обслуживающей организацией кладбища для ухода за захоронениями;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ввозить - вывозить, устанавливать (снимать, заменять) надмогильные сооружения в соответствии с требованиями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сажать цветы на могильном участке;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поручать своим представителям уход за захоронением.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lastRenderedPageBreak/>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.4. На территории муниципальных кладбищ и прилегающей к ним территории гражданам запрещается: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производить раскопку грунта, оставлять запасы строительных и других материалов;</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наносить вред памятникам и другим надмогильным сооружениям, оборудованию кладбища, засорять территорию;</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уничтожать и повреждать зеленые насаждения, рвать цветы;</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выгул</w:t>
      </w:r>
      <w:r w:rsidR="00275E56" w:rsidRPr="00074579">
        <w:rPr>
          <w:rFonts w:ascii="Times New Roman" w:hAnsi="Times New Roman" w:cs="Times New Roman"/>
          <w:sz w:val="28"/>
          <w:szCs w:val="28"/>
        </w:rPr>
        <w:t>ивать</w:t>
      </w:r>
      <w:r w:rsidRPr="00074579">
        <w:rPr>
          <w:rFonts w:ascii="Times New Roman" w:hAnsi="Times New Roman" w:cs="Times New Roman"/>
          <w:sz w:val="28"/>
          <w:szCs w:val="28"/>
        </w:rPr>
        <w:t xml:space="preserve"> собак, пасти домашних животных, ловить птиц;</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разводить костры, добывать песок и глину;</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распивать спиртные напитки и находиться в нетрезвом состоянии;</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находиться на территории </w:t>
      </w:r>
      <w:r w:rsidR="00275E56" w:rsidRPr="00074579">
        <w:rPr>
          <w:rFonts w:ascii="Times New Roman" w:hAnsi="Times New Roman" w:cs="Times New Roman"/>
          <w:sz w:val="28"/>
          <w:szCs w:val="28"/>
        </w:rPr>
        <w:t>муниципальных кладбищ</w:t>
      </w:r>
      <w:r w:rsidRPr="00074579">
        <w:rPr>
          <w:rFonts w:ascii="Times New Roman" w:hAnsi="Times New Roman" w:cs="Times New Roman"/>
          <w:sz w:val="28"/>
          <w:szCs w:val="28"/>
        </w:rPr>
        <w:t xml:space="preserve"> после </w:t>
      </w:r>
      <w:r w:rsidR="00275E56" w:rsidRPr="00074579">
        <w:rPr>
          <w:rFonts w:ascii="Times New Roman" w:hAnsi="Times New Roman" w:cs="Times New Roman"/>
          <w:sz w:val="28"/>
          <w:szCs w:val="28"/>
        </w:rPr>
        <w:t xml:space="preserve">их </w:t>
      </w:r>
      <w:r w:rsidRPr="00074579">
        <w:rPr>
          <w:rFonts w:ascii="Times New Roman" w:hAnsi="Times New Roman" w:cs="Times New Roman"/>
          <w:sz w:val="28"/>
          <w:szCs w:val="28"/>
        </w:rPr>
        <w:t>закрытия;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производить какие-либо работы на </w:t>
      </w:r>
      <w:r w:rsidR="00275E56" w:rsidRPr="00074579">
        <w:rPr>
          <w:rFonts w:ascii="Times New Roman" w:hAnsi="Times New Roman" w:cs="Times New Roman"/>
          <w:sz w:val="28"/>
          <w:szCs w:val="28"/>
        </w:rPr>
        <w:t xml:space="preserve">муниципальных </w:t>
      </w:r>
      <w:r w:rsidRPr="00074579">
        <w:rPr>
          <w:rFonts w:ascii="Times New Roman" w:hAnsi="Times New Roman" w:cs="Times New Roman"/>
          <w:sz w:val="28"/>
          <w:szCs w:val="28"/>
        </w:rPr>
        <w:t>кладбищ</w:t>
      </w:r>
      <w:r w:rsidR="00275E56" w:rsidRPr="00074579">
        <w:rPr>
          <w:rFonts w:ascii="Times New Roman" w:hAnsi="Times New Roman" w:cs="Times New Roman"/>
          <w:sz w:val="28"/>
          <w:szCs w:val="28"/>
        </w:rPr>
        <w:t>ах</w:t>
      </w:r>
      <w:r w:rsidRPr="00074579">
        <w:rPr>
          <w:rFonts w:ascii="Times New Roman" w:hAnsi="Times New Roman" w:cs="Times New Roman"/>
          <w:sz w:val="28"/>
          <w:szCs w:val="28"/>
        </w:rPr>
        <w:t xml:space="preserve"> с нарушением требований настоящего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заниматься коммерческой деятельностью, за исключением предоставления перечня ритуальных услуг, оказываемых на территории муниципальных кладбищ в порядке, установленном настоящим Положением.</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 xml:space="preserve">.5. Порядок движения транспортных средств на территории </w:t>
      </w:r>
      <w:r w:rsidR="00275E56" w:rsidRPr="00074579">
        <w:rPr>
          <w:rFonts w:ascii="Times New Roman" w:hAnsi="Times New Roman" w:cs="Times New Roman"/>
          <w:sz w:val="28"/>
          <w:szCs w:val="28"/>
        </w:rPr>
        <w:t>муниципальных кладбищ</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.5.</w:t>
      </w:r>
      <w:r w:rsidR="000B4BFE" w:rsidRPr="00074579">
        <w:rPr>
          <w:rFonts w:ascii="Times New Roman" w:hAnsi="Times New Roman" w:cs="Times New Roman"/>
          <w:sz w:val="28"/>
          <w:szCs w:val="28"/>
        </w:rPr>
        <w:t>1</w:t>
      </w:r>
      <w:r w:rsidRPr="00074579">
        <w:rPr>
          <w:rFonts w:ascii="Times New Roman" w:hAnsi="Times New Roman" w:cs="Times New Roman"/>
          <w:sz w:val="28"/>
          <w:szCs w:val="28"/>
        </w:rPr>
        <w:t xml:space="preserve">. Автокатафалк, а также сопровождающий его транспорт, образующие похоронную процессию, имеют право беспрепятственного проезда на территорию </w:t>
      </w:r>
      <w:r w:rsidR="001A463F" w:rsidRPr="00074579">
        <w:rPr>
          <w:rFonts w:ascii="Times New Roman" w:hAnsi="Times New Roman" w:cs="Times New Roman"/>
          <w:sz w:val="28"/>
          <w:szCs w:val="28"/>
        </w:rPr>
        <w:t xml:space="preserve">муниципальных </w:t>
      </w:r>
      <w:r w:rsidRPr="00074579">
        <w:rPr>
          <w:rFonts w:ascii="Times New Roman" w:hAnsi="Times New Roman" w:cs="Times New Roman"/>
          <w:sz w:val="28"/>
          <w:szCs w:val="28"/>
        </w:rPr>
        <w:t>кладбищ.</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.5.</w:t>
      </w:r>
      <w:r w:rsidR="000B4BFE" w:rsidRPr="00074579">
        <w:rPr>
          <w:rFonts w:ascii="Times New Roman" w:hAnsi="Times New Roman" w:cs="Times New Roman"/>
          <w:sz w:val="28"/>
          <w:szCs w:val="28"/>
        </w:rPr>
        <w:t>2</w:t>
      </w:r>
      <w:r w:rsidRPr="00074579">
        <w:rPr>
          <w:rFonts w:ascii="Times New Roman" w:hAnsi="Times New Roman" w:cs="Times New Roman"/>
          <w:sz w:val="28"/>
          <w:szCs w:val="28"/>
        </w:rPr>
        <w:t xml:space="preserve">. Транспортные средства </w:t>
      </w:r>
      <w:r w:rsidR="00757837" w:rsidRPr="00074579">
        <w:rPr>
          <w:rFonts w:ascii="Times New Roman" w:hAnsi="Times New Roman" w:cs="Times New Roman"/>
          <w:sz w:val="28"/>
          <w:szCs w:val="28"/>
        </w:rPr>
        <w:t xml:space="preserve">эксплуатирующей </w:t>
      </w:r>
      <w:r w:rsidRPr="00074579">
        <w:rPr>
          <w:rFonts w:ascii="Times New Roman" w:hAnsi="Times New Roman" w:cs="Times New Roman"/>
          <w:sz w:val="28"/>
          <w:szCs w:val="28"/>
        </w:rPr>
        <w:t xml:space="preserve">организации, осуществляющей работы по содержанию </w:t>
      </w:r>
      <w:r w:rsidR="00D64E37" w:rsidRPr="00074579">
        <w:rPr>
          <w:rFonts w:ascii="Times New Roman" w:hAnsi="Times New Roman" w:cs="Times New Roman"/>
          <w:sz w:val="28"/>
          <w:szCs w:val="28"/>
        </w:rPr>
        <w:t>общественных</w:t>
      </w:r>
      <w:r w:rsidR="001A463F" w:rsidRPr="00074579">
        <w:rPr>
          <w:rFonts w:ascii="Times New Roman" w:hAnsi="Times New Roman" w:cs="Times New Roman"/>
          <w:sz w:val="28"/>
          <w:szCs w:val="28"/>
        </w:rPr>
        <w:t xml:space="preserve"> кладбищ</w:t>
      </w:r>
      <w:r w:rsidRPr="00074579">
        <w:rPr>
          <w:rFonts w:ascii="Times New Roman" w:hAnsi="Times New Roman" w:cs="Times New Roman"/>
          <w:sz w:val="28"/>
          <w:szCs w:val="28"/>
        </w:rPr>
        <w:t xml:space="preserve">, имеют право беспрепятственного проезда на территорию </w:t>
      </w:r>
      <w:r w:rsidR="00D64E37" w:rsidRPr="00074579">
        <w:rPr>
          <w:rFonts w:ascii="Times New Roman" w:hAnsi="Times New Roman" w:cs="Times New Roman"/>
          <w:sz w:val="28"/>
          <w:szCs w:val="28"/>
        </w:rPr>
        <w:t>общественных</w:t>
      </w:r>
      <w:r w:rsidR="001A463F" w:rsidRPr="00074579">
        <w:rPr>
          <w:rFonts w:ascii="Times New Roman" w:hAnsi="Times New Roman" w:cs="Times New Roman"/>
          <w:sz w:val="28"/>
          <w:szCs w:val="28"/>
        </w:rPr>
        <w:t xml:space="preserve"> кладбищ</w:t>
      </w:r>
      <w:r w:rsidRPr="00074579">
        <w:rPr>
          <w:rFonts w:ascii="Times New Roman" w:hAnsi="Times New Roman" w:cs="Times New Roman"/>
          <w:sz w:val="28"/>
          <w:szCs w:val="28"/>
        </w:rPr>
        <w:t xml:space="preserve"> круглосуточно.</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.5.</w:t>
      </w:r>
      <w:r w:rsidR="000B4BFE" w:rsidRPr="00074579">
        <w:rPr>
          <w:rFonts w:ascii="Times New Roman" w:hAnsi="Times New Roman" w:cs="Times New Roman"/>
          <w:sz w:val="28"/>
          <w:szCs w:val="28"/>
        </w:rPr>
        <w:t>3</w:t>
      </w:r>
      <w:r w:rsidRPr="00074579">
        <w:rPr>
          <w:rFonts w:ascii="Times New Roman" w:hAnsi="Times New Roman" w:cs="Times New Roman"/>
          <w:sz w:val="28"/>
          <w:szCs w:val="28"/>
        </w:rPr>
        <w:t xml:space="preserve">. Грузовой и легковой транспорт с прицепом имеют право проезда на территорию муниципальных кладбищ с 6-00 до 22-00 к месту проведения работ по благоустройству захоронения с предварительным уведомлением </w:t>
      </w:r>
      <w:r w:rsidR="00757837" w:rsidRPr="00074579">
        <w:rPr>
          <w:rFonts w:ascii="Times New Roman" w:hAnsi="Times New Roman" w:cs="Times New Roman"/>
          <w:sz w:val="28"/>
          <w:szCs w:val="28"/>
        </w:rPr>
        <w:t>эксплуатирующей</w:t>
      </w:r>
      <w:r w:rsidRPr="00074579">
        <w:rPr>
          <w:rFonts w:ascii="Times New Roman" w:hAnsi="Times New Roman" w:cs="Times New Roman"/>
          <w:sz w:val="28"/>
          <w:szCs w:val="28"/>
        </w:rPr>
        <w:t xml:space="preserve"> организации о месте проведения работ.</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.5.</w:t>
      </w:r>
      <w:r w:rsidR="000B4BFE" w:rsidRPr="00074579">
        <w:rPr>
          <w:rFonts w:ascii="Times New Roman" w:hAnsi="Times New Roman" w:cs="Times New Roman"/>
          <w:sz w:val="28"/>
          <w:szCs w:val="28"/>
        </w:rPr>
        <w:t>4</w:t>
      </w:r>
      <w:r w:rsidRPr="00074579">
        <w:rPr>
          <w:rFonts w:ascii="Times New Roman" w:hAnsi="Times New Roman" w:cs="Times New Roman"/>
          <w:sz w:val="28"/>
          <w:szCs w:val="28"/>
        </w:rPr>
        <w:t>. Легковой транспорт (такси) имеет право проезда на территорию муниципальных кладбищ с 6-00 до 22-00.</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3</w:t>
      </w:r>
      <w:r w:rsidRPr="00074579">
        <w:rPr>
          <w:rFonts w:ascii="Times New Roman" w:hAnsi="Times New Roman" w:cs="Times New Roman"/>
          <w:sz w:val="28"/>
          <w:szCs w:val="28"/>
        </w:rPr>
        <w:t>.5.</w:t>
      </w:r>
      <w:r w:rsidR="000B4BFE" w:rsidRPr="00074579">
        <w:rPr>
          <w:rFonts w:ascii="Times New Roman" w:hAnsi="Times New Roman" w:cs="Times New Roman"/>
          <w:sz w:val="28"/>
          <w:szCs w:val="28"/>
        </w:rPr>
        <w:t>5</w:t>
      </w:r>
      <w:r w:rsidRPr="00074579">
        <w:rPr>
          <w:rFonts w:ascii="Times New Roman" w:hAnsi="Times New Roman" w:cs="Times New Roman"/>
          <w:sz w:val="28"/>
          <w:szCs w:val="28"/>
        </w:rPr>
        <w:t xml:space="preserve">. Скорость движения транспортных средств по </w:t>
      </w:r>
      <w:r w:rsidR="00D64E37" w:rsidRPr="00074579">
        <w:rPr>
          <w:rFonts w:ascii="Times New Roman" w:hAnsi="Times New Roman" w:cs="Times New Roman"/>
          <w:sz w:val="28"/>
          <w:szCs w:val="28"/>
        </w:rPr>
        <w:t>муниципальным кладбищам</w:t>
      </w:r>
      <w:r w:rsidRPr="00074579">
        <w:rPr>
          <w:rFonts w:ascii="Times New Roman" w:hAnsi="Times New Roman" w:cs="Times New Roman"/>
          <w:sz w:val="28"/>
          <w:szCs w:val="28"/>
        </w:rPr>
        <w:t xml:space="preserve"> не должна превышать 20 км/час.</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w:t>
      </w:r>
      <w:r w:rsidR="00DC5D97" w:rsidRPr="00074579">
        <w:rPr>
          <w:rFonts w:ascii="Times New Roman" w:hAnsi="Times New Roman" w:cs="Times New Roman"/>
          <w:b w:val="0"/>
          <w:sz w:val="28"/>
          <w:szCs w:val="28"/>
        </w:rPr>
        <w:t>4</w:t>
      </w:r>
      <w:r w:rsidRPr="00074579">
        <w:rPr>
          <w:rFonts w:ascii="Times New Roman" w:hAnsi="Times New Roman" w:cs="Times New Roman"/>
          <w:b w:val="0"/>
          <w:sz w:val="28"/>
          <w:szCs w:val="28"/>
        </w:rPr>
        <w:t>. О</w:t>
      </w:r>
      <w:r w:rsidR="00C128EB" w:rsidRPr="00074579">
        <w:rPr>
          <w:rFonts w:ascii="Times New Roman" w:hAnsi="Times New Roman" w:cs="Times New Roman"/>
          <w:b w:val="0"/>
          <w:sz w:val="28"/>
          <w:szCs w:val="28"/>
        </w:rPr>
        <w:t xml:space="preserve">тветственность за нарушение настоящего </w:t>
      </w:r>
      <w:r w:rsidR="001A463F" w:rsidRPr="00074579">
        <w:rPr>
          <w:rFonts w:ascii="Times New Roman" w:hAnsi="Times New Roman" w:cs="Times New Roman"/>
          <w:b w:val="0"/>
          <w:sz w:val="28"/>
          <w:szCs w:val="28"/>
        </w:rPr>
        <w:t>П</w:t>
      </w:r>
      <w:r w:rsidR="00C128EB" w:rsidRPr="00074579">
        <w:rPr>
          <w:rFonts w:ascii="Times New Roman" w:hAnsi="Times New Roman" w:cs="Times New Roman"/>
          <w:b w:val="0"/>
          <w:sz w:val="28"/>
          <w:szCs w:val="28"/>
        </w:rPr>
        <w:t>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4</w:t>
      </w:r>
      <w:r w:rsidRPr="00074579">
        <w:rPr>
          <w:rFonts w:ascii="Times New Roman" w:hAnsi="Times New Roman" w:cs="Times New Roman"/>
          <w:sz w:val="28"/>
          <w:szCs w:val="28"/>
        </w:rPr>
        <w:t>.1. Лица, виновные в нарушении настоящего Положения, несут ответственность в соответствии с действующим законодательством Российской Федерации и Красноярского края.</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4</w:t>
      </w:r>
      <w:r w:rsidRPr="00074579">
        <w:rPr>
          <w:rFonts w:ascii="Times New Roman" w:hAnsi="Times New Roman" w:cs="Times New Roman"/>
          <w:sz w:val="28"/>
          <w:szCs w:val="28"/>
        </w:rPr>
        <w:t xml:space="preserve">.2. Если несоблюдение настоящего Положения повлекло за собой повреждение (порчу, уничтожение) установленных надмогильных сооружений, инженерных сетей, покрытия дорожек и проездов, зеленых насаждений и иных объектов благоустройства, причиненный ущерб </w:t>
      </w:r>
      <w:r w:rsidRPr="00074579">
        <w:rPr>
          <w:rFonts w:ascii="Times New Roman" w:hAnsi="Times New Roman" w:cs="Times New Roman"/>
          <w:sz w:val="28"/>
          <w:szCs w:val="28"/>
        </w:rPr>
        <w:lastRenderedPageBreak/>
        <w:t>подлежит возмещению в полном объеме.</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4</w:t>
      </w:r>
      <w:r w:rsidRPr="00074579">
        <w:rPr>
          <w:rFonts w:ascii="Times New Roman" w:hAnsi="Times New Roman" w:cs="Times New Roman"/>
          <w:sz w:val="28"/>
          <w:szCs w:val="28"/>
        </w:rPr>
        <w:t>.3. Надмогильные сооружения, установленные с нарушением настоящего Положения, подлежат сносу в соответствии с действующим законодательством</w:t>
      </w:r>
      <w:r w:rsidR="001A463F" w:rsidRPr="00074579">
        <w:rPr>
          <w:rFonts w:ascii="Times New Roman" w:hAnsi="Times New Roman" w:cs="Times New Roman"/>
          <w:sz w:val="28"/>
          <w:szCs w:val="28"/>
        </w:rPr>
        <w:t xml:space="preserve"> Российской Федерации</w:t>
      </w:r>
      <w:r w:rsidRPr="00074579">
        <w:rPr>
          <w:rFonts w:ascii="Times New Roman" w:hAnsi="Times New Roman" w:cs="Times New Roman"/>
          <w:sz w:val="28"/>
          <w:szCs w:val="28"/>
        </w:rPr>
        <w:t>.</w:t>
      </w: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4</w:t>
      </w:r>
      <w:r w:rsidRPr="00074579">
        <w:rPr>
          <w:rFonts w:ascii="Times New Roman" w:hAnsi="Times New Roman" w:cs="Times New Roman"/>
          <w:sz w:val="28"/>
          <w:szCs w:val="28"/>
        </w:rPr>
        <w:t>.4. За несоблюдение правил создания семейных</w:t>
      </w:r>
      <w:r w:rsidR="00AA3388"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 порядка их регистрации, перерегистрации, обслуживания и содержания лица, виновные в нарушении, несут ответственность в соответствии с действующим законодательством.</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Title"/>
        <w:ind w:right="57" w:firstLine="709"/>
        <w:jc w:val="center"/>
        <w:outlineLvl w:val="1"/>
        <w:rPr>
          <w:rFonts w:ascii="Times New Roman" w:hAnsi="Times New Roman" w:cs="Times New Roman"/>
          <w:b w:val="0"/>
          <w:sz w:val="28"/>
          <w:szCs w:val="28"/>
        </w:rPr>
      </w:pPr>
      <w:r w:rsidRPr="00074579">
        <w:rPr>
          <w:rFonts w:ascii="Times New Roman" w:hAnsi="Times New Roman" w:cs="Times New Roman"/>
          <w:b w:val="0"/>
          <w:sz w:val="28"/>
          <w:szCs w:val="28"/>
        </w:rPr>
        <w:t>1</w:t>
      </w:r>
      <w:r w:rsidR="00DC5D97" w:rsidRPr="00074579">
        <w:rPr>
          <w:rFonts w:ascii="Times New Roman" w:hAnsi="Times New Roman" w:cs="Times New Roman"/>
          <w:b w:val="0"/>
          <w:sz w:val="28"/>
          <w:szCs w:val="28"/>
        </w:rPr>
        <w:t>5</w:t>
      </w:r>
      <w:r w:rsidRPr="00074579">
        <w:rPr>
          <w:rFonts w:ascii="Times New Roman" w:hAnsi="Times New Roman" w:cs="Times New Roman"/>
          <w:b w:val="0"/>
          <w:sz w:val="28"/>
          <w:szCs w:val="28"/>
        </w:rPr>
        <w:t>. З</w:t>
      </w:r>
      <w:r w:rsidR="00C128EB" w:rsidRPr="00074579">
        <w:rPr>
          <w:rFonts w:ascii="Times New Roman" w:hAnsi="Times New Roman" w:cs="Times New Roman"/>
          <w:b w:val="0"/>
          <w:sz w:val="28"/>
          <w:szCs w:val="28"/>
        </w:rPr>
        <w:t>аключительные положения</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r w:rsidRPr="00074579">
        <w:rPr>
          <w:rFonts w:ascii="Times New Roman" w:hAnsi="Times New Roman" w:cs="Times New Roman"/>
          <w:sz w:val="28"/>
          <w:szCs w:val="28"/>
        </w:rPr>
        <w:t>1</w:t>
      </w:r>
      <w:r w:rsidR="00DC5D97" w:rsidRPr="00074579">
        <w:rPr>
          <w:rFonts w:ascii="Times New Roman" w:hAnsi="Times New Roman" w:cs="Times New Roman"/>
          <w:sz w:val="28"/>
          <w:szCs w:val="28"/>
        </w:rPr>
        <w:t>5</w:t>
      </w:r>
      <w:r w:rsidRPr="00074579">
        <w:rPr>
          <w:rFonts w:ascii="Times New Roman" w:hAnsi="Times New Roman" w:cs="Times New Roman"/>
          <w:sz w:val="28"/>
          <w:szCs w:val="28"/>
        </w:rPr>
        <w:t xml:space="preserve">.1. Настоящее Положение </w:t>
      </w:r>
      <w:r w:rsidR="001A463F" w:rsidRPr="00074579">
        <w:rPr>
          <w:rFonts w:ascii="Times New Roman" w:hAnsi="Times New Roman" w:cs="Times New Roman"/>
          <w:sz w:val="28"/>
          <w:szCs w:val="28"/>
        </w:rPr>
        <w:t>размещается</w:t>
      </w:r>
      <w:r w:rsidRPr="00074579">
        <w:rPr>
          <w:rFonts w:ascii="Times New Roman" w:hAnsi="Times New Roman" w:cs="Times New Roman"/>
          <w:sz w:val="28"/>
          <w:szCs w:val="28"/>
        </w:rPr>
        <w:t xml:space="preserve"> для всеобщего обозрения на информационном стенде во входной зоне</w:t>
      </w:r>
      <w:r w:rsidR="001A463F" w:rsidRPr="00074579">
        <w:rPr>
          <w:rFonts w:ascii="Times New Roman" w:hAnsi="Times New Roman" w:cs="Times New Roman"/>
          <w:sz w:val="28"/>
          <w:szCs w:val="28"/>
        </w:rPr>
        <w:t xml:space="preserve"> муниципальных</w:t>
      </w:r>
      <w:r w:rsidRPr="00074579">
        <w:rPr>
          <w:rFonts w:ascii="Times New Roman" w:hAnsi="Times New Roman" w:cs="Times New Roman"/>
          <w:sz w:val="28"/>
          <w:szCs w:val="28"/>
        </w:rPr>
        <w:t xml:space="preserve"> кладбищ, а также во всех местах приема заказов на ритуальные услуги и на объектах организаций, оказывающих ритуальные услуги населению.</w:t>
      </w:r>
    </w:p>
    <w:p w:rsidR="0029376B" w:rsidRPr="00074579" w:rsidRDefault="0029376B"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C37006">
      <w:pPr>
        <w:pStyle w:val="ConsPlusNormal"/>
        <w:ind w:right="57" w:firstLine="709"/>
        <w:jc w:val="right"/>
        <w:outlineLvl w:val="1"/>
        <w:rPr>
          <w:rFonts w:ascii="Times New Roman" w:hAnsi="Times New Roman" w:cs="Times New Roman"/>
          <w:sz w:val="28"/>
          <w:szCs w:val="28"/>
        </w:rPr>
      </w:pPr>
    </w:p>
    <w:p w:rsidR="00C34316" w:rsidRPr="00074579" w:rsidRDefault="00C34316" w:rsidP="00C37006">
      <w:pPr>
        <w:pStyle w:val="ConsPlusNormal"/>
        <w:ind w:right="57" w:firstLine="709"/>
        <w:jc w:val="right"/>
        <w:outlineLvl w:val="1"/>
        <w:rPr>
          <w:rFonts w:ascii="Times New Roman" w:hAnsi="Times New Roman" w:cs="Times New Roman"/>
          <w:sz w:val="28"/>
          <w:szCs w:val="28"/>
        </w:rPr>
      </w:pPr>
    </w:p>
    <w:p w:rsidR="00C34316" w:rsidRPr="00074579" w:rsidRDefault="00C34316" w:rsidP="00C37006">
      <w:pPr>
        <w:pStyle w:val="ConsPlusNormal"/>
        <w:ind w:right="57" w:firstLine="709"/>
        <w:jc w:val="right"/>
        <w:outlineLvl w:val="1"/>
        <w:rPr>
          <w:rFonts w:ascii="Times New Roman" w:hAnsi="Times New Roman" w:cs="Times New Roman"/>
          <w:sz w:val="28"/>
          <w:szCs w:val="28"/>
        </w:rPr>
      </w:pPr>
    </w:p>
    <w:p w:rsidR="00DC5D97" w:rsidRPr="00074579" w:rsidRDefault="00DC5D97" w:rsidP="00DC5D97">
      <w:pPr>
        <w:autoSpaceDE w:val="0"/>
        <w:autoSpaceDN w:val="0"/>
        <w:adjustRightInd w:val="0"/>
        <w:spacing w:after="0" w:line="240" w:lineRule="auto"/>
        <w:jc w:val="right"/>
        <w:outlineLvl w:val="0"/>
        <w:rPr>
          <w:rFonts w:ascii="Times New Roman" w:hAnsi="Times New Roman" w:cs="Times New Roman"/>
          <w:sz w:val="28"/>
          <w:szCs w:val="28"/>
        </w:rPr>
      </w:pPr>
      <w:r w:rsidRPr="00074579">
        <w:rPr>
          <w:rFonts w:ascii="Times New Roman" w:hAnsi="Times New Roman" w:cs="Times New Roman"/>
          <w:sz w:val="28"/>
          <w:szCs w:val="28"/>
        </w:rPr>
        <w:lastRenderedPageBreak/>
        <w:t>Приложение 1</w:t>
      </w:r>
    </w:p>
    <w:p w:rsidR="00DC5D97" w:rsidRPr="00074579" w:rsidRDefault="00DC5D97" w:rsidP="00DC5D97">
      <w:pPr>
        <w:autoSpaceDE w:val="0"/>
        <w:autoSpaceDN w:val="0"/>
        <w:adjustRightInd w:val="0"/>
        <w:spacing w:after="0" w:line="240" w:lineRule="auto"/>
        <w:jc w:val="right"/>
        <w:rPr>
          <w:rFonts w:ascii="Times New Roman" w:hAnsi="Times New Roman" w:cs="Times New Roman"/>
          <w:sz w:val="28"/>
          <w:szCs w:val="28"/>
        </w:rPr>
      </w:pPr>
      <w:r w:rsidRPr="00074579">
        <w:rPr>
          <w:rFonts w:ascii="Times New Roman" w:hAnsi="Times New Roman" w:cs="Times New Roman"/>
          <w:sz w:val="28"/>
          <w:szCs w:val="28"/>
        </w:rPr>
        <w:t>к Положению</w:t>
      </w:r>
    </w:p>
    <w:p w:rsidR="00DC5D97" w:rsidRPr="00074579" w:rsidRDefault="00DC5D97" w:rsidP="00DC5D97">
      <w:pPr>
        <w:autoSpaceDE w:val="0"/>
        <w:autoSpaceDN w:val="0"/>
        <w:adjustRightInd w:val="0"/>
        <w:spacing w:after="0" w:line="240" w:lineRule="auto"/>
        <w:jc w:val="right"/>
        <w:rPr>
          <w:rFonts w:ascii="Times New Roman" w:hAnsi="Times New Roman" w:cs="Times New Roman"/>
          <w:sz w:val="28"/>
          <w:szCs w:val="28"/>
        </w:rPr>
      </w:pPr>
      <w:r w:rsidRPr="00074579">
        <w:rPr>
          <w:rFonts w:ascii="Times New Roman" w:hAnsi="Times New Roman" w:cs="Times New Roman"/>
          <w:sz w:val="28"/>
          <w:szCs w:val="28"/>
        </w:rPr>
        <w:t>об организации ритуальных услуг</w:t>
      </w:r>
    </w:p>
    <w:p w:rsidR="00DC5D97" w:rsidRPr="00074579" w:rsidRDefault="00DC5D97" w:rsidP="00DC5D97">
      <w:pPr>
        <w:autoSpaceDE w:val="0"/>
        <w:autoSpaceDN w:val="0"/>
        <w:adjustRightInd w:val="0"/>
        <w:spacing w:after="0" w:line="240" w:lineRule="auto"/>
        <w:jc w:val="right"/>
        <w:rPr>
          <w:rFonts w:ascii="Times New Roman" w:hAnsi="Times New Roman" w:cs="Times New Roman"/>
          <w:sz w:val="28"/>
          <w:szCs w:val="28"/>
        </w:rPr>
      </w:pPr>
      <w:r w:rsidRPr="00074579">
        <w:rPr>
          <w:rFonts w:ascii="Times New Roman" w:hAnsi="Times New Roman" w:cs="Times New Roman"/>
          <w:sz w:val="28"/>
          <w:szCs w:val="28"/>
        </w:rPr>
        <w:t>и содержанию мест захоронений</w:t>
      </w:r>
    </w:p>
    <w:p w:rsidR="00DC5D97" w:rsidRPr="00074579" w:rsidRDefault="00DC5D97" w:rsidP="00DC5D97">
      <w:pPr>
        <w:autoSpaceDE w:val="0"/>
        <w:autoSpaceDN w:val="0"/>
        <w:adjustRightInd w:val="0"/>
        <w:spacing w:after="0" w:line="240" w:lineRule="auto"/>
        <w:jc w:val="right"/>
        <w:rPr>
          <w:rFonts w:ascii="Times New Roman" w:hAnsi="Times New Roman" w:cs="Times New Roman"/>
          <w:sz w:val="28"/>
          <w:szCs w:val="28"/>
        </w:rPr>
      </w:pPr>
      <w:r w:rsidRPr="00074579">
        <w:rPr>
          <w:rFonts w:ascii="Times New Roman" w:hAnsi="Times New Roman" w:cs="Times New Roman"/>
          <w:sz w:val="28"/>
          <w:szCs w:val="28"/>
        </w:rPr>
        <w:t>на территории ЗАТО Железногорск</w:t>
      </w:r>
    </w:p>
    <w:p w:rsidR="00C37006" w:rsidRPr="00074579" w:rsidRDefault="00C37006" w:rsidP="00C37006">
      <w:pPr>
        <w:pStyle w:val="ConsPlusNormal"/>
        <w:ind w:right="57" w:firstLine="709"/>
        <w:jc w:val="right"/>
        <w:outlineLvl w:val="1"/>
        <w:rPr>
          <w:rFonts w:ascii="Times New Roman" w:hAnsi="Times New Roman" w:cs="Times New Roman"/>
          <w:sz w:val="28"/>
          <w:szCs w:val="28"/>
        </w:rPr>
      </w:pPr>
    </w:p>
    <w:p w:rsidR="0029376B" w:rsidRPr="00074579" w:rsidRDefault="0029376B" w:rsidP="00C37006">
      <w:pPr>
        <w:pStyle w:val="ConsPlusNormal"/>
        <w:ind w:right="57" w:firstLine="709"/>
        <w:jc w:val="right"/>
        <w:outlineLvl w:val="1"/>
        <w:rPr>
          <w:rFonts w:ascii="Times New Roman" w:hAnsi="Times New Roman" w:cs="Times New Roman"/>
          <w:sz w:val="28"/>
          <w:szCs w:val="28"/>
        </w:rPr>
      </w:pPr>
    </w:p>
    <w:p w:rsidR="0029376B" w:rsidRPr="00074579" w:rsidRDefault="0029376B" w:rsidP="0029376B">
      <w:pPr>
        <w:pStyle w:val="ConsPlusNonformat"/>
        <w:ind w:right="57" w:firstLine="709"/>
        <w:jc w:val="center"/>
        <w:rPr>
          <w:rFonts w:ascii="Times New Roman" w:hAnsi="Times New Roman" w:cs="Times New Roman"/>
          <w:sz w:val="28"/>
          <w:szCs w:val="28"/>
        </w:rPr>
      </w:pPr>
      <w:r w:rsidRPr="00074579">
        <w:rPr>
          <w:rFonts w:ascii="Times New Roman" w:hAnsi="Times New Roman" w:cs="Times New Roman"/>
          <w:sz w:val="28"/>
          <w:szCs w:val="28"/>
        </w:rPr>
        <w:t>Администрация ЗАТО г. Железногорск</w:t>
      </w:r>
    </w:p>
    <w:p w:rsidR="0029376B" w:rsidRPr="00074579" w:rsidRDefault="0029376B" w:rsidP="0029376B">
      <w:pPr>
        <w:pStyle w:val="ConsPlusNonformat"/>
        <w:ind w:right="57" w:firstLine="709"/>
        <w:jc w:val="center"/>
        <w:rPr>
          <w:rFonts w:ascii="Times New Roman" w:hAnsi="Times New Roman" w:cs="Times New Roman"/>
          <w:sz w:val="28"/>
          <w:szCs w:val="28"/>
        </w:rPr>
      </w:pPr>
      <w:r w:rsidRPr="00074579">
        <w:rPr>
          <w:rFonts w:ascii="Times New Roman" w:hAnsi="Times New Roman" w:cs="Times New Roman"/>
          <w:sz w:val="28"/>
          <w:szCs w:val="28"/>
        </w:rPr>
        <w:t>Книга регистрации захоронений</w:t>
      </w:r>
    </w:p>
    <w:p w:rsidR="0029376B" w:rsidRPr="00074579" w:rsidRDefault="0029376B" w:rsidP="0029376B">
      <w:pPr>
        <w:pStyle w:val="ConsPlusNonformat"/>
        <w:ind w:right="57" w:firstLine="709"/>
        <w:jc w:val="both"/>
        <w:rPr>
          <w:rFonts w:ascii="Times New Roman" w:hAnsi="Times New Roman" w:cs="Times New Roman"/>
          <w:sz w:val="28"/>
          <w:szCs w:val="28"/>
        </w:rPr>
      </w:pPr>
    </w:p>
    <w:p w:rsidR="0029376B" w:rsidRPr="00074579" w:rsidRDefault="0029376B" w:rsidP="0029376B">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Кладбище ___________________________________________</w:t>
      </w:r>
    </w:p>
    <w:p w:rsidR="0029376B" w:rsidRPr="00074579" w:rsidRDefault="0029376B" w:rsidP="0029376B">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(наименование)</w:t>
      </w:r>
    </w:p>
    <w:p w:rsidR="0029376B" w:rsidRPr="00074579" w:rsidRDefault="0029376B" w:rsidP="0029376B">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Начата </w:t>
      </w:r>
      <w:r w:rsidR="00C07648" w:rsidRPr="00074579">
        <w:rPr>
          <w:rFonts w:ascii="Times New Roman" w:hAnsi="Times New Roman" w:cs="Times New Roman"/>
          <w:sz w:val="28"/>
          <w:szCs w:val="28"/>
        </w:rPr>
        <w:t>«__»</w:t>
      </w:r>
      <w:r w:rsidRPr="00074579">
        <w:rPr>
          <w:rFonts w:ascii="Times New Roman" w:hAnsi="Times New Roman" w:cs="Times New Roman"/>
          <w:sz w:val="28"/>
          <w:szCs w:val="28"/>
        </w:rPr>
        <w:t xml:space="preserve"> __________ 2___ г.</w:t>
      </w:r>
    </w:p>
    <w:p w:rsidR="0029376B" w:rsidRPr="00074579" w:rsidRDefault="00C07648" w:rsidP="0029376B">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Окончена «</w:t>
      </w:r>
      <w:r w:rsidR="0029376B" w:rsidRPr="00074579">
        <w:rPr>
          <w:rFonts w:ascii="Times New Roman" w:hAnsi="Times New Roman" w:cs="Times New Roman"/>
          <w:sz w:val="28"/>
          <w:szCs w:val="28"/>
        </w:rPr>
        <w:t>__</w:t>
      </w:r>
      <w:r w:rsidRPr="00074579">
        <w:rPr>
          <w:rFonts w:ascii="Times New Roman" w:hAnsi="Times New Roman" w:cs="Times New Roman"/>
          <w:sz w:val="28"/>
          <w:szCs w:val="28"/>
        </w:rPr>
        <w:t>»</w:t>
      </w:r>
      <w:r w:rsidR="0029376B" w:rsidRPr="00074579">
        <w:rPr>
          <w:rFonts w:ascii="Times New Roman" w:hAnsi="Times New Roman" w:cs="Times New Roman"/>
          <w:sz w:val="28"/>
          <w:szCs w:val="28"/>
        </w:rPr>
        <w:t xml:space="preserve"> __________ 2___ г.</w:t>
      </w:r>
    </w:p>
    <w:p w:rsidR="0029376B" w:rsidRPr="00074579" w:rsidRDefault="0029376B" w:rsidP="0029376B">
      <w:pPr>
        <w:pStyle w:val="ConsPlusNormal"/>
        <w:ind w:right="57" w:firstLine="709"/>
        <w:jc w:val="center"/>
        <w:outlineLvl w:val="1"/>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992"/>
        <w:gridCol w:w="816"/>
        <w:gridCol w:w="816"/>
        <w:gridCol w:w="626"/>
        <w:gridCol w:w="996"/>
        <w:gridCol w:w="1103"/>
        <w:gridCol w:w="1137"/>
        <w:gridCol w:w="1137"/>
        <w:gridCol w:w="667"/>
        <w:gridCol w:w="1187"/>
      </w:tblGrid>
      <w:tr w:rsidR="00C37006" w:rsidRPr="00074579" w:rsidTr="00516959">
        <w:trPr>
          <w:cantSplit/>
          <w:trHeight w:val="2777"/>
        </w:trPr>
        <w:tc>
          <w:tcPr>
            <w:tcW w:w="523"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Номер регистрации</w:t>
            </w:r>
          </w:p>
        </w:tc>
        <w:tc>
          <w:tcPr>
            <w:tcW w:w="430"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Ф.И.О. умершего</w:t>
            </w:r>
          </w:p>
        </w:tc>
        <w:tc>
          <w:tcPr>
            <w:tcW w:w="430"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Дата рождения умершего</w:t>
            </w:r>
          </w:p>
        </w:tc>
        <w:tc>
          <w:tcPr>
            <w:tcW w:w="330"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Дата смерти</w:t>
            </w:r>
          </w:p>
        </w:tc>
        <w:tc>
          <w:tcPr>
            <w:tcW w:w="525"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Дата захоронения</w:t>
            </w:r>
          </w:p>
        </w:tc>
        <w:tc>
          <w:tcPr>
            <w:tcW w:w="582"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Номер свидетельства о смерти</w:t>
            </w:r>
          </w:p>
        </w:tc>
        <w:tc>
          <w:tcPr>
            <w:tcW w:w="600"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Наименование органа, выдавшего свидетельство о смерти</w:t>
            </w:r>
          </w:p>
        </w:tc>
        <w:tc>
          <w:tcPr>
            <w:tcW w:w="600"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Наименование организации, которая изготовила могилу и произвела захоронение</w:t>
            </w:r>
          </w:p>
        </w:tc>
        <w:tc>
          <w:tcPr>
            <w:tcW w:w="352"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Номер сектора (карты)</w:t>
            </w:r>
          </w:p>
        </w:tc>
        <w:tc>
          <w:tcPr>
            <w:tcW w:w="626" w:type="pct"/>
            <w:textDirection w:val="btLr"/>
          </w:tcPr>
          <w:p w:rsidR="00C37006" w:rsidRPr="00074579" w:rsidRDefault="00C37006" w:rsidP="00DC5D97">
            <w:pPr>
              <w:pStyle w:val="ConsPlusNormal"/>
              <w:ind w:left="113" w:right="113"/>
              <w:jc w:val="center"/>
              <w:rPr>
                <w:rFonts w:ascii="Times New Roman" w:hAnsi="Times New Roman" w:cs="Times New Roman"/>
                <w:szCs w:val="22"/>
              </w:rPr>
            </w:pPr>
            <w:r w:rsidRPr="00074579">
              <w:rPr>
                <w:rFonts w:ascii="Times New Roman" w:hAnsi="Times New Roman" w:cs="Times New Roman"/>
                <w:szCs w:val="22"/>
              </w:rPr>
              <w:t>Ф.И.О. ответственного за захоронение лица, контактные данные</w:t>
            </w:r>
          </w:p>
        </w:tc>
      </w:tr>
      <w:tr w:rsidR="00C37006" w:rsidRPr="00074579" w:rsidTr="00DC5D97">
        <w:tc>
          <w:tcPr>
            <w:tcW w:w="523"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1</w:t>
            </w:r>
          </w:p>
        </w:tc>
        <w:tc>
          <w:tcPr>
            <w:tcW w:w="430"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2</w:t>
            </w:r>
          </w:p>
        </w:tc>
        <w:tc>
          <w:tcPr>
            <w:tcW w:w="430"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3</w:t>
            </w:r>
          </w:p>
        </w:tc>
        <w:tc>
          <w:tcPr>
            <w:tcW w:w="330"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4</w:t>
            </w:r>
          </w:p>
        </w:tc>
        <w:tc>
          <w:tcPr>
            <w:tcW w:w="525"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5</w:t>
            </w:r>
          </w:p>
        </w:tc>
        <w:tc>
          <w:tcPr>
            <w:tcW w:w="582"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6</w:t>
            </w:r>
          </w:p>
        </w:tc>
        <w:tc>
          <w:tcPr>
            <w:tcW w:w="600"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7</w:t>
            </w:r>
          </w:p>
        </w:tc>
        <w:tc>
          <w:tcPr>
            <w:tcW w:w="600"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8</w:t>
            </w:r>
          </w:p>
        </w:tc>
        <w:tc>
          <w:tcPr>
            <w:tcW w:w="352"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9</w:t>
            </w:r>
          </w:p>
        </w:tc>
        <w:tc>
          <w:tcPr>
            <w:tcW w:w="626" w:type="pct"/>
          </w:tcPr>
          <w:p w:rsidR="00C37006" w:rsidRPr="00074579" w:rsidRDefault="00C37006" w:rsidP="00DC5D97">
            <w:pPr>
              <w:pStyle w:val="ConsPlusNormal"/>
              <w:jc w:val="center"/>
              <w:rPr>
                <w:rFonts w:ascii="Times New Roman" w:hAnsi="Times New Roman" w:cs="Times New Roman"/>
                <w:szCs w:val="22"/>
              </w:rPr>
            </w:pPr>
            <w:r w:rsidRPr="00074579">
              <w:rPr>
                <w:rFonts w:ascii="Times New Roman" w:hAnsi="Times New Roman" w:cs="Times New Roman"/>
                <w:szCs w:val="22"/>
              </w:rPr>
              <w:t>10</w:t>
            </w:r>
          </w:p>
        </w:tc>
      </w:tr>
      <w:tr w:rsidR="00C37006" w:rsidRPr="00074579" w:rsidTr="00DC5D97">
        <w:tc>
          <w:tcPr>
            <w:tcW w:w="523" w:type="pct"/>
          </w:tcPr>
          <w:p w:rsidR="00C37006" w:rsidRPr="00074579" w:rsidRDefault="00C37006" w:rsidP="00DC5D97">
            <w:pPr>
              <w:pStyle w:val="ConsPlusNormal"/>
              <w:rPr>
                <w:rFonts w:ascii="Times New Roman" w:hAnsi="Times New Roman" w:cs="Times New Roman"/>
                <w:szCs w:val="22"/>
              </w:rPr>
            </w:pPr>
          </w:p>
        </w:tc>
        <w:tc>
          <w:tcPr>
            <w:tcW w:w="430" w:type="pct"/>
          </w:tcPr>
          <w:p w:rsidR="00C37006" w:rsidRPr="00074579" w:rsidRDefault="00C37006" w:rsidP="00DC5D97">
            <w:pPr>
              <w:pStyle w:val="ConsPlusNormal"/>
              <w:rPr>
                <w:rFonts w:ascii="Times New Roman" w:hAnsi="Times New Roman" w:cs="Times New Roman"/>
                <w:szCs w:val="22"/>
              </w:rPr>
            </w:pPr>
          </w:p>
        </w:tc>
        <w:tc>
          <w:tcPr>
            <w:tcW w:w="430" w:type="pct"/>
          </w:tcPr>
          <w:p w:rsidR="00C37006" w:rsidRPr="00074579" w:rsidRDefault="00C37006" w:rsidP="00DC5D97">
            <w:pPr>
              <w:pStyle w:val="ConsPlusNormal"/>
              <w:rPr>
                <w:rFonts w:ascii="Times New Roman" w:hAnsi="Times New Roman" w:cs="Times New Roman"/>
                <w:szCs w:val="22"/>
              </w:rPr>
            </w:pPr>
          </w:p>
        </w:tc>
        <w:tc>
          <w:tcPr>
            <w:tcW w:w="330" w:type="pct"/>
          </w:tcPr>
          <w:p w:rsidR="00C37006" w:rsidRPr="00074579" w:rsidRDefault="00C37006" w:rsidP="00DC5D97">
            <w:pPr>
              <w:pStyle w:val="ConsPlusNormal"/>
              <w:rPr>
                <w:rFonts w:ascii="Times New Roman" w:hAnsi="Times New Roman" w:cs="Times New Roman"/>
                <w:szCs w:val="22"/>
              </w:rPr>
            </w:pPr>
          </w:p>
        </w:tc>
        <w:tc>
          <w:tcPr>
            <w:tcW w:w="525" w:type="pct"/>
          </w:tcPr>
          <w:p w:rsidR="00C37006" w:rsidRPr="00074579" w:rsidRDefault="00C37006" w:rsidP="00DC5D97">
            <w:pPr>
              <w:pStyle w:val="ConsPlusNormal"/>
              <w:rPr>
                <w:rFonts w:ascii="Times New Roman" w:hAnsi="Times New Roman" w:cs="Times New Roman"/>
                <w:szCs w:val="22"/>
              </w:rPr>
            </w:pPr>
          </w:p>
        </w:tc>
        <w:tc>
          <w:tcPr>
            <w:tcW w:w="582" w:type="pct"/>
          </w:tcPr>
          <w:p w:rsidR="00C37006" w:rsidRPr="00074579" w:rsidRDefault="00C37006" w:rsidP="00DC5D97">
            <w:pPr>
              <w:pStyle w:val="ConsPlusNormal"/>
              <w:rPr>
                <w:rFonts w:ascii="Times New Roman" w:hAnsi="Times New Roman" w:cs="Times New Roman"/>
                <w:szCs w:val="22"/>
              </w:rPr>
            </w:pPr>
          </w:p>
        </w:tc>
        <w:tc>
          <w:tcPr>
            <w:tcW w:w="600" w:type="pct"/>
          </w:tcPr>
          <w:p w:rsidR="00C37006" w:rsidRPr="00074579" w:rsidRDefault="00C37006" w:rsidP="00DC5D97">
            <w:pPr>
              <w:pStyle w:val="ConsPlusNormal"/>
              <w:rPr>
                <w:rFonts w:ascii="Times New Roman" w:hAnsi="Times New Roman" w:cs="Times New Roman"/>
                <w:szCs w:val="22"/>
              </w:rPr>
            </w:pPr>
          </w:p>
        </w:tc>
        <w:tc>
          <w:tcPr>
            <w:tcW w:w="600" w:type="pct"/>
          </w:tcPr>
          <w:p w:rsidR="00C37006" w:rsidRPr="00074579" w:rsidRDefault="00C37006" w:rsidP="00DC5D97">
            <w:pPr>
              <w:pStyle w:val="ConsPlusNormal"/>
              <w:rPr>
                <w:rFonts w:ascii="Times New Roman" w:hAnsi="Times New Roman" w:cs="Times New Roman"/>
                <w:szCs w:val="22"/>
              </w:rPr>
            </w:pPr>
          </w:p>
        </w:tc>
        <w:tc>
          <w:tcPr>
            <w:tcW w:w="352" w:type="pct"/>
          </w:tcPr>
          <w:p w:rsidR="00C37006" w:rsidRPr="00074579" w:rsidRDefault="00C37006" w:rsidP="00DC5D97">
            <w:pPr>
              <w:pStyle w:val="ConsPlusNormal"/>
              <w:rPr>
                <w:rFonts w:ascii="Times New Roman" w:hAnsi="Times New Roman" w:cs="Times New Roman"/>
                <w:szCs w:val="22"/>
              </w:rPr>
            </w:pPr>
          </w:p>
        </w:tc>
        <w:tc>
          <w:tcPr>
            <w:tcW w:w="626" w:type="pct"/>
          </w:tcPr>
          <w:p w:rsidR="00C37006" w:rsidRPr="00074579" w:rsidRDefault="00C37006" w:rsidP="00DC5D97">
            <w:pPr>
              <w:pStyle w:val="ConsPlusNormal"/>
              <w:rPr>
                <w:rFonts w:ascii="Times New Roman" w:hAnsi="Times New Roman" w:cs="Times New Roman"/>
                <w:szCs w:val="22"/>
              </w:rPr>
            </w:pPr>
          </w:p>
        </w:tc>
      </w:tr>
      <w:tr w:rsidR="00C37006" w:rsidRPr="00074579" w:rsidTr="00DC5D97">
        <w:tc>
          <w:tcPr>
            <w:tcW w:w="523" w:type="pct"/>
          </w:tcPr>
          <w:p w:rsidR="00C37006" w:rsidRPr="00074579" w:rsidRDefault="00C37006" w:rsidP="00DC5D97">
            <w:pPr>
              <w:pStyle w:val="ConsPlusNormal"/>
              <w:rPr>
                <w:rFonts w:ascii="Times New Roman" w:hAnsi="Times New Roman" w:cs="Times New Roman"/>
                <w:sz w:val="28"/>
                <w:szCs w:val="28"/>
              </w:rPr>
            </w:pPr>
          </w:p>
        </w:tc>
        <w:tc>
          <w:tcPr>
            <w:tcW w:w="430" w:type="pct"/>
          </w:tcPr>
          <w:p w:rsidR="00C37006" w:rsidRPr="00074579" w:rsidRDefault="00C37006" w:rsidP="00DC5D97">
            <w:pPr>
              <w:pStyle w:val="ConsPlusNormal"/>
              <w:rPr>
                <w:rFonts w:ascii="Times New Roman" w:hAnsi="Times New Roman" w:cs="Times New Roman"/>
                <w:sz w:val="28"/>
                <w:szCs w:val="28"/>
              </w:rPr>
            </w:pPr>
          </w:p>
        </w:tc>
        <w:tc>
          <w:tcPr>
            <w:tcW w:w="430" w:type="pct"/>
          </w:tcPr>
          <w:p w:rsidR="00C37006" w:rsidRPr="00074579" w:rsidRDefault="00C37006" w:rsidP="00DC5D97">
            <w:pPr>
              <w:pStyle w:val="ConsPlusNormal"/>
              <w:rPr>
                <w:rFonts w:ascii="Times New Roman" w:hAnsi="Times New Roman" w:cs="Times New Roman"/>
                <w:sz w:val="28"/>
                <w:szCs w:val="28"/>
              </w:rPr>
            </w:pPr>
          </w:p>
        </w:tc>
        <w:tc>
          <w:tcPr>
            <w:tcW w:w="330" w:type="pct"/>
          </w:tcPr>
          <w:p w:rsidR="00C37006" w:rsidRPr="00074579" w:rsidRDefault="00C37006" w:rsidP="00DC5D97">
            <w:pPr>
              <w:pStyle w:val="ConsPlusNormal"/>
              <w:rPr>
                <w:rFonts w:ascii="Times New Roman" w:hAnsi="Times New Roman" w:cs="Times New Roman"/>
                <w:sz w:val="28"/>
                <w:szCs w:val="28"/>
              </w:rPr>
            </w:pPr>
          </w:p>
        </w:tc>
        <w:tc>
          <w:tcPr>
            <w:tcW w:w="525" w:type="pct"/>
          </w:tcPr>
          <w:p w:rsidR="00C37006" w:rsidRPr="00074579" w:rsidRDefault="00C37006" w:rsidP="00DC5D97">
            <w:pPr>
              <w:pStyle w:val="ConsPlusNormal"/>
              <w:rPr>
                <w:rFonts w:ascii="Times New Roman" w:hAnsi="Times New Roman" w:cs="Times New Roman"/>
                <w:sz w:val="28"/>
                <w:szCs w:val="28"/>
              </w:rPr>
            </w:pPr>
          </w:p>
        </w:tc>
        <w:tc>
          <w:tcPr>
            <w:tcW w:w="582" w:type="pct"/>
          </w:tcPr>
          <w:p w:rsidR="00C37006" w:rsidRPr="00074579" w:rsidRDefault="00C37006" w:rsidP="00DC5D97">
            <w:pPr>
              <w:pStyle w:val="ConsPlusNormal"/>
              <w:rPr>
                <w:rFonts w:ascii="Times New Roman" w:hAnsi="Times New Roman" w:cs="Times New Roman"/>
                <w:sz w:val="28"/>
                <w:szCs w:val="28"/>
              </w:rPr>
            </w:pPr>
          </w:p>
        </w:tc>
        <w:tc>
          <w:tcPr>
            <w:tcW w:w="600" w:type="pct"/>
          </w:tcPr>
          <w:p w:rsidR="00C37006" w:rsidRPr="00074579" w:rsidRDefault="00C37006" w:rsidP="00DC5D97">
            <w:pPr>
              <w:pStyle w:val="ConsPlusNormal"/>
              <w:rPr>
                <w:rFonts w:ascii="Times New Roman" w:hAnsi="Times New Roman" w:cs="Times New Roman"/>
                <w:sz w:val="28"/>
                <w:szCs w:val="28"/>
              </w:rPr>
            </w:pPr>
          </w:p>
        </w:tc>
        <w:tc>
          <w:tcPr>
            <w:tcW w:w="600" w:type="pct"/>
          </w:tcPr>
          <w:p w:rsidR="00C37006" w:rsidRPr="00074579" w:rsidRDefault="00C37006" w:rsidP="00DC5D97">
            <w:pPr>
              <w:pStyle w:val="ConsPlusNormal"/>
              <w:rPr>
                <w:rFonts w:ascii="Times New Roman" w:hAnsi="Times New Roman" w:cs="Times New Roman"/>
                <w:sz w:val="28"/>
                <w:szCs w:val="28"/>
              </w:rPr>
            </w:pPr>
          </w:p>
        </w:tc>
        <w:tc>
          <w:tcPr>
            <w:tcW w:w="352" w:type="pct"/>
          </w:tcPr>
          <w:p w:rsidR="00C37006" w:rsidRPr="00074579" w:rsidRDefault="00C37006" w:rsidP="00DC5D97">
            <w:pPr>
              <w:pStyle w:val="ConsPlusNormal"/>
              <w:rPr>
                <w:rFonts w:ascii="Times New Roman" w:hAnsi="Times New Roman" w:cs="Times New Roman"/>
                <w:sz w:val="28"/>
                <w:szCs w:val="28"/>
              </w:rPr>
            </w:pPr>
          </w:p>
        </w:tc>
        <w:tc>
          <w:tcPr>
            <w:tcW w:w="626" w:type="pct"/>
          </w:tcPr>
          <w:p w:rsidR="00C37006" w:rsidRPr="00074579" w:rsidRDefault="00C37006" w:rsidP="00DC5D97">
            <w:pPr>
              <w:pStyle w:val="ConsPlusNormal"/>
              <w:rPr>
                <w:rFonts w:ascii="Times New Roman" w:hAnsi="Times New Roman" w:cs="Times New Roman"/>
                <w:sz w:val="28"/>
                <w:szCs w:val="28"/>
              </w:rPr>
            </w:pPr>
          </w:p>
        </w:tc>
      </w:tr>
    </w:tbl>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516959" w:rsidRPr="00074579" w:rsidRDefault="00516959" w:rsidP="00C37006">
      <w:pPr>
        <w:pStyle w:val="ConsPlusNormal"/>
        <w:ind w:right="57" w:firstLine="709"/>
        <w:jc w:val="both"/>
        <w:rPr>
          <w:rFonts w:ascii="Times New Roman" w:hAnsi="Times New Roman" w:cs="Times New Roman"/>
          <w:sz w:val="28"/>
          <w:szCs w:val="28"/>
        </w:rPr>
      </w:pPr>
    </w:p>
    <w:p w:rsidR="00C37006" w:rsidRPr="00074579" w:rsidRDefault="0029376B" w:rsidP="00C37006">
      <w:pPr>
        <w:pStyle w:val="ConsPlusNormal"/>
        <w:ind w:right="57" w:firstLine="709"/>
        <w:jc w:val="right"/>
        <w:outlineLvl w:val="1"/>
        <w:rPr>
          <w:rFonts w:ascii="Times New Roman" w:hAnsi="Times New Roman" w:cs="Times New Roman"/>
          <w:sz w:val="28"/>
          <w:szCs w:val="28"/>
        </w:rPr>
      </w:pPr>
      <w:r w:rsidRPr="00074579">
        <w:rPr>
          <w:rFonts w:ascii="Times New Roman" w:hAnsi="Times New Roman" w:cs="Times New Roman"/>
          <w:sz w:val="28"/>
          <w:szCs w:val="28"/>
        </w:rPr>
        <w:lastRenderedPageBreak/>
        <w:t>П</w:t>
      </w:r>
      <w:r w:rsidR="00C37006" w:rsidRPr="00074579">
        <w:rPr>
          <w:rFonts w:ascii="Times New Roman" w:hAnsi="Times New Roman" w:cs="Times New Roman"/>
          <w:sz w:val="28"/>
          <w:szCs w:val="28"/>
        </w:rPr>
        <w:t>риложение 2</w:t>
      </w:r>
    </w:p>
    <w:p w:rsidR="00C37006" w:rsidRPr="00074579" w:rsidRDefault="00C37006" w:rsidP="00C37006">
      <w:pPr>
        <w:pStyle w:val="ConsPlusNormal"/>
        <w:ind w:right="57" w:firstLine="709"/>
        <w:jc w:val="right"/>
        <w:rPr>
          <w:rFonts w:ascii="Times New Roman" w:hAnsi="Times New Roman" w:cs="Times New Roman"/>
          <w:sz w:val="28"/>
          <w:szCs w:val="28"/>
        </w:rPr>
      </w:pPr>
      <w:r w:rsidRPr="00074579">
        <w:rPr>
          <w:rFonts w:ascii="Times New Roman" w:hAnsi="Times New Roman" w:cs="Times New Roman"/>
          <w:sz w:val="28"/>
          <w:szCs w:val="28"/>
        </w:rPr>
        <w:t>к Положению</w:t>
      </w:r>
    </w:p>
    <w:p w:rsidR="00C37006" w:rsidRPr="00074579" w:rsidRDefault="00C37006" w:rsidP="00C37006">
      <w:pPr>
        <w:pStyle w:val="ConsPlusNormal"/>
        <w:ind w:right="57" w:firstLine="709"/>
        <w:jc w:val="right"/>
        <w:rPr>
          <w:rFonts w:ascii="Times New Roman" w:hAnsi="Times New Roman" w:cs="Times New Roman"/>
          <w:sz w:val="28"/>
          <w:szCs w:val="28"/>
        </w:rPr>
      </w:pPr>
      <w:r w:rsidRPr="00074579">
        <w:rPr>
          <w:rFonts w:ascii="Times New Roman" w:hAnsi="Times New Roman" w:cs="Times New Roman"/>
          <w:sz w:val="28"/>
          <w:szCs w:val="28"/>
        </w:rPr>
        <w:t>об организации ритуальных услуг</w:t>
      </w:r>
    </w:p>
    <w:p w:rsidR="00C37006" w:rsidRPr="00074579" w:rsidRDefault="00C37006" w:rsidP="00C37006">
      <w:pPr>
        <w:pStyle w:val="ConsPlusNormal"/>
        <w:ind w:right="57" w:firstLine="709"/>
        <w:jc w:val="right"/>
        <w:rPr>
          <w:rFonts w:ascii="Times New Roman" w:hAnsi="Times New Roman" w:cs="Times New Roman"/>
          <w:sz w:val="28"/>
          <w:szCs w:val="28"/>
        </w:rPr>
      </w:pPr>
      <w:r w:rsidRPr="00074579">
        <w:rPr>
          <w:rFonts w:ascii="Times New Roman" w:hAnsi="Times New Roman" w:cs="Times New Roman"/>
          <w:sz w:val="28"/>
          <w:szCs w:val="28"/>
        </w:rPr>
        <w:t>и содержанию мест захоронений</w:t>
      </w:r>
    </w:p>
    <w:p w:rsidR="00C37006" w:rsidRPr="00074579" w:rsidRDefault="00C37006" w:rsidP="00C37006">
      <w:pPr>
        <w:pStyle w:val="ConsPlusNormal"/>
        <w:ind w:right="57" w:firstLine="709"/>
        <w:jc w:val="right"/>
        <w:rPr>
          <w:rFonts w:ascii="Times New Roman" w:hAnsi="Times New Roman" w:cs="Times New Roman"/>
          <w:sz w:val="28"/>
          <w:szCs w:val="28"/>
        </w:rPr>
      </w:pPr>
      <w:r w:rsidRPr="00074579">
        <w:rPr>
          <w:rFonts w:ascii="Times New Roman" w:hAnsi="Times New Roman" w:cs="Times New Roman"/>
          <w:sz w:val="28"/>
          <w:szCs w:val="28"/>
        </w:rPr>
        <w:t>на территории ЗАТО Железногорск</w:t>
      </w:r>
    </w:p>
    <w:p w:rsidR="00C37006" w:rsidRPr="00074579" w:rsidRDefault="00C37006" w:rsidP="00C37006">
      <w:pPr>
        <w:pStyle w:val="ConsPlusNormal"/>
        <w:ind w:right="57" w:firstLine="709"/>
        <w:jc w:val="both"/>
        <w:rPr>
          <w:rFonts w:ascii="Times New Roman" w:hAnsi="Times New Roman" w:cs="Times New Roman"/>
          <w:sz w:val="28"/>
          <w:szCs w:val="28"/>
        </w:rPr>
      </w:pPr>
    </w:p>
    <w:p w:rsidR="00C37006" w:rsidRPr="00074579" w:rsidRDefault="00C37006" w:rsidP="00C37006">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Администрация ЗАТО г. Железногорск</w:t>
      </w:r>
    </w:p>
    <w:p w:rsidR="00C37006" w:rsidRPr="00074579" w:rsidRDefault="00C37006" w:rsidP="00C37006">
      <w:pPr>
        <w:pStyle w:val="ConsPlusNonformat"/>
        <w:ind w:right="57" w:firstLine="709"/>
        <w:jc w:val="both"/>
        <w:rPr>
          <w:rFonts w:ascii="Times New Roman" w:hAnsi="Times New Roman" w:cs="Times New Roman"/>
          <w:sz w:val="28"/>
          <w:szCs w:val="28"/>
        </w:rPr>
      </w:pPr>
      <w:bookmarkStart w:id="10" w:name="P490"/>
      <w:bookmarkEnd w:id="10"/>
      <w:r w:rsidRPr="00074579">
        <w:rPr>
          <w:rFonts w:ascii="Times New Roman" w:hAnsi="Times New Roman" w:cs="Times New Roman"/>
          <w:sz w:val="28"/>
          <w:szCs w:val="28"/>
        </w:rPr>
        <w:t xml:space="preserve">                  Книга регистрации семейных</w:t>
      </w:r>
      <w:r w:rsidR="00C07648" w:rsidRPr="00074579">
        <w:rPr>
          <w:rFonts w:ascii="Times New Roman" w:hAnsi="Times New Roman" w:cs="Times New Roman"/>
          <w:sz w:val="28"/>
          <w:szCs w:val="28"/>
        </w:rPr>
        <w:t xml:space="preserve"> (родовых)</w:t>
      </w:r>
      <w:r w:rsidRPr="00074579">
        <w:rPr>
          <w:rFonts w:ascii="Times New Roman" w:hAnsi="Times New Roman" w:cs="Times New Roman"/>
          <w:sz w:val="28"/>
          <w:szCs w:val="28"/>
        </w:rPr>
        <w:t xml:space="preserve"> захоронений</w:t>
      </w:r>
    </w:p>
    <w:p w:rsidR="00C37006" w:rsidRPr="00074579" w:rsidRDefault="00C37006" w:rsidP="00C37006">
      <w:pPr>
        <w:pStyle w:val="ConsPlusNonformat"/>
        <w:ind w:right="57" w:firstLine="709"/>
        <w:jc w:val="both"/>
        <w:rPr>
          <w:rFonts w:ascii="Times New Roman" w:hAnsi="Times New Roman" w:cs="Times New Roman"/>
          <w:sz w:val="28"/>
          <w:szCs w:val="28"/>
        </w:rPr>
      </w:pPr>
    </w:p>
    <w:p w:rsidR="00C37006" w:rsidRPr="00074579" w:rsidRDefault="00C37006" w:rsidP="00C37006">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Кладбище ___________________________________________</w:t>
      </w:r>
    </w:p>
    <w:p w:rsidR="00C37006" w:rsidRPr="00074579" w:rsidRDefault="00C37006" w:rsidP="00C37006">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                              (наименование)</w:t>
      </w:r>
    </w:p>
    <w:p w:rsidR="00C37006" w:rsidRPr="00074579" w:rsidRDefault="00C37006" w:rsidP="00C37006">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 xml:space="preserve">Начата </w:t>
      </w:r>
      <w:r w:rsidR="00C07648" w:rsidRPr="00074579">
        <w:rPr>
          <w:rFonts w:ascii="Times New Roman" w:hAnsi="Times New Roman" w:cs="Times New Roman"/>
          <w:sz w:val="28"/>
          <w:szCs w:val="28"/>
        </w:rPr>
        <w:t>«__»</w:t>
      </w:r>
      <w:r w:rsidRPr="00074579">
        <w:rPr>
          <w:rFonts w:ascii="Times New Roman" w:hAnsi="Times New Roman" w:cs="Times New Roman"/>
          <w:sz w:val="28"/>
          <w:szCs w:val="28"/>
        </w:rPr>
        <w:t xml:space="preserve"> __________ 2___ г.</w:t>
      </w:r>
    </w:p>
    <w:p w:rsidR="00C37006" w:rsidRPr="00074579" w:rsidRDefault="00C07648" w:rsidP="00C37006">
      <w:pPr>
        <w:pStyle w:val="ConsPlusNonformat"/>
        <w:ind w:right="57" w:firstLine="709"/>
        <w:jc w:val="both"/>
        <w:rPr>
          <w:rFonts w:ascii="Times New Roman" w:hAnsi="Times New Roman" w:cs="Times New Roman"/>
          <w:sz w:val="28"/>
          <w:szCs w:val="28"/>
        </w:rPr>
      </w:pPr>
      <w:r w:rsidRPr="00074579">
        <w:rPr>
          <w:rFonts w:ascii="Times New Roman" w:hAnsi="Times New Roman" w:cs="Times New Roman"/>
          <w:sz w:val="28"/>
          <w:szCs w:val="28"/>
        </w:rPr>
        <w:t>Окончена «</w:t>
      </w:r>
      <w:r w:rsidR="00C37006" w:rsidRPr="00074579">
        <w:rPr>
          <w:rFonts w:ascii="Times New Roman" w:hAnsi="Times New Roman" w:cs="Times New Roman"/>
          <w:sz w:val="28"/>
          <w:szCs w:val="28"/>
        </w:rPr>
        <w:t>__</w:t>
      </w:r>
      <w:r w:rsidRPr="00074579">
        <w:rPr>
          <w:rFonts w:ascii="Times New Roman" w:hAnsi="Times New Roman" w:cs="Times New Roman"/>
          <w:sz w:val="28"/>
          <w:szCs w:val="28"/>
        </w:rPr>
        <w:t>»</w:t>
      </w:r>
      <w:r w:rsidR="00C37006" w:rsidRPr="00074579">
        <w:rPr>
          <w:rFonts w:ascii="Times New Roman" w:hAnsi="Times New Roman" w:cs="Times New Roman"/>
          <w:sz w:val="28"/>
          <w:szCs w:val="28"/>
        </w:rPr>
        <w:t xml:space="preserve"> __________ 2___ г.</w:t>
      </w:r>
    </w:p>
    <w:p w:rsidR="00C37006" w:rsidRPr="00074579" w:rsidRDefault="00C37006" w:rsidP="00C37006">
      <w:pPr>
        <w:pStyle w:val="ConsPlusNormal"/>
        <w:ind w:right="57" w:firstLine="709"/>
        <w:jc w:val="both"/>
        <w:rPr>
          <w:rFonts w:ascii="Times New Roman" w:hAnsi="Times New Roman" w:cs="Times New Roman"/>
          <w:sz w:val="28"/>
          <w:szCs w:val="28"/>
        </w:rPr>
      </w:pPr>
    </w:p>
    <w:tbl>
      <w:tblPr>
        <w:tblW w:w="52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80"/>
        <w:gridCol w:w="381"/>
        <w:gridCol w:w="719"/>
        <w:gridCol w:w="991"/>
        <w:gridCol w:w="1274"/>
        <w:gridCol w:w="995"/>
        <w:gridCol w:w="1276"/>
        <w:gridCol w:w="1558"/>
        <w:gridCol w:w="993"/>
        <w:gridCol w:w="709"/>
        <w:gridCol w:w="709"/>
      </w:tblGrid>
      <w:tr w:rsidR="00AA3388" w:rsidRPr="00074579" w:rsidTr="00AA3388">
        <w:trPr>
          <w:trHeight w:val="260"/>
        </w:trPr>
        <w:tc>
          <w:tcPr>
            <w:tcW w:w="190" w:type="pct"/>
            <w:vMerge w:val="restart"/>
            <w:textDirection w:val="btLr"/>
          </w:tcPr>
          <w:p w:rsidR="00C37006" w:rsidRPr="00074579" w:rsidRDefault="00DC5D97"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w:t>
            </w:r>
            <w:r w:rsidR="00C37006" w:rsidRPr="00074579">
              <w:rPr>
                <w:rFonts w:ascii="Times New Roman" w:hAnsi="Times New Roman" w:cs="Times New Roman"/>
                <w:sz w:val="20"/>
              </w:rPr>
              <w:t xml:space="preserve"> </w:t>
            </w:r>
            <w:proofErr w:type="spellStart"/>
            <w:r w:rsidR="00C37006" w:rsidRPr="00074579">
              <w:rPr>
                <w:rFonts w:ascii="Times New Roman" w:hAnsi="Times New Roman" w:cs="Times New Roman"/>
                <w:sz w:val="20"/>
              </w:rPr>
              <w:t>п</w:t>
            </w:r>
            <w:proofErr w:type="spellEnd"/>
            <w:r w:rsidR="00C37006" w:rsidRPr="00074579">
              <w:rPr>
                <w:rFonts w:ascii="Times New Roman" w:hAnsi="Times New Roman" w:cs="Times New Roman"/>
                <w:sz w:val="20"/>
              </w:rPr>
              <w:t>/</w:t>
            </w:r>
            <w:proofErr w:type="spellStart"/>
            <w:r w:rsidR="00C37006" w:rsidRPr="00074579">
              <w:rPr>
                <w:rFonts w:ascii="Times New Roman" w:hAnsi="Times New Roman" w:cs="Times New Roman"/>
                <w:sz w:val="20"/>
              </w:rPr>
              <w:t>п</w:t>
            </w:r>
            <w:proofErr w:type="spellEnd"/>
          </w:p>
        </w:tc>
        <w:tc>
          <w:tcPr>
            <w:tcW w:w="191" w:type="pct"/>
            <w:vMerge w:val="restart"/>
            <w:textDirection w:val="btLr"/>
          </w:tcPr>
          <w:p w:rsidR="00C37006" w:rsidRPr="00074579" w:rsidRDefault="00C37006"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Дата внесения записи</w:t>
            </w:r>
          </w:p>
        </w:tc>
        <w:tc>
          <w:tcPr>
            <w:tcW w:w="360" w:type="pct"/>
            <w:vMerge w:val="restart"/>
            <w:textDirection w:val="btLr"/>
          </w:tcPr>
          <w:p w:rsidR="00C37006" w:rsidRPr="00074579" w:rsidRDefault="00DC5D97"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w:t>
            </w:r>
            <w:r w:rsidR="00C37006" w:rsidRPr="00074579">
              <w:rPr>
                <w:rFonts w:ascii="Times New Roman" w:hAnsi="Times New Roman" w:cs="Times New Roman"/>
                <w:sz w:val="20"/>
              </w:rPr>
              <w:t xml:space="preserve">, дата правового акта о создании семейного </w:t>
            </w:r>
            <w:r w:rsidR="00AA3388" w:rsidRPr="00074579">
              <w:rPr>
                <w:rFonts w:ascii="Times New Roman" w:hAnsi="Times New Roman" w:cs="Times New Roman"/>
                <w:sz w:val="20"/>
              </w:rPr>
              <w:t xml:space="preserve">(родового) </w:t>
            </w:r>
            <w:r w:rsidR="00C37006" w:rsidRPr="00074579">
              <w:rPr>
                <w:rFonts w:ascii="Times New Roman" w:hAnsi="Times New Roman" w:cs="Times New Roman"/>
                <w:sz w:val="20"/>
              </w:rPr>
              <w:t>захоронения</w:t>
            </w:r>
          </w:p>
        </w:tc>
        <w:tc>
          <w:tcPr>
            <w:tcW w:w="496" w:type="pct"/>
            <w:vMerge w:val="restart"/>
            <w:textDirection w:val="btLr"/>
          </w:tcPr>
          <w:p w:rsidR="00C37006" w:rsidRPr="00074579" w:rsidRDefault="00DC5D97"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w:t>
            </w:r>
            <w:r w:rsidR="00C37006" w:rsidRPr="00074579">
              <w:rPr>
                <w:rFonts w:ascii="Times New Roman" w:hAnsi="Times New Roman" w:cs="Times New Roman"/>
                <w:sz w:val="20"/>
              </w:rPr>
              <w:t xml:space="preserve">, дата акта отвода земельного участка для семейного </w:t>
            </w:r>
            <w:r w:rsidR="00AA3388" w:rsidRPr="00074579">
              <w:rPr>
                <w:rFonts w:ascii="Times New Roman" w:hAnsi="Times New Roman" w:cs="Times New Roman"/>
                <w:sz w:val="20"/>
              </w:rPr>
              <w:t xml:space="preserve">(родового) </w:t>
            </w:r>
            <w:r w:rsidR="00C37006" w:rsidRPr="00074579">
              <w:rPr>
                <w:rFonts w:ascii="Times New Roman" w:hAnsi="Times New Roman" w:cs="Times New Roman"/>
                <w:sz w:val="20"/>
              </w:rPr>
              <w:t>захоронения</w:t>
            </w:r>
          </w:p>
        </w:tc>
        <w:tc>
          <w:tcPr>
            <w:tcW w:w="1136" w:type="pct"/>
            <w:gridSpan w:val="2"/>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Местонахождение семейного захоронения</w:t>
            </w:r>
          </w:p>
        </w:tc>
        <w:tc>
          <w:tcPr>
            <w:tcW w:w="1419" w:type="pct"/>
            <w:gridSpan w:val="2"/>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Площадь семейного</w:t>
            </w:r>
            <w:r w:rsidR="00AA3388" w:rsidRPr="00074579">
              <w:rPr>
                <w:rFonts w:ascii="Times New Roman" w:hAnsi="Times New Roman" w:cs="Times New Roman"/>
                <w:sz w:val="20"/>
              </w:rPr>
              <w:t xml:space="preserve"> (родового)</w:t>
            </w:r>
            <w:r w:rsidRPr="00074579">
              <w:rPr>
                <w:rFonts w:ascii="Times New Roman" w:hAnsi="Times New Roman" w:cs="Times New Roman"/>
                <w:sz w:val="20"/>
              </w:rPr>
              <w:t xml:space="preserve"> захоронения</w:t>
            </w:r>
          </w:p>
        </w:tc>
        <w:tc>
          <w:tcPr>
            <w:tcW w:w="497" w:type="pct"/>
            <w:vMerge w:val="restart"/>
            <w:textDirection w:val="btLr"/>
          </w:tcPr>
          <w:p w:rsidR="00C37006" w:rsidRPr="00074579" w:rsidRDefault="00C37006"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Ф.И.О. лица, которому предоставлен участок для создания семейного</w:t>
            </w:r>
            <w:r w:rsidR="00AA3388" w:rsidRPr="00074579">
              <w:rPr>
                <w:rFonts w:ascii="Times New Roman" w:hAnsi="Times New Roman" w:cs="Times New Roman"/>
                <w:sz w:val="20"/>
              </w:rPr>
              <w:t xml:space="preserve"> (родового)</w:t>
            </w:r>
            <w:r w:rsidRPr="00074579">
              <w:rPr>
                <w:rFonts w:ascii="Times New Roman" w:hAnsi="Times New Roman" w:cs="Times New Roman"/>
                <w:sz w:val="20"/>
              </w:rPr>
              <w:t xml:space="preserve"> захоронения, контактные данные</w:t>
            </w:r>
          </w:p>
        </w:tc>
        <w:tc>
          <w:tcPr>
            <w:tcW w:w="355" w:type="pct"/>
            <w:vMerge w:val="restart"/>
            <w:textDirection w:val="btLr"/>
          </w:tcPr>
          <w:p w:rsidR="00C37006" w:rsidRPr="00074579" w:rsidRDefault="00DC5D97"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w:t>
            </w:r>
            <w:r w:rsidR="00C37006" w:rsidRPr="00074579">
              <w:rPr>
                <w:rFonts w:ascii="Times New Roman" w:hAnsi="Times New Roman" w:cs="Times New Roman"/>
                <w:sz w:val="20"/>
              </w:rPr>
              <w:t xml:space="preserve"> паспорта семейного</w:t>
            </w:r>
            <w:r w:rsidR="00AA3388" w:rsidRPr="00074579">
              <w:rPr>
                <w:rFonts w:ascii="Times New Roman" w:hAnsi="Times New Roman" w:cs="Times New Roman"/>
                <w:sz w:val="20"/>
              </w:rPr>
              <w:t xml:space="preserve"> (родового)</w:t>
            </w:r>
            <w:r w:rsidR="00C37006" w:rsidRPr="00074579">
              <w:rPr>
                <w:rFonts w:ascii="Times New Roman" w:hAnsi="Times New Roman" w:cs="Times New Roman"/>
                <w:sz w:val="20"/>
              </w:rPr>
              <w:t xml:space="preserve"> захоронения, дата выдачи</w:t>
            </w:r>
          </w:p>
        </w:tc>
        <w:tc>
          <w:tcPr>
            <w:tcW w:w="355" w:type="pct"/>
            <w:vMerge w:val="restart"/>
            <w:textDirection w:val="btLr"/>
          </w:tcPr>
          <w:p w:rsidR="00C37006" w:rsidRPr="00074579" w:rsidRDefault="00C37006" w:rsidP="00516959">
            <w:pPr>
              <w:pStyle w:val="ConsPlusNormal"/>
              <w:ind w:left="113" w:right="113"/>
              <w:jc w:val="center"/>
              <w:rPr>
                <w:rFonts w:ascii="Times New Roman" w:hAnsi="Times New Roman" w:cs="Times New Roman"/>
                <w:sz w:val="20"/>
              </w:rPr>
            </w:pPr>
            <w:r w:rsidRPr="00074579">
              <w:rPr>
                <w:rFonts w:ascii="Times New Roman" w:hAnsi="Times New Roman" w:cs="Times New Roman"/>
                <w:sz w:val="20"/>
              </w:rPr>
              <w:t>Подпись в получении паспорта семейного</w:t>
            </w:r>
            <w:r w:rsidR="00AA3388" w:rsidRPr="00074579">
              <w:rPr>
                <w:rFonts w:ascii="Times New Roman" w:hAnsi="Times New Roman" w:cs="Times New Roman"/>
                <w:sz w:val="20"/>
              </w:rPr>
              <w:t xml:space="preserve"> (родового)</w:t>
            </w:r>
            <w:r w:rsidRPr="00074579">
              <w:rPr>
                <w:rFonts w:ascii="Times New Roman" w:hAnsi="Times New Roman" w:cs="Times New Roman"/>
                <w:sz w:val="20"/>
              </w:rPr>
              <w:t xml:space="preserve"> захоронения</w:t>
            </w:r>
          </w:p>
        </w:tc>
      </w:tr>
      <w:tr w:rsidR="00AA3388" w:rsidRPr="00074579" w:rsidTr="00AA3388">
        <w:trPr>
          <w:trHeight w:val="2204"/>
        </w:trPr>
        <w:tc>
          <w:tcPr>
            <w:tcW w:w="190" w:type="pct"/>
            <w:vMerge/>
          </w:tcPr>
          <w:p w:rsidR="00C37006" w:rsidRPr="00074579" w:rsidRDefault="00C37006" w:rsidP="00516959">
            <w:pPr>
              <w:spacing w:after="0" w:line="240" w:lineRule="auto"/>
              <w:rPr>
                <w:rFonts w:ascii="Times New Roman" w:hAnsi="Times New Roman" w:cs="Times New Roman"/>
                <w:sz w:val="20"/>
                <w:szCs w:val="20"/>
              </w:rPr>
            </w:pPr>
          </w:p>
        </w:tc>
        <w:tc>
          <w:tcPr>
            <w:tcW w:w="191" w:type="pct"/>
            <w:vMerge/>
          </w:tcPr>
          <w:p w:rsidR="00C37006" w:rsidRPr="00074579" w:rsidRDefault="00C37006" w:rsidP="00516959">
            <w:pPr>
              <w:spacing w:after="0" w:line="240" w:lineRule="auto"/>
              <w:rPr>
                <w:rFonts w:ascii="Times New Roman" w:hAnsi="Times New Roman" w:cs="Times New Roman"/>
                <w:sz w:val="20"/>
                <w:szCs w:val="20"/>
              </w:rPr>
            </w:pPr>
          </w:p>
        </w:tc>
        <w:tc>
          <w:tcPr>
            <w:tcW w:w="360" w:type="pct"/>
            <w:vMerge/>
          </w:tcPr>
          <w:p w:rsidR="00C37006" w:rsidRPr="00074579" w:rsidRDefault="00C37006" w:rsidP="00516959">
            <w:pPr>
              <w:spacing w:after="0" w:line="240" w:lineRule="auto"/>
              <w:rPr>
                <w:rFonts w:ascii="Times New Roman" w:hAnsi="Times New Roman" w:cs="Times New Roman"/>
                <w:sz w:val="20"/>
                <w:szCs w:val="20"/>
              </w:rPr>
            </w:pPr>
          </w:p>
        </w:tc>
        <w:tc>
          <w:tcPr>
            <w:tcW w:w="496" w:type="pct"/>
            <w:vMerge/>
          </w:tcPr>
          <w:p w:rsidR="00C37006" w:rsidRPr="00074579" w:rsidRDefault="00C37006" w:rsidP="00516959">
            <w:pPr>
              <w:spacing w:after="0" w:line="240" w:lineRule="auto"/>
              <w:rPr>
                <w:rFonts w:ascii="Times New Roman" w:hAnsi="Times New Roman" w:cs="Times New Roman"/>
                <w:sz w:val="20"/>
                <w:szCs w:val="20"/>
              </w:rPr>
            </w:pPr>
          </w:p>
        </w:tc>
        <w:tc>
          <w:tcPr>
            <w:tcW w:w="638"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Кладбище</w:t>
            </w:r>
          </w:p>
        </w:tc>
        <w:tc>
          <w:tcPr>
            <w:tcW w:w="498" w:type="pct"/>
          </w:tcPr>
          <w:p w:rsidR="00C37006" w:rsidRPr="00074579" w:rsidRDefault="00DC5D97" w:rsidP="00516959">
            <w:pPr>
              <w:pStyle w:val="ConsPlusNormal"/>
              <w:jc w:val="center"/>
              <w:rPr>
                <w:rFonts w:ascii="Times New Roman" w:hAnsi="Times New Roman" w:cs="Times New Roman"/>
                <w:sz w:val="20"/>
              </w:rPr>
            </w:pPr>
            <w:r w:rsidRPr="00074579">
              <w:rPr>
                <w:rFonts w:ascii="Times New Roman" w:hAnsi="Times New Roman" w:cs="Times New Roman"/>
                <w:sz w:val="20"/>
              </w:rPr>
              <w:t>№</w:t>
            </w:r>
            <w:r w:rsidR="00C37006" w:rsidRPr="00074579">
              <w:rPr>
                <w:rFonts w:ascii="Times New Roman" w:hAnsi="Times New Roman" w:cs="Times New Roman"/>
                <w:sz w:val="20"/>
              </w:rPr>
              <w:t xml:space="preserve"> карты</w:t>
            </w:r>
          </w:p>
        </w:tc>
        <w:tc>
          <w:tcPr>
            <w:tcW w:w="639"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Размер участка, предоставленного для захоронения бесплатно</w:t>
            </w:r>
          </w:p>
        </w:tc>
        <w:tc>
          <w:tcPr>
            <w:tcW w:w="780"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 xml:space="preserve">Размер участка, предоставленного для создания семейного </w:t>
            </w:r>
            <w:r w:rsidR="00AA3388" w:rsidRPr="00074579">
              <w:rPr>
                <w:rFonts w:ascii="Times New Roman" w:hAnsi="Times New Roman" w:cs="Times New Roman"/>
                <w:sz w:val="20"/>
              </w:rPr>
              <w:t xml:space="preserve">(родового) </w:t>
            </w:r>
            <w:r w:rsidRPr="00074579">
              <w:rPr>
                <w:rFonts w:ascii="Times New Roman" w:hAnsi="Times New Roman" w:cs="Times New Roman"/>
                <w:sz w:val="20"/>
              </w:rPr>
              <w:t>захоронения, согласно правовому акту</w:t>
            </w:r>
          </w:p>
        </w:tc>
        <w:tc>
          <w:tcPr>
            <w:tcW w:w="497" w:type="pct"/>
            <w:vMerge/>
          </w:tcPr>
          <w:p w:rsidR="00C37006" w:rsidRPr="00074579" w:rsidRDefault="00C37006" w:rsidP="00516959">
            <w:pPr>
              <w:spacing w:after="0" w:line="240" w:lineRule="auto"/>
              <w:rPr>
                <w:rFonts w:ascii="Times New Roman" w:hAnsi="Times New Roman" w:cs="Times New Roman"/>
                <w:sz w:val="20"/>
                <w:szCs w:val="20"/>
              </w:rPr>
            </w:pPr>
          </w:p>
        </w:tc>
        <w:tc>
          <w:tcPr>
            <w:tcW w:w="355" w:type="pct"/>
            <w:vMerge/>
          </w:tcPr>
          <w:p w:rsidR="00C37006" w:rsidRPr="00074579" w:rsidRDefault="00C37006" w:rsidP="00516959">
            <w:pPr>
              <w:spacing w:after="0" w:line="240" w:lineRule="auto"/>
              <w:rPr>
                <w:rFonts w:ascii="Times New Roman" w:hAnsi="Times New Roman" w:cs="Times New Roman"/>
                <w:sz w:val="20"/>
                <w:szCs w:val="20"/>
              </w:rPr>
            </w:pPr>
          </w:p>
        </w:tc>
        <w:tc>
          <w:tcPr>
            <w:tcW w:w="355" w:type="pct"/>
            <w:vMerge/>
          </w:tcPr>
          <w:p w:rsidR="00C37006" w:rsidRPr="00074579" w:rsidRDefault="00C37006" w:rsidP="00516959">
            <w:pPr>
              <w:spacing w:after="0" w:line="240" w:lineRule="auto"/>
              <w:rPr>
                <w:rFonts w:ascii="Times New Roman" w:hAnsi="Times New Roman" w:cs="Times New Roman"/>
                <w:sz w:val="20"/>
                <w:szCs w:val="20"/>
              </w:rPr>
            </w:pPr>
          </w:p>
        </w:tc>
      </w:tr>
      <w:tr w:rsidR="00AA3388" w:rsidRPr="00074579" w:rsidTr="00AA3388">
        <w:tc>
          <w:tcPr>
            <w:tcW w:w="190"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1</w:t>
            </w:r>
          </w:p>
        </w:tc>
        <w:tc>
          <w:tcPr>
            <w:tcW w:w="191"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2</w:t>
            </w:r>
          </w:p>
        </w:tc>
        <w:tc>
          <w:tcPr>
            <w:tcW w:w="360"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3</w:t>
            </w:r>
          </w:p>
        </w:tc>
        <w:tc>
          <w:tcPr>
            <w:tcW w:w="496"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4</w:t>
            </w:r>
          </w:p>
        </w:tc>
        <w:tc>
          <w:tcPr>
            <w:tcW w:w="638"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5</w:t>
            </w:r>
          </w:p>
        </w:tc>
        <w:tc>
          <w:tcPr>
            <w:tcW w:w="498"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6</w:t>
            </w:r>
          </w:p>
        </w:tc>
        <w:tc>
          <w:tcPr>
            <w:tcW w:w="639"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7</w:t>
            </w:r>
          </w:p>
        </w:tc>
        <w:tc>
          <w:tcPr>
            <w:tcW w:w="780"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8</w:t>
            </w:r>
          </w:p>
        </w:tc>
        <w:tc>
          <w:tcPr>
            <w:tcW w:w="497"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9</w:t>
            </w:r>
          </w:p>
        </w:tc>
        <w:tc>
          <w:tcPr>
            <w:tcW w:w="355"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10</w:t>
            </w:r>
          </w:p>
        </w:tc>
        <w:tc>
          <w:tcPr>
            <w:tcW w:w="355" w:type="pct"/>
          </w:tcPr>
          <w:p w:rsidR="00C37006" w:rsidRPr="00074579" w:rsidRDefault="00C37006" w:rsidP="00516959">
            <w:pPr>
              <w:pStyle w:val="ConsPlusNormal"/>
              <w:jc w:val="center"/>
              <w:rPr>
                <w:rFonts w:ascii="Times New Roman" w:hAnsi="Times New Roman" w:cs="Times New Roman"/>
                <w:sz w:val="20"/>
              </w:rPr>
            </w:pPr>
            <w:r w:rsidRPr="00074579">
              <w:rPr>
                <w:rFonts w:ascii="Times New Roman" w:hAnsi="Times New Roman" w:cs="Times New Roman"/>
                <w:sz w:val="20"/>
              </w:rPr>
              <w:t>11</w:t>
            </w:r>
          </w:p>
        </w:tc>
      </w:tr>
      <w:tr w:rsidR="00AA3388" w:rsidRPr="00074579" w:rsidTr="00AA3388">
        <w:tc>
          <w:tcPr>
            <w:tcW w:w="190" w:type="pct"/>
          </w:tcPr>
          <w:p w:rsidR="00C37006" w:rsidRPr="00074579" w:rsidRDefault="00C37006" w:rsidP="00516959">
            <w:pPr>
              <w:pStyle w:val="ConsPlusNormal"/>
              <w:rPr>
                <w:rFonts w:ascii="Times New Roman" w:hAnsi="Times New Roman" w:cs="Times New Roman"/>
                <w:sz w:val="20"/>
              </w:rPr>
            </w:pPr>
          </w:p>
        </w:tc>
        <w:tc>
          <w:tcPr>
            <w:tcW w:w="191" w:type="pct"/>
          </w:tcPr>
          <w:p w:rsidR="00C37006" w:rsidRPr="00074579" w:rsidRDefault="00C37006" w:rsidP="00516959">
            <w:pPr>
              <w:pStyle w:val="ConsPlusNormal"/>
              <w:rPr>
                <w:rFonts w:ascii="Times New Roman" w:hAnsi="Times New Roman" w:cs="Times New Roman"/>
                <w:sz w:val="20"/>
              </w:rPr>
            </w:pPr>
          </w:p>
        </w:tc>
        <w:tc>
          <w:tcPr>
            <w:tcW w:w="360" w:type="pct"/>
          </w:tcPr>
          <w:p w:rsidR="00C37006" w:rsidRPr="00074579" w:rsidRDefault="00C37006" w:rsidP="00516959">
            <w:pPr>
              <w:pStyle w:val="ConsPlusNormal"/>
              <w:rPr>
                <w:rFonts w:ascii="Times New Roman" w:hAnsi="Times New Roman" w:cs="Times New Roman"/>
                <w:sz w:val="20"/>
              </w:rPr>
            </w:pPr>
          </w:p>
        </w:tc>
        <w:tc>
          <w:tcPr>
            <w:tcW w:w="496" w:type="pct"/>
          </w:tcPr>
          <w:p w:rsidR="00C37006" w:rsidRPr="00074579" w:rsidRDefault="00C37006" w:rsidP="00516959">
            <w:pPr>
              <w:pStyle w:val="ConsPlusNormal"/>
              <w:rPr>
                <w:rFonts w:ascii="Times New Roman" w:hAnsi="Times New Roman" w:cs="Times New Roman"/>
                <w:sz w:val="20"/>
              </w:rPr>
            </w:pPr>
          </w:p>
        </w:tc>
        <w:tc>
          <w:tcPr>
            <w:tcW w:w="638" w:type="pct"/>
          </w:tcPr>
          <w:p w:rsidR="00C37006" w:rsidRPr="00074579" w:rsidRDefault="00C37006" w:rsidP="00516959">
            <w:pPr>
              <w:pStyle w:val="ConsPlusNormal"/>
              <w:rPr>
                <w:rFonts w:ascii="Times New Roman" w:hAnsi="Times New Roman" w:cs="Times New Roman"/>
                <w:sz w:val="20"/>
              </w:rPr>
            </w:pPr>
          </w:p>
        </w:tc>
        <w:tc>
          <w:tcPr>
            <w:tcW w:w="498" w:type="pct"/>
          </w:tcPr>
          <w:p w:rsidR="00C37006" w:rsidRPr="00074579" w:rsidRDefault="00C37006" w:rsidP="00516959">
            <w:pPr>
              <w:pStyle w:val="ConsPlusNormal"/>
              <w:rPr>
                <w:rFonts w:ascii="Times New Roman" w:hAnsi="Times New Roman" w:cs="Times New Roman"/>
                <w:sz w:val="20"/>
              </w:rPr>
            </w:pPr>
          </w:p>
        </w:tc>
        <w:tc>
          <w:tcPr>
            <w:tcW w:w="639" w:type="pct"/>
          </w:tcPr>
          <w:p w:rsidR="00C37006" w:rsidRPr="00074579" w:rsidRDefault="00C37006" w:rsidP="00516959">
            <w:pPr>
              <w:pStyle w:val="ConsPlusNormal"/>
              <w:rPr>
                <w:rFonts w:ascii="Times New Roman" w:hAnsi="Times New Roman" w:cs="Times New Roman"/>
                <w:sz w:val="20"/>
              </w:rPr>
            </w:pPr>
          </w:p>
        </w:tc>
        <w:tc>
          <w:tcPr>
            <w:tcW w:w="780" w:type="pct"/>
          </w:tcPr>
          <w:p w:rsidR="00C37006" w:rsidRPr="00074579" w:rsidRDefault="00C37006" w:rsidP="00516959">
            <w:pPr>
              <w:pStyle w:val="ConsPlusNormal"/>
              <w:rPr>
                <w:rFonts w:ascii="Times New Roman" w:hAnsi="Times New Roman" w:cs="Times New Roman"/>
                <w:sz w:val="20"/>
              </w:rPr>
            </w:pPr>
          </w:p>
        </w:tc>
        <w:tc>
          <w:tcPr>
            <w:tcW w:w="497" w:type="pct"/>
          </w:tcPr>
          <w:p w:rsidR="00C37006" w:rsidRPr="00074579" w:rsidRDefault="00C37006" w:rsidP="00516959">
            <w:pPr>
              <w:pStyle w:val="ConsPlusNormal"/>
              <w:rPr>
                <w:rFonts w:ascii="Times New Roman" w:hAnsi="Times New Roman" w:cs="Times New Roman"/>
                <w:sz w:val="20"/>
              </w:rPr>
            </w:pPr>
          </w:p>
        </w:tc>
        <w:tc>
          <w:tcPr>
            <w:tcW w:w="355" w:type="pct"/>
          </w:tcPr>
          <w:p w:rsidR="00C37006" w:rsidRPr="00074579" w:rsidRDefault="00C37006" w:rsidP="00516959">
            <w:pPr>
              <w:pStyle w:val="ConsPlusNormal"/>
              <w:rPr>
                <w:rFonts w:ascii="Times New Roman" w:hAnsi="Times New Roman" w:cs="Times New Roman"/>
                <w:sz w:val="20"/>
              </w:rPr>
            </w:pPr>
          </w:p>
        </w:tc>
        <w:tc>
          <w:tcPr>
            <w:tcW w:w="355" w:type="pct"/>
          </w:tcPr>
          <w:p w:rsidR="00C37006" w:rsidRPr="00074579" w:rsidRDefault="00C37006" w:rsidP="00516959">
            <w:pPr>
              <w:pStyle w:val="ConsPlusNormal"/>
              <w:rPr>
                <w:rFonts w:ascii="Times New Roman" w:hAnsi="Times New Roman" w:cs="Times New Roman"/>
                <w:sz w:val="20"/>
              </w:rPr>
            </w:pPr>
          </w:p>
        </w:tc>
      </w:tr>
      <w:tr w:rsidR="00AA3388" w:rsidRPr="00074579" w:rsidTr="00AA3388">
        <w:tc>
          <w:tcPr>
            <w:tcW w:w="190" w:type="pct"/>
          </w:tcPr>
          <w:p w:rsidR="00C37006" w:rsidRPr="00074579" w:rsidRDefault="00C37006" w:rsidP="00516959">
            <w:pPr>
              <w:pStyle w:val="ConsPlusNormal"/>
              <w:rPr>
                <w:rFonts w:ascii="Times New Roman" w:hAnsi="Times New Roman" w:cs="Times New Roman"/>
                <w:sz w:val="20"/>
              </w:rPr>
            </w:pPr>
          </w:p>
        </w:tc>
        <w:tc>
          <w:tcPr>
            <w:tcW w:w="191" w:type="pct"/>
          </w:tcPr>
          <w:p w:rsidR="00C37006" w:rsidRPr="00074579" w:rsidRDefault="00C37006" w:rsidP="00516959">
            <w:pPr>
              <w:pStyle w:val="ConsPlusNormal"/>
              <w:rPr>
                <w:rFonts w:ascii="Times New Roman" w:hAnsi="Times New Roman" w:cs="Times New Roman"/>
                <w:sz w:val="20"/>
              </w:rPr>
            </w:pPr>
          </w:p>
        </w:tc>
        <w:tc>
          <w:tcPr>
            <w:tcW w:w="360" w:type="pct"/>
          </w:tcPr>
          <w:p w:rsidR="00C37006" w:rsidRPr="00074579" w:rsidRDefault="00C37006" w:rsidP="00516959">
            <w:pPr>
              <w:pStyle w:val="ConsPlusNormal"/>
              <w:rPr>
                <w:rFonts w:ascii="Times New Roman" w:hAnsi="Times New Roman" w:cs="Times New Roman"/>
                <w:sz w:val="20"/>
              </w:rPr>
            </w:pPr>
          </w:p>
        </w:tc>
        <w:tc>
          <w:tcPr>
            <w:tcW w:w="496" w:type="pct"/>
          </w:tcPr>
          <w:p w:rsidR="00C37006" w:rsidRPr="00074579" w:rsidRDefault="00C37006" w:rsidP="00516959">
            <w:pPr>
              <w:pStyle w:val="ConsPlusNormal"/>
              <w:rPr>
                <w:rFonts w:ascii="Times New Roman" w:hAnsi="Times New Roman" w:cs="Times New Roman"/>
                <w:sz w:val="20"/>
              </w:rPr>
            </w:pPr>
          </w:p>
        </w:tc>
        <w:tc>
          <w:tcPr>
            <w:tcW w:w="638" w:type="pct"/>
          </w:tcPr>
          <w:p w:rsidR="00C37006" w:rsidRPr="00074579" w:rsidRDefault="00C37006" w:rsidP="00516959">
            <w:pPr>
              <w:pStyle w:val="ConsPlusNormal"/>
              <w:rPr>
                <w:rFonts w:ascii="Times New Roman" w:hAnsi="Times New Roman" w:cs="Times New Roman"/>
                <w:sz w:val="20"/>
              </w:rPr>
            </w:pPr>
          </w:p>
        </w:tc>
        <w:tc>
          <w:tcPr>
            <w:tcW w:w="498" w:type="pct"/>
          </w:tcPr>
          <w:p w:rsidR="00C37006" w:rsidRPr="00074579" w:rsidRDefault="00C37006" w:rsidP="00516959">
            <w:pPr>
              <w:pStyle w:val="ConsPlusNormal"/>
              <w:rPr>
                <w:rFonts w:ascii="Times New Roman" w:hAnsi="Times New Roman" w:cs="Times New Roman"/>
                <w:sz w:val="20"/>
              </w:rPr>
            </w:pPr>
          </w:p>
        </w:tc>
        <w:tc>
          <w:tcPr>
            <w:tcW w:w="639" w:type="pct"/>
          </w:tcPr>
          <w:p w:rsidR="00C37006" w:rsidRPr="00074579" w:rsidRDefault="00C37006" w:rsidP="00516959">
            <w:pPr>
              <w:pStyle w:val="ConsPlusNormal"/>
              <w:rPr>
                <w:rFonts w:ascii="Times New Roman" w:hAnsi="Times New Roman" w:cs="Times New Roman"/>
                <w:sz w:val="20"/>
              </w:rPr>
            </w:pPr>
          </w:p>
        </w:tc>
        <w:tc>
          <w:tcPr>
            <w:tcW w:w="780" w:type="pct"/>
          </w:tcPr>
          <w:p w:rsidR="00C37006" w:rsidRPr="00074579" w:rsidRDefault="00C37006" w:rsidP="00516959">
            <w:pPr>
              <w:pStyle w:val="ConsPlusNormal"/>
              <w:rPr>
                <w:rFonts w:ascii="Times New Roman" w:hAnsi="Times New Roman" w:cs="Times New Roman"/>
                <w:sz w:val="20"/>
              </w:rPr>
            </w:pPr>
          </w:p>
        </w:tc>
        <w:tc>
          <w:tcPr>
            <w:tcW w:w="497" w:type="pct"/>
          </w:tcPr>
          <w:p w:rsidR="00C37006" w:rsidRPr="00074579" w:rsidRDefault="00C37006" w:rsidP="00516959">
            <w:pPr>
              <w:pStyle w:val="ConsPlusNormal"/>
              <w:rPr>
                <w:rFonts w:ascii="Times New Roman" w:hAnsi="Times New Roman" w:cs="Times New Roman"/>
                <w:sz w:val="20"/>
              </w:rPr>
            </w:pPr>
          </w:p>
        </w:tc>
        <w:tc>
          <w:tcPr>
            <w:tcW w:w="355" w:type="pct"/>
          </w:tcPr>
          <w:p w:rsidR="00C37006" w:rsidRPr="00074579" w:rsidRDefault="00C37006" w:rsidP="00516959">
            <w:pPr>
              <w:pStyle w:val="ConsPlusNormal"/>
              <w:rPr>
                <w:rFonts w:ascii="Times New Roman" w:hAnsi="Times New Roman" w:cs="Times New Roman"/>
                <w:sz w:val="20"/>
              </w:rPr>
            </w:pPr>
          </w:p>
        </w:tc>
        <w:tc>
          <w:tcPr>
            <w:tcW w:w="355" w:type="pct"/>
          </w:tcPr>
          <w:p w:rsidR="00C37006" w:rsidRPr="00074579" w:rsidRDefault="00C37006" w:rsidP="00516959">
            <w:pPr>
              <w:pStyle w:val="ConsPlusNormal"/>
              <w:rPr>
                <w:rFonts w:ascii="Times New Roman" w:hAnsi="Times New Roman" w:cs="Times New Roman"/>
                <w:sz w:val="20"/>
              </w:rPr>
            </w:pPr>
          </w:p>
        </w:tc>
      </w:tr>
    </w:tbl>
    <w:p w:rsidR="00C37006" w:rsidRPr="00074579" w:rsidRDefault="00C37006" w:rsidP="00C37006">
      <w:pPr>
        <w:pStyle w:val="ConsPlusNormal"/>
        <w:ind w:right="57" w:firstLine="709"/>
        <w:jc w:val="both"/>
        <w:rPr>
          <w:rFonts w:ascii="Times New Roman" w:hAnsi="Times New Roman" w:cs="Times New Roman"/>
          <w:sz w:val="28"/>
          <w:szCs w:val="28"/>
        </w:rPr>
      </w:pPr>
    </w:p>
    <w:p w:rsidR="00920B1A" w:rsidRPr="00074579" w:rsidRDefault="00920B1A" w:rsidP="00C37006">
      <w:pPr>
        <w:spacing w:after="0" w:line="240" w:lineRule="auto"/>
        <w:ind w:right="57" w:firstLine="709"/>
        <w:rPr>
          <w:rFonts w:ascii="Times New Roman" w:hAnsi="Times New Roman" w:cs="Times New Roman"/>
          <w:sz w:val="28"/>
          <w:szCs w:val="28"/>
          <w:lang w:val="en-US"/>
        </w:rPr>
      </w:pPr>
    </w:p>
    <w:sectPr w:rsidR="00920B1A" w:rsidRPr="00074579" w:rsidSect="000D24A9">
      <w:headerReference w:type="default" r:id="rId26"/>
      <w:pgSz w:w="11905" w:h="16838"/>
      <w:pgMar w:top="1134" w:right="851" w:bottom="1134" w:left="1701" w:header="34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316" w:rsidRDefault="00C34316" w:rsidP="000D24A9">
      <w:pPr>
        <w:spacing w:after="0" w:line="240" w:lineRule="auto"/>
      </w:pPr>
      <w:r>
        <w:separator/>
      </w:r>
    </w:p>
  </w:endnote>
  <w:endnote w:type="continuationSeparator" w:id="0">
    <w:p w:rsidR="00C34316" w:rsidRDefault="00C34316" w:rsidP="000D24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316" w:rsidRDefault="00C34316" w:rsidP="000D24A9">
      <w:pPr>
        <w:spacing w:after="0" w:line="240" w:lineRule="auto"/>
      </w:pPr>
      <w:r>
        <w:separator/>
      </w:r>
    </w:p>
  </w:footnote>
  <w:footnote w:type="continuationSeparator" w:id="0">
    <w:p w:rsidR="00C34316" w:rsidRDefault="00C34316" w:rsidP="000D24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138827"/>
      <w:docPartObj>
        <w:docPartGallery w:val="Page Numbers (Top of Page)"/>
        <w:docPartUnique/>
      </w:docPartObj>
    </w:sdtPr>
    <w:sdtContent>
      <w:p w:rsidR="00C34316" w:rsidRDefault="00666770">
        <w:pPr>
          <w:pStyle w:val="a4"/>
          <w:jc w:val="center"/>
        </w:pPr>
        <w:fldSimple w:instr=" PAGE   \* MERGEFORMAT ">
          <w:r w:rsidR="00074579">
            <w:rPr>
              <w:noProof/>
            </w:rPr>
            <w:t>8</w:t>
          </w:r>
        </w:fldSimple>
      </w:p>
    </w:sdtContent>
  </w:sdt>
  <w:p w:rsidR="00C34316" w:rsidRDefault="00C3431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37006"/>
    <w:rsid w:val="00057318"/>
    <w:rsid w:val="00061D31"/>
    <w:rsid w:val="00073FEA"/>
    <w:rsid w:val="00074579"/>
    <w:rsid w:val="000B4BFE"/>
    <w:rsid w:val="000D24A9"/>
    <w:rsid w:val="00113B2F"/>
    <w:rsid w:val="00124012"/>
    <w:rsid w:val="00134E2D"/>
    <w:rsid w:val="00146541"/>
    <w:rsid w:val="0015752A"/>
    <w:rsid w:val="00165CDB"/>
    <w:rsid w:val="001946A6"/>
    <w:rsid w:val="001A463F"/>
    <w:rsid w:val="001B083C"/>
    <w:rsid w:val="001B1BD2"/>
    <w:rsid w:val="001E7942"/>
    <w:rsid w:val="0023762E"/>
    <w:rsid w:val="00275E56"/>
    <w:rsid w:val="0029376B"/>
    <w:rsid w:val="00296EA4"/>
    <w:rsid w:val="002B1B45"/>
    <w:rsid w:val="002B7528"/>
    <w:rsid w:val="003656A3"/>
    <w:rsid w:val="00373C52"/>
    <w:rsid w:val="003A49DA"/>
    <w:rsid w:val="003B235F"/>
    <w:rsid w:val="003B47B3"/>
    <w:rsid w:val="003B754D"/>
    <w:rsid w:val="003C6D1E"/>
    <w:rsid w:val="003D3D9B"/>
    <w:rsid w:val="004070F3"/>
    <w:rsid w:val="00425B94"/>
    <w:rsid w:val="00453AFF"/>
    <w:rsid w:val="00455962"/>
    <w:rsid w:val="004654D8"/>
    <w:rsid w:val="004F2140"/>
    <w:rsid w:val="005017C4"/>
    <w:rsid w:val="00516959"/>
    <w:rsid w:val="00584C43"/>
    <w:rsid w:val="00597454"/>
    <w:rsid w:val="005A7C29"/>
    <w:rsid w:val="005E40E5"/>
    <w:rsid w:val="005E6304"/>
    <w:rsid w:val="00656EFE"/>
    <w:rsid w:val="00666770"/>
    <w:rsid w:val="006B5B93"/>
    <w:rsid w:val="006B7F69"/>
    <w:rsid w:val="006C789B"/>
    <w:rsid w:val="006D19D2"/>
    <w:rsid w:val="006E6B47"/>
    <w:rsid w:val="00756DDF"/>
    <w:rsid w:val="00757837"/>
    <w:rsid w:val="00793D7F"/>
    <w:rsid w:val="007D13CA"/>
    <w:rsid w:val="008956A2"/>
    <w:rsid w:val="00920B1A"/>
    <w:rsid w:val="0097567D"/>
    <w:rsid w:val="009A6DBD"/>
    <w:rsid w:val="009A6DDD"/>
    <w:rsid w:val="00A6246A"/>
    <w:rsid w:val="00AA3388"/>
    <w:rsid w:val="00AB0CF1"/>
    <w:rsid w:val="00AC0F7D"/>
    <w:rsid w:val="00B02099"/>
    <w:rsid w:val="00B20B43"/>
    <w:rsid w:val="00B6300D"/>
    <w:rsid w:val="00B7341E"/>
    <w:rsid w:val="00B85071"/>
    <w:rsid w:val="00BE13C1"/>
    <w:rsid w:val="00C07648"/>
    <w:rsid w:val="00C10599"/>
    <w:rsid w:val="00C128EB"/>
    <w:rsid w:val="00C34316"/>
    <w:rsid w:val="00C37006"/>
    <w:rsid w:val="00C82B92"/>
    <w:rsid w:val="00C91D25"/>
    <w:rsid w:val="00CE246D"/>
    <w:rsid w:val="00D538A0"/>
    <w:rsid w:val="00D61933"/>
    <w:rsid w:val="00D64E37"/>
    <w:rsid w:val="00D71AEC"/>
    <w:rsid w:val="00D7631C"/>
    <w:rsid w:val="00DC05CD"/>
    <w:rsid w:val="00DC5D97"/>
    <w:rsid w:val="00E75656"/>
    <w:rsid w:val="00EA4C1B"/>
    <w:rsid w:val="00EA5D11"/>
    <w:rsid w:val="00F16713"/>
    <w:rsid w:val="00FA2DEB"/>
    <w:rsid w:val="00FB4962"/>
    <w:rsid w:val="00FE1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B1A"/>
  </w:style>
  <w:style w:type="paragraph" w:styleId="2">
    <w:name w:val="heading 2"/>
    <w:basedOn w:val="a"/>
    <w:link w:val="20"/>
    <w:uiPriority w:val="9"/>
    <w:qFormat/>
    <w:rsid w:val="003C6D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700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700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3700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37006"/>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20">
    <w:name w:val="Заголовок 2 Знак"/>
    <w:basedOn w:val="a0"/>
    <w:link w:val="2"/>
    <w:uiPriority w:val="9"/>
    <w:rsid w:val="003C6D1E"/>
    <w:rPr>
      <w:rFonts w:ascii="Times New Roman" w:eastAsia="Times New Roman" w:hAnsi="Times New Roman" w:cs="Times New Roman"/>
      <w:b/>
      <w:bCs/>
      <w:sz w:val="36"/>
      <w:szCs w:val="36"/>
      <w:lang w:eastAsia="ru-RU"/>
    </w:rPr>
  </w:style>
  <w:style w:type="character" w:styleId="a3">
    <w:name w:val="Strong"/>
    <w:basedOn w:val="a0"/>
    <w:uiPriority w:val="22"/>
    <w:qFormat/>
    <w:rsid w:val="003C6D1E"/>
    <w:rPr>
      <w:b/>
      <w:bCs/>
    </w:rPr>
  </w:style>
  <w:style w:type="paragraph" w:styleId="a4">
    <w:name w:val="header"/>
    <w:basedOn w:val="a"/>
    <w:link w:val="a5"/>
    <w:uiPriority w:val="99"/>
    <w:unhideWhenUsed/>
    <w:rsid w:val="000D24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D24A9"/>
  </w:style>
  <w:style w:type="paragraph" w:styleId="a6">
    <w:name w:val="footer"/>
    <w:basedOn w:val="a"/>
    <w:link w:val="a7"/>
    <w:uiPriority w:val="99"/>
    <w:semiHidden/>
    <w:unhideWhenUsed/>
    <w:rsid w:val="000D24A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D24A9"/>
  </w:style>
</w:styles>
</file>

<file path=word/webSettings.xml><?xml version="1.0" encoding="utf-8"?>
<w:webSettings xmlns:r="http://schemas.openxmlformats.org/officeDocument/2006/relationships" xmlns:w="http://schemas.openxmlformats.org/wordprocessingml/2006/main">
  <w:divs>
    <w:div w:id="184524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5C55BE8F699466679AF0C5D5D5D9C3FAC93E89776E3A950F056661E17531F0CE8AE4F9B3D2E60FF7DD5C0E815D0BC884416ED9v4k7J" TargetMode="External"/><Relationship Id="rId13" Type="http://schemas.openxmlformats.org/officeDocument/2006/relationships/hyperlink" Target="consultantplus://offline/ref=F481349FCE0DC414ED3E2C1A74C309FC7A9BCBE4BF943FB770DF9F2076DD65A0768A0359CB5A293AC25D1CDFBAF13B6048B219031AACN5zDH" TargetMode="External"/><Relationship Id="rId18" Type="http://schemas.openxmlformats.org/officeDocument/2006/relationships/hyperlink" Target="consultantplus://offline/ref=DA5C55BE8F699466679AEEC8C3B986CCFAC16481766A32C554546036BE2537A58ECAE2ACF99DBF5FB388510F8B485F9EDE1663DB4FD09E5749067A5CvBk1J"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DA5C55BE8F699466679AEEC8C3B986CCFAC16481766A32C554546036BE2537A58ECAE2ACF99DBF5FB388510F8D485F9EDE1663DB4FD09E5749067A5CvBk1J" TargetMode="External"/><Relationship Id="rId7" Type="http://schemas.openxmlformats.org/officeDocument/2006/relationships/hyperlink" Target="consultantplus://offline/ref=DA5C55BE8F699466679AF0C5D5D5D9C3FACF398E716A3A950F056661E17531F0DC8ABCF5BAD1AC5EB496530E8Bv4k3J" TargetMode="External"/><Relationship Id="rId12" Type="http://schemas.openxmlformats.org/officeDocument/2006/relationships/hyperlink" Target="consultantplus://offline/ref=DA5C55BE8F699466679AEEC8C3B986CCFAC16481766838C65B556036BE2537A58ECAE2ACEB9DE753B3804F0E8E5D09CF98v4k3J" TargetMode="External"/><Relationship Id="rId17" Type="http://schemas.openxmlformats.org/officeDocument/2006/relationships/hyperlink" Target="consultantplus://offline/ref=DA5C55BE8F699466679AEEC8C3B986CCFAC16481766A32C554546036BE2537A58ECAE2ACF99DBF5FB388510F8B485F9EDE1663DB4FD09E5749067A5CvBk1J" TargetMode="External"/><Relationship Id="rId25" Type="http://schemas.openxmlformats.org/officeDocument/2006/relationships/hyperlink" Target="consultantplus://offline/ref=DA5C55BE8F699466679AEEC8C3B986CCFAC16481766A32C554546036BE2537A58ECAE2ACF99DBF5FB388510F8D485F9EDE1663DB4FD09E5749067A5CvBk1J" TargetMode="External"/><Relationship Id="rId2" Type="http://schemas.openxmlformats.org/officeDocument/2006/relationships/styles" Target="styles.xml"/><Relationship Id="rId16" Type="http://schemas.openxmlformats.org/officeDocument/2006/relationships/hyperlink" Target="consultantplus://offline/ref=DA5C55BE8F699466679AEEC8C3B986CCFAC16481766A32C554546036BE2537A58ECAE2ACF99DBF5FB388510F8B485F9EDE1663DB4FD09E5749067A5CvBk1J" TargetMode="External"/><Relationship Id="rId20" Type="http://schemas.openxmlformats.org/officeDocument/2006/relationships/hyperlink" Target="consultantplus://offline/ref=DA5C55BE8F699466679AEEC8C3B986CCFAC16481766A32C554546036BE2537A58ECAE2ACF99DBF5FB388510F8D485F9EDE1663DB4FD09E5749067A5CvBk1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DA5C55BE8F699466679AEEC8C3B986CCFAC16481766A37CB51566036BE2537A58ECAE2ACEB9DE753B3804F0E8E5D09CF98v4k3J" TargetMode="External"/><Relationship Id="rId24" Type="http://schemas.openxmlformats.org/officeDocument/2006/relationships/hyperlink" Target="consultantplus://offline/ref=DA5C55BE8F699466679AEEC8C3B986CCFAC16481766A32C554546036BE2537A58ECAE2ACF99DBF5FB388510F8D485F9EDE1663DB4FD09E5749067A5CvBk1J" TargetMode="External"/><Relationship Id="rId5" Type="http://schemas.openxmlformats.org/officeDocument/2006/relationships/footnotes" Target="footnotes.xml"/><Relationship Id="rId15" Type="http://schemas.openxmlformats.org/officeDocument/2006/relationships/hyperlink" Target="consultantplus://offline/ref=DA5C55BE8F699466679AEEC8C3B986CCFAC16481766A32C554546036BE2537A58ECAE2ACF99DBF5FB388510F8B485F9EDE1663DB4FD09E5749067A5CvBk1J" TargetMode="External"/><Relationship Id="rId23" Type="http://schemas.openxmlformats.org/officeDocument/2006/relationships/hyperlink" Target="consultantplus://offline/ref=DA5C55BE8F699466679AF0C5D5D5D9C3FACF3B8E70623A950F056661E17531F0DC8ABCF5BAD1AC5EB496530E8Bv4k3J" TargetMode="External"/><Relationship Id="rId28" Type="http://schemas.openxmlformats.org/officeDocument/2006/relationships/theme" Target="theme/theme1.xml"/><Relationship Id="rId10" Type="http://schemas.openxmlformats.org/officeDocument/2006/relationships/hyperlink" Target="consultantplus://offline/ref=DA5C55BE8F699466679AF0C5D5D5D9C3F8CB338C756D3A950F056661E17531F0DC8ABCF5BAD1AC5EB496530E8Bv4k3J" TargetMode="External"/><Relationship Id="rId19" Type="http://schemas.openxmlformats.org/officeDocument/2006/relationships/hyperlink" Target="consultantplus://offline/ref=DA5C55BE8F699466679AEEC8C3B986CCFAC16481766A32C554546036BE2537A58ECAE2ACF99DBF5FB388510F8B485F9EDE1663DB4FD09E5749067A5CvBk1J" TargetMode="External"/><Relationship Id="rId4" Type="http://schemas.openxmlformats.org/officeDocument/2006/relationships/webSettings" Target="webSettings.xml"/><Relationship Id="rId9" Type="http://schemas.openxmlformats.org/officeDocument/2006/relationships/hyperlink" Target="consultantplus://offline/ref=DA5C55BE8F699466679AF0C5D5D5D9C3F8CA328A7C60679F075C6A63E67A6EF5C99BE4F8B2C7B259AD8A510Cv8k9J" TargetMode="External"/><Relationship Id="rId14" Type="http://schemas.openxmlformats.org/officeDocument/2006/relationships/hyperlink" Target="consultantplus://offline/ref=DA5C55BE8F699466679AF0C5D5D5D9C3FAC93E89776E3A950F056661E17531F0DC8ABCF5BAD1AC5EB496530E8Bv4k3J" TargetMode="External"/><Relationship Id="rId22" Type="http://schemas.openxmlformats.org/officeDocument/2006/relationships/hyperlink" Target="consultantplus://offline/ref=DA5C55BE8F699466679AEEC8C3B986CCFAC16481766A32C554546036BE2537A58ECAE2ACF99DBF5FB388510F8D485F9EDE1663DB4FD09E5749067A5CvBk1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A05741-D9FC-414B-BF64-22B6EB6E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1624</TotalTime>
  <Pages>26</Pages>
  <Words>9234</Words>
  <Characters>52639</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anufrieva</dc:creator>
  <cp:lastModifiedBy>Pikalova</cp:lastModifiedBy>
  <cp:revision>32</cp:revision>
  <cp:lastPrinted>2021-04-02T04:35:00Z</cp:lastPrinted>
  <dcterms:created xsi:type="dcterms:W3CDTF">2020-07-08T09:36:00Z</dcterms:created>
  <dcterms:modified xsi:type="dcterms:W3CDTF">2021-04-07T04:47:00Z</dcterms:modified>
</cp:coreProperties>
</file>