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Приложение</w:t>
      </w:r>
      <w:r w:rsidR="003B38D5" w:rsidRPr="00637CDF">
        <w:rPr>
          <w:rFonts w:ascii="Times New Roman" w:hAnsi="Times New Roman"/>
          <w:sz w:val="28"/>
          <w:szCs w:val="28"/>
        </w:rPr>
        <w:t xml:space="preserve"> № 1</w:t>
      </w:r>
    </w:p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к </w:t>
      </w:r>
      <w:r w:rsidR="00637CDF" w:rsidRPr="00637CDF">
        <w:rPr>
          <w:rFonts w:ascii="Times New Roman" w:hAnsi="Times New Roman"/>
          <w:sz w:val="28"/>
          <w:szCs w:val="28"/>
        </w:rPr>
        <w:t xml:space="preserve">распоряжению </w:t>
      </w:r>
      <w:r w:rsidRPr="00637CDF">
        <w:rPr>
          <w:rFonts w:ascii="Times New Roman" w:hAnsi="Times New Roman"/>
          <w:sz w:val="28"/>
          <w:szCs w:val="28"/>
        </w:rPr>
        <w:t>Администрации</w:t>
      </w:r>
    </w:p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637CDF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от </w:t>
      </w:r>
      <w:r w:rsidR="00A832DF">
        <w:rPr>
          <w:rFonts w:ascii="Times New Roman" w:hAnsi="Times New Roman"/>
          <w:sz w:val="28"/>
          <w:szCs w:val="28"/>
        </w:rPr>
        <w:t>28</w:t>
      </w:r>
      <w:r w:rsidR="008C141F" w:rsidRPr="00637CDF">
        <w:rPr>
          <w:rFonts w:ascii="Times New Roman" w:hAnsi="Times New Roman"/>
          <w:sz w:val="28"/>
          <w:szCs w:val="28"/>
        </w:rPr>
        <w:t xml:space="preserve"> </w:t>
      </w:r>
      <w:r w:rsidR="00A832DF">
        <w:rPr>
          <w:rFonts w:ascii="Times New Roman" w:hAnsi="Times New Roman"/>
          <w:sz w:val="28"/>
          <w:szCs w:val="28"/>
        </w:rPr>
        <w:t xml:space="preserve">апреля </w:t>
      </w:r>
      <w:r w:rsidRPr="00637CDF">
        <w:rPr>
          <w:rFonts w:ascii="Times New Roman" w:hAnsi="Times New Roman"/>
          <w:sz w:val="28"/>
          <w:szCs w:val="28"/>
        </w:rPr>
        <w:t>20</w:t>
      </w:r>
      <w:r w:rsidR="006C4DEB" w:rsidRPr="00637CDF">
        <w:rPr>
          <w:rFonts w:ascii="Times New Roman" w:hAnsi="Times New Roman"/>
          <w:sz w:val="28"/>
          <w:szCs w:val="28"/>
        </w:rPr>
        <w:t>2</w:t>
      </w:r>
      <w:r w:rsidR="00230A52" w:rsidRPr="00637CDF">
        <w:rPr>
          <w:rFonts w:ascii="Times New Roman" w:hAnsi="Times New Roman"/>
          <w:sz w:val="28"/>
          <w:szCs w:val="28"/>
        </w:rPr>
        <w:t>1</w:t>
      </w:r>
      <w:r w:rsidRPr="00637CDF">
        <w:rPr>
          <w:rFonts w:ascii="Times New Roman" w:hAnsi="Times New Roman"/>
          <w:sz w:val="28"/>
          <w:szCs w:val="28"/>
        </w:rPr>
        <w:t xml:space="preserve"> № </w:t>
      </w:r>
      <w:r w:rsidR="00A832DF">
        <w:rPr>
          <w:rFonts w:ascii="Times New Roman" w:hAnsi="Times New Roman"/>
          <w:sz w:val="28"/>
          <w:szCs w:val="28"/>
        </w:rPr>
        <w:t>139пр</w:t>
      </w:r>
    </w:p>
    <w:p w:rsidR="001D0B9D" w:rsidRPr="00637CDF" w:rsidRDefault="001D0B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Приложение № 1</w:t>
      </w: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к распоряжению Администрации</w:t>
      </w: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ЗАТО г. Железногорск</w:t>
      </w:r>
    </w:p>
    <w:p w:rsidR="00637CDF" w:rsidRPr="00637CDF" w:rsidRDefault="00637CDF" w:rsidP="00637CDF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от 24 апреля 20</w:t>
      </w:r>
      <w:r w:rsidR="00192940">
        <w:rPr>
          <w:rFonts w:ascii="Times New Roman" w:hAnsi="Times New Roman"/>
          <w:sz w:val="28"/>
          <w:szCs w:val="28"/>
        </w:rPr>
        <w:t>19</w:t>
      </w:r>
      <w:r w:rsidRPr="00637CDF">
        <w:rPr>
          <w:rFonts w:ascii="Times New Roman" w:hAnsi="Times New Roman"/>
          <w:sz w:val="28"/>
          <w:szCs w:val="28"/>
        </w:rPr>
        <w:t xml:space="preserve"> </w:t>
      </w:r>
      <w:r w:rsidR="00AE78B8">
        <w:rPr>
          <w:rFonts w:ascii="Times New Roman" w:hAnsi="Times New Roman"/>
          <w:sz w:val="28"/>
          <w:szCs w:val="28"/>
        </w:rPr>
        <w:t xml:space="preserve">года </w:t>
      </w:r>
      <w:r w:rsidRPr="00637CDF">
        <w:rPr>
          <w:rFonts w:ascii="Times New Roman" w:hAnsi="Times New Roman"/>
          <w:sz w:val="28"/>
          <w:szCs w:val="28"/>
        </w:rPr>
        <w:t>№ 161пр</w:t>
      </w:r>
    </w:p>
    <w:p w:rsidR="00637CDF" w:rsidRPr="00637CDF" w:rsidRDefault="00637C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B38D5" w:rsidRPr="00637CDF" w:rsidRDefault="003B38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547C4" w:rsidRPr="00637CDF" w:rsidRDefault="00637CDF" w:rsidP="00A54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Порядок привлечения и взаимодействия сил и средств ЗАТО Железногорск при тушении ландшафтных и лесных пожаров</w:t>
      </w:r>
      <w:r w:rsidR="00340CDF" w:rsidRPr="00637CDF">
        <w:rPr>
          <w:rFonts w:ascii="Times New Roman" w:hAnsi="Times New Roman"/>
          <w:bCs/>
          <w:sz w:val="28"/>
          <w:szCs w:val="28"/>
        </w:rPr>
        <w:t xml:space="preserve"> на территории ЗАТО Железногорск</w:t>
      </w:r>
    </w:p>
    <w:p w:rsidR="00637CDF" w:rsidRDefault="00637CDF" w:rsidP="00637CDF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37CDF" w:rsidRPr="00637CDF" w:rsidRDefault="00637CDF" w:rsidP="00637CDF">
      <w:pPr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37CDF">
        <w:rPr>
          <w:rFonts w:ascii="Times New Roman" w:hAnsi="Times New Roman"/>
          <w:sz w:val="28"/>
          <w:szCs w:val="28"/>
          <w:lang w:val="en-US"/>
        </w:rPr>
        <w:t>I</w:t>
      </w:r>
      <w:r w:rsidRPr="00637CD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Общие положения</w:t>
      </w:r>
      <w:r w:rsidRPr="00637CDF">
        <w:rPr>
          <w:rFonts w:ascii="Times New Roman" w:hAnsi="Times New Roman"/>
          <w:sz w:val="28"/>
          <w:szCs w:val="28"/>
        </w:rPr>
        <w:t>.</w:t>
      </w:r>
      <w:proofErr w:type="gramEnd"/>
    </w:p>
    <w:p w:rsidR="00637CDF" w:rsidRPr="00637CDF" w:rsidRDefault="00637CDF" w:rsidP="00637CD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37CDF" w:rsidRPr="00637CDF" w:rsidRDefault="00637CDF" w:rsidP="00637CDF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37CDF">
        <w:rPr>
          <w:rFonts w:ascii="Times New Roman" w:eastAsia="Calibri" w:hAnsi="Times New Roman"/>
          <w:sz w:val="28"/>
          <w:szCs w:val="28"/>
          <w:lang w:eastAsia="en-US"/>
        </w:rPr>
        <w:t>Настоящий Порядок регулирует взаимодействие и привлечение дополнительных сил и средств на выполнение комплекса мероприятий, направленных на тушение ландшафтных и лесных пожаров и является обязательным для исполнения на всей территории ЗАТО Железногорск.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37CDF">
        <w:rPr>
          <w:rFonts w:ascii="Times New Roman" w:eastAsia="Calibri" w:hAnsi="Times New Roman"/>
          <w:sz w:val="28"/>
          <w:szCs w:val="28"/>
          <w:lang w:eastAsia="en-US"/>
        </w:rPr>
        <w:t>Настоящий Порядок разработан в целях: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1. Реагировани</w:t>
      </w:r>
      <w:r>
        <w:rPr>
          <w:rFonts w:ascii="Times New Roman" w:hAnsi="Times New Roman"/>
          <w:sz w:val="28"/>
          <w:szCs w:val="28"/>
        </w:rPr>
        <w:t>я</w:t>
      </w:r>
      <w:r w:rsidRPr="00637CDF">
        <w:rPr>
          <w:rFonts w:ascii="Times New Roman" w:hAnsi="Times New Roman"/>
          <w:sz w:val="28"/>
          <w:szCs w:val="28"/>
        </w:rPr>
        <w:t xml:space="preserve"> и успешно</w:t>
      </w:r>
      <w:r>
        <w:rPr>
          <w:rFonts w:ascii="Times New Roman" w:hAnsi="Times New Roman"/>
          <w:sz w:val="28"/>
          <w:szCs w:val="28"/>
        </w:rPr>
        <w:t>го</w:t>
      </w:r>
      <w:r w:rsidRPr="00637CDF">
        <w:rPr>
          <w:rFonts w:ascii="Times New Roman" w:hAnsi="Times New Roman"/>
          <w:sz w:val="28"/>
          <w:szCs w:val="28"/>
        </w:rPr>
        <w:t xml:space="preserve"> тушени</w:t>
      </w:r>
      <w:r>
        <w:rPr>
          <w:rFonts w:ascii="Times New Roman" w:hAnsi="Times New Roman"/>
          <w:sz w:val="28"/>
          <w:szCs w:val="28"/>
        </w:rPr>
        <w:t>я</w:t>
      </w:r>
      <w:r w:rsidRPr="00637CDF">
        <w:rPr>
          <w:rFonts w:ascii="Times New Roman" w:hAnsi="Times New Roman"/>
          <w:sz w:val="28"/>
          <w:szCs w:val="28"/>
        </w:rPr>
        <w:t xml:space="preserve"> (локализаци</w:t>
      </w:r>
      <w:r>
        <w:rPr>
          <w:rFonts w:ascii="Times New Roman" w:hAnsi="Times New Roman"/>
          <w:sz w:val="28"/>
          <w:szCs w:val="28"/>
        </w:rPr>
        <w:t>и</w:t>
      </w:r>
      <w:r w:rsidRPr="00637CDF">
        <w:rPr>
          <w:rFonts w:ascii="Times New Roman" w:hAnsi="Times New Roman"/>
          <w:sz w:val="28"/>
          <w:szCs w:val="28"/>
        </w:rPr>
        <w:t>) ландшафтных и лесных пожаров на территории ЗАТО Железногорск.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2.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637CDF">
        <w:rPr>
          <w:rFonts w:ascii="Times New Roman" w:hAnsi="Times New Roman"/>
          <w:sz w:val="28"/>
          <w:szCs w:val="28"/>
        </w:rPr>
        <w:t xml:space="preserve"> и ликвидаци</w:t>
      </w:r>
      <w:r>
        <w:rPr>
          <w:rFonts w:ascii="Times New Roman" w:hAnsi="Times New Roman"/>
          <w:sz w:val="28"/>
          <w:szCs w:val="28"/>
        </w:rPr>
        <w:t>и</w:t>
      </w:r>
      <w:r w:rsidRPr="00637CDF">
        <w:rPr>
          <w:rFonts w:ascii="Times New Roman" w:hAnsi="Times New Roman"/>
          <w:sz w:val="28"/>
          <w:szCs w:val="28"/>
        </w:rPr>
        <w:t xml:space="preserve"> ЧС на территории ЗАТО Железногорск Красноярского края.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3. Информировани</w:t>
      </w:r>
      <w:r>
        <w:rPr>
          <w:rFonts w:ascii="Times New Roman" w:hAnsi="Times New Roman"/>
          <w:sz w:val="28"/>
          <w:szCs w:val="28"/>
        </w:rPr>
        <w:t>я</w:t>
      </w:r>
      <w:r w:rsidRPr="00637CDF">
        <w:rPr>
          <w:rFonts w:ascii="Times New Roman" w:hAnsi="Times New Roman"/>
          <w:sz w:val="28"/>
          <w:szCs w:val="28"/>
        </w:rPr>
        <w:t xml:space="preserve"> населения через средства массовой информации, социальные сети, мо</w:t>
      </w:r>
      <w:r w:rsidR="00C11F09">
        <w:rPr>
          <w:rFonts w:ascii="Times New Roman" w:hAnsi="Times New Roman"/>
          <w:sz w:val="28"/>
          <w:szCs w:val="28"/>
        </w:rPr>
        <w:t>би</w:t>
      </w:r>
      <w:r w:rsidRPr="00637CDF">
        <w:rPr>
          <w:rFonts w:ascii="Times New Roman" w:hAnsi="Times New Roman"/>
          <w:sz w:val="28"/>
          <w:szCs w:val="28"/>
        </w:rPr>
        <w:t>льное приложение «112» о ситуации, связанной с действующими ландшафтными и лесными пожарами, проводимой работе по их тушению.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4. Локализаци</w:t>
      </w:r>
      <w:r>
        <w:rPr>
          <w:rFonts w:ascii="Times New Roman" w:hAnsi="Times New Roman"/>
          <w:sz w:val="28"/>
          <w:szCs w:val="28"/>
        </w:rPr>
        <w:t>и</w:t>
      </w:r>
      <w:r w:rsidRPr="00637CDF">
        <w:rPr>
          <w:rFonts w:ascii="Times New Roman" w:hAnsi="Times New Roman"/>
          <w:sz w:val="28"/>
          <w:szCs w:val="28"/>
        </w:rPr>
        <w:t xml:space="preserve"> и тушени</w:t>
      </w:r>
      <w:r>
        <w:rPr>
          <w:rFonts w:ascii="Times New Roman" w:hAnsi="Times New Roman"/>
          <w:sz w:val="28"/>
          <w:szCs w:val="28"/>
        </w:rPr>
        <w:t>я</w:t>
      </w:r>
      <w:r w:rsidRPr="00637CDF">
        <w:rPr>
          <w:rFonts w:ascii="Times New Roman" w:hAnsi="Times New Roman"/>
          <w:sz w:val="28"/>
          <w:szCs w:val="28"/>
        </w:rPr>
        <w:t xml:space="preserve"> ландшафтных, лесных пожаров и проведение связанных с ними аварийно-спасательных работ.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5. Разработк</w:t>
      </w:r>
      <w:r>
        <w:rPr>
          <w:rFonts w:ascii="Times New Roman" w:hAnsi="Times New Roman"/>
          <w:sz w:val="28"/>
          <w:szCs w:val="28"/>
        </w:rPr>
        <w:t>и</w:t>
      </w:r>
      <w:r w:rsidRPr="00637CDF">
        <w:rPr>
          <w:rFonts w:ascii="Times New Roman" w:hAnsi="Times New Roman"/>
          <w:sz w:val="28"/>
          <w:szCs w:val="28"/>
        </w:rPr>
        <w:t xml:space="preserve"> и реализаци</w:t>
      </w:r>
      <w:r>
        <w:rPr>
          <w:rFonts w:ascii="Times New Roman" w:hAnsi="Times New Roman"/>
          <w:sz w:val="28"/>
          <w:szCs w:val="28"/>
        </w:rPr>
        <w:t>и</w:t>
      </w:r>
      <w:r w:rsidRPr="00637CDF">
        <w:rPr>
          <w:rFonts w:ascii="Times New Roman" w:hAnsi="Times New Roman"/>
          <w:sz w:val="28"/>
          <w:szCs w:val="28"/>
        </w:rPr>
        <w:t xml:space="preserve"> комплекса противопожарных мероприятий, направленных на предотвращение возникновения чрезвычайных ситуаций, обусловленных ландшафтными и лесными пожарами.</w:t>
      </w:r>
    </w:p>
    <w:p w:rsidR="00637CDF" w:rsidRPr="00637CDF" w:rsidRDefault="00637CDF" w:rsidP="00637C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37CDF">
        <w:rPr>
          <w:rFonts w:ascii="Times New Roman" w:hAnsi="Times New Roman"/>
          <w:sz w:val="28"/>
          <w:szCs w:val="28"/>
        </w:rPr>
        <w:t>настоящем</w:t>
      </w:r>
      <w:proofErr w:type="gramEnd"/>
      <w:r w:rsidRPr="00637CDF">
        <w:rPr>
          <w:rFonts w:ascii="Times New Roman" w:hAnsi="Times New Roman"/>
          <w:sz w:val="28"/>
          <w:szCs w:val="28"/>
        </w:rPr>
        <w:t xml:space="preserve"> положении используются следующие термины,  определения и сокращения:</w:t>
      </w:r>
    </w:p>
    <w:p w:rsidR="00637CDF" w:rsidRPr="00637CDF" w:rsidRDefault="00637CDF" w:rsidP="00637CD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1. Чрезвычайная ситуация (ЧС) –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637CDF" w:rsidRPr="00637CDF" w:rsidRDefault="00637CDF" w:rsidP="00637CDF">
      <w:pPr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          При отнесении информации к ЧС руководствоваться критериями, утвержденными приказом МЧС России от 08.07.2004 № 329 «Об утверждении крите</w:t>
      </w:r>
      <w:r w:rsidRPr="00637CDF">
        <w:rPr>
          <w:rFonts w:ascii="Times New Roman" w:hAnsi="Times New Roman"/>
          <w:sz w:val="28"/>
          <w:szCs w:val="28"/>
        </w:rPr>
        <w:softHyphen/>
        <w:t xml:space="preserve">риев информации о чрезвычайных ситуациях» и </w:t>
      </w:r>
      <w:r w:rsidR="00DB4BA3">
        <w:rPr>
          <w:rFonts w:ascii="Times New Roman" w:hAnsi="Times New Roman"/>
          <w:sz w:val="28"/>
          <w:szCs w:val="28"/>
        </w:rPr>
        <w:t>П</w:t>
      </w:r>
      <w:r w:rsidRPr="00637CDF">
        <w:rPr>
          <w:rFonts w:ascii="Times New Roman" w:hAnsi="Times New Roman"/>
          <w:sz w:val="28"/>
          <w:szCs w:val="28"/>
        </w:rPr>
        <w:t xml:space="preserve">остановлением </w:t>
      </w:r>
      <w:r w:rsidRPr="00637CDF">
        <w:rPr>
          <w:rFonts w:ascii="Times New Roman" w:hAnsi="Times New Roman"/>
          <w:sz w:val="28"/>
          <w:szCs w:val="28"/>
        </w:rPr>
        <w:lastRenderedPageBreak/>
        <w:t>Правительства Российской Федерации от 21.05.2007 № 304 «О классификации чрезвычайных ситуаций природного и техногенного характера».</w:t>
      </w:r>
    </w:p>
    <w:p w:rsidR="00637CDF" w:rsidRPr="00637CDF" w:rsidRDefault="00637CDF" w:rsidP="00637CDF">
      <w:pPr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ab/>
        <w:t>2. Угроза возникновения чрезвычайной ситуации (угроза возникновения ЧС) - это обстановка, при которой создается реальная угроза для жизни и здоровья людей, угроза нарушения нормальных условий их жизни и деятельности или значительных материальных потерь, могущая перейти в чрезвычайную ситуацию.</w:t>
      </w:r>
    </w:p>
    <w:p w:rsidR="00637CDF" w:rsidRPr="00637CDF" w:rsidRDefault="00637CDF" w:rsidP="00637CD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637CDF">
        <w:rPr>
          <w:rFonts w:ascii="Times New Roman" w:hAnsi="Times New Roman"/>
          <w:sz w:val="28"/>
          <w:szCs w:val="28"/>
        </w:rPr>
        <w:t>Происшествие (оперативное событие) – опасное событие природного или техногенного характера, создающее на объекте, определенной территории или акватории угрозу жизни и здоровью лю</w:t>
      </w:r>
      <w:r w:rsidRPr="00637CDF">
        <w:rPr>
          <w:rFonts w:ascii="Times New Roman" w:hAnsi="Times New Roman"/>
          <w:sz w:val="28"/>
          <w:szCs w:val="28"/>
        </w:rPr>
        <w:softHyphen/>
        <w:t>дей и приводящее к разрушению зданий, сооружений, оборудования и транспорт</w:t>
      </w:r>
      <w:r w:rsidRPr="00637CDF">
        <w:rPr>
          <w:rFonts w:ascii="Times New Roman" w:hAnsi="Times New Roman"/>
          <w:sz w:val="28"/>
          <w:szCs w:val="28"/>
        </w:rPr>
        <w:softHyphen/>
        <w:t>ных средств, нарушению производственного или транспортного процесса, нане</w:t>
      </w:r>
      <w:r w:rsidRPr="00637CDF">
        <w:rPr>
          <w:rFonts w:ascii="Times New Roman" w:hAnsi="Times New Roman"/>
          <w:sz w:val="28"/>
          <w:szCs w:val="28"/>
        </w:rPr>
        <w:softHyphen/>
        <w:t>сению ущерба окружающей природной среде, заражению продовольствия, пи</w:t>
      </w:r>
      <w:r w:rsidRPr="00637CDF">
        <w:rPr>
          <w:rFonts w:ascii="Times New Roman" w:hAnsi="Times New Roman"/>
          <w:sz w:val="28"/>
          <w:szCs w:val="28"/>
        </w:rPr>
        <w:softHyphen/>
        <w:t>щевого сырья и кормов, сельскохозяйственных животных и растений, нарушение основных систем жизнеобеспечения населения, но непопадающие под критерии</w:t>
      </w:r>
      <w:proofErr w:type="gramEnd"/>
      <w:r w:rsidRPr="00637CDF">
        <w:rPr>
          <w:rFonts w:ascii="Times New Roman" w:hAnsi="Times New Roman"/>
          <w:sz w:val="28"/>
          <w:szCs w:val="28"/>
        </w:rPr>
        <w:t xml:space="preserve"> ЧС.</w:t>
      </w:r>
    </w:p>
    <w:p w:rsidR="00637CDF" w:rsidRPr="00637CDF" w:rsidRDefault="00637CDF" w:rsidP="00637CD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4. Ландшафтный пожар – пожар, охватывающий различные компоненты географического ландшафта.</w:t>
      </w:r>
    </w:p>
    <w:p w:rsidR="00637CDF" w:rsidRPr="00637CDF" w:rsidRDefault="00637CDF" w:rsidP="00637C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5. Лесной пожар – пожар, распространяющийся по лесной площади.</w:t>
      </w:r>
    </w:p>
    <w:p w:rsidR="00637CDF" w:rsidRPr="00637CDF" w:rsidRDefault="00637CDF" w:rsidP="00637C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6. ЕДДС ЗАТО Железногорск - орган повседневного управления </w:t>
      </w:r>
      <w:proofErr w:type="spellStart"/>
      <w:r w:rsidRPr="00637CDF">
        <w:rPr>
          <w:rFonts w:ascii="Times New Roman" w:hAnsi="Times New Roman"/>
          <w:sz w:val="28"/>
          <w:szCs w:val="28"/>
        </w:rPr>
        <w:t>подси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637CDF">
        <w:rPr>
          <w:rFonts w:ascii="Times New Roman" w:hAnsi="Times New Roman"/>
          <w:sz w:val="28"/>
          <w:szCs w:val="28"/>
        </w:rPr>
        <w:t>темы единой государственной системы предупреждения и ликвидации чрезвычайных ситуаций муниципального уровня, предназначенный для координации действий дежурных и диспетчерских (дежурно-диспетчерских) служб, действующих на территории муниципального образования, и создаваемый при органах управления, специально уполномоченных на решение задач в области защиты населения и территорий от чрезвычайных ситуаций и/или гражданской обороны при органах местного самоуправления.</w:t>
      </w:r>
    </w:p>
    <w:p w:rsidR="00637CDF" w:rsidRPr="00637CDF" w:rsidRDefault="00637CDF" w:rsidP="00637C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7. ДДС - дежурный или диспетчерский орган службы, действующей на территории муниципального образования, входящей в подсистему РСЧС муниципального уровня и имеющей силы и средства постоянной готовности.</w:t>
      </w:r>
    </w:p>
    <w:p w:rsidR="00637CDF" w:rsidRPr="00637CDF" w:rsidRDefault="00637CDF" w:rsidP="00637C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8. ЦППС – центральный пульт пожарной связи ФГКУ СУ ФПС № 2 МЧС России.</w:t>
      </w:r>
    </w:p>
    <w:p w:rsidR="00637CDF" w:rsidRPr="00637CDF" w:rsidRDefault="00637CDF" w:rsidP="00637C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9. КЧС и ПБ ЗАТО Железногорск – координирующий орган городского звена краевой территориальной подсистемы РСЧС, образованным для обеспечения согласованности действий Администрации ЗАТО г. Железногорск,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 - чрезвычайные ситуации) и обеспечения пожарной безопасности.</w:t>
      </w:r>
    </w:p>
    <w:p w:rsidR="00637CDF" w:rsidRPr="00637CDF" w:rsidRDefault="00637CDF" w:rsidP="00637C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>10. РТП – Руководитель тушения пожара – Прибывшее на пожар старшее оперативное должностное лицо пожарной охраны (если не установлено иное), которое управляет на принципах единоначалия личным составом пожарной охраны, участвующим в тушении пожара, а также привлеченными к тушению пожара силами.</w:t>
      </w:r>
    </w:p>
    <w:p w:rsidR="00637CDF" w:rsidRPr="00637CDF" w:rsidRDefault="00637CDF" w:rsidP="00637CD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37CDF">
        <w:rPr>
          <w:rFonts w:ascii="Times New Roman" w:hAnsi="Times New Roman"/>
          <w:sz w:val="28"/>
          <w:szCs w:val="28"/>
        </w:rPr>
        <w:t xml:space="preserve">11. Патрульно-маневренная группа - группа сил и средств, созданная для выполнения обязанностей в пожароопасный период по тушению ландшафтных и </w:t>
      </w:r>
      <w:r w:rsidRPr="00637CDF">
        <w:rPr>
          <w:rFonts w:ascii="Times New Roman" w:hAnsi="Times New Roman"/>
          <w:sz w:val="28"/>
          <w:szCs w:val="28"/>
        </w:rPr>
        <w:lastRenderedPageBreak/>
        <w:t>лесных пожаров, патрулированию территории городского округа ЗАТО Железногорск, мониторинга обстановки, связанной с природными пожарами.</w:t>
      </w:r>
    </w:p>
    <w:p w:rsidR="00637CDF" w:rsidRPr="00637CDF" w:rsidRDefault="00637CDF" w:rsidP="00637CD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CDF" w:rsidRPr="00637CDF" w:rsidRDefault="00A170F6" w:rsidP="00637CDF">
      <w:pPr>
        <w:tabs>
          <w:tab w:val="center" w:pos="5527"/>
        </w:tabs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637CDF" w:rsidRPr="00637CDF">
        <w:rPr>
          <w:rFonts w:ascii="Times New Roman" w:hAnsi="Times New Roman"/>
          <w:sz w:val="28"/>
          <w:szCs w:val="28"/>
        </w:rPr>
        <w:t>. Организация взаимодействия.</w:t>
      </w:r>
    </w:p>
    <w:p w:rsidR="00637CDF" w:rsidRPr="00637CDF" w:rsidRDefault="00637CDF" w:rsidP="00637CDF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Взаимодействие, сбор, анализ и обмен информацией о ландшафтных и (или) лесных пожарах осуществляется между участниками тушения (локализации), ДДС организаций, привлекаемых на тушение ландшафтных и (или) лесных пожаров и ЕДДС ЗАТО Железногорск.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ЕДДС ЗАТО Железногорск: 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1. Является координирующим органом ЗАТО Железногорск по вопросам совместных действий </w:t>
      </w:r>
      <w:r w:rsidR="00914F68">
        <w:rPr>
          <w:rFonts w:ascii="Times New Roman" w:hAnsi="Times New Roman"/>
          <w:sz w:val="28"/>
          <w:szCs w:val="28"/>
          <w:lang w:eastAsia="en-US"/>
        </w:rPr>
        <w:t>участников тушения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, направленных на локализацию и ликвидацию ландшафтных и лесных пожаров на территории ЗАТО Железногорск. 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2. Вся поступающая в ЕДДС информация о сложившейся обстановке на ландшафтном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 xml:space="preserve"> (-</w:t>
      </w:r>
      <w:proofErr w:type="spellStart"/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>ых</w:t>
      </w:r>
      <w:proofErr w:type="spellEnd"/>
      <w:r w:rsidRPr="00637CDF">
        <w:rPr>
          <w:rFonts w:ascii="Times New Roman" w:hAnsi="Times New Roman"/>
          <w:sz w:val="28"/>
          <w:szCs w:val="28"/>
          <w:lang w:eastAsia="en-US"/>
        </w:rPr>
        <w:t>) и (или) лесном (-</w:t>
      </w:r>
      <w:proofErr w:type="spellStart"/>
      <w:r w:rsidRPr="00637CDF">
        <w:rPr>
          <w:rFonts w:ascii="Times New Roman" w:hAnsi="Times New Roman"/>
          <w:sz w:val="28"/>
          <w:szCs w:val="28"/>
          <w:lang w:eastAsia="en-US"/>
        </w:rPr>
        <w:t>ых</w:t>
      </w:r>
      <w:proofErr w:type="spellEnd"/>
      <w:r w:rsidRPr="00637CDF">
        <w:rPr>
          <w:rFonts w:ascii="Times New Roman" w:hAnsi="Times New Roman"/>
          <w:sz w:val="28"/>
          <w:szCs w:val="28"/>
          <w:lang w:eastAsia="en-US"/>
        </w:rPr>
        <w:t>) пожаре (-</w:t>
      </w:r>
      <w:proofErr w:type="spellStart"/>
      <w:r w:rsidRPr="00637CDF">
        <w:rPr>
          <w:rFonts w:ascii="Times New Roman" w:hAnsi="Times New Roman"/>
          <w:sz w:val="28"/>
          <w:szCs w:val="28"/>
          <w:lang w:eastAsia="en-US"/>
        </w:rPr>
        <w:t>ов</w:t>
      </w:r>
      <w:proofErr w:type="spell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), принятых (принимаемых) мерах, задействованных и требуемых дополнительных силах и средствах доводится до участников тушения (локализации) пожара, в части касающейся, через ДДС соответствующих организаций. 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3.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 xml:space="preserve">При поступлении сообщения в ЕДДС ЗАТО Железногорск о ландшафтном и (или) лесном пожарах, дежурно – диспетчерский персонал ЕДДС </w:t>
      </w:r>
      <w:r w:rsidR="00DB4BA3">
        <w:rPr>
          <w:rFonts w:ascii="Times New Roman" w:hAnsi="Times New Roman"/>
          <w:sz w:val="28"/>
          <w:szCs w:val="28"/>
          <w:lang w:eastAsia="en-US"/>
        </w:rPr>
        <w:t xml:space="preserve">ЗАТО Железногорск 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передает для реагирования сообщение диспетчерам: </w:t>
      </w:r>
      <w:proofErr w:type="gramEnd"/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- ЦППС;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- ДДС 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="00DB4BA3">
        <w:rPr>
          <w:rFonts w:ascii="Times New Roman" w:hAnsi="Times New Roman"/>
          <w:sz w:val="28"/>
          <w:szCs w:val="28"/>
          <w:lang w:eastAsia="en-US"/>
        </w:rPr>
        <w:t>.</w:t>
      </w:r>
    </w:p>
    <w:p w:rsidR="00637CDF" w:rsidRPr="00637CDF" w:rsidRDefault="00637CDF" w:rsidP="00637CDF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 xml:space="preserve">При поступлении сообщения о ландшафтном и (или) лесном пожарах в ЦППС и (или) в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ДДС 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диспетчеры соответствующих организаций передают информацию о пожаре, о привлекаемых силах и средствах в ЕДДС ЗАТО Железногорск. </w:t>
      </w:r>
      <w:proofErr w:type="gramEnd"/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Тушение ландшафтных и (или) лесных пожаров в </w:t>
      </w:r>
      <w:r w:rsidR="00914F68">
        <w:rPr>
          <w:rFonts w:ascii="Times New Roman" w:hAnsi="Times New Roman"/>
          <w:sz w:val="28"/>
          <w:szCs w:val="28"/>
          <w:lang w:eastAsia="en-US"/>
        </w:rPr>
        <w:t xml:space="preserve">границах </w:t>
      </w:r>
      <w:r w:rsidRPr="00637CDF">
        <w:rPr>
          <w:rFonts w:ascii="Times New Roman" w:hAnsi="Times New Roman"/>
          <w:sz w:val="28"/>
          <w:szCs w:val="28"/>
          <w:lang w:eastAsia="en-US"/>
        </w:rPr>
        <w:t>населенных пункт</w:t>
      </w:r>
      <w:r w:rsidR="00914F68">
        <w:rPr>
          <w:rFonts w:ascii="Times New Roman" w:hAnsi="Times New Roman"/>
          <w:sz w:val="28"/>
          <w:szCs w:val="28"/>
          <w:lang w:eastAsia="en-US"/>
        </w:rPr>
        <w:t>ов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в составе ЗАТО Железногорск, осуществляется силами и средствами ФГКУ СУ ФПС № 2 МЧС России</w:t>
      </w:r>
      <w:r w:rsidR="00460805" w:rsidRPr="0046080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60805" w:rsidRPr="00637CDF">
        <w:rPr>
          <w:rFonts w:ascii="Times New Roman" w:hAnsi="Times New Roman"/>
          <w:sz w:val="28"/>
          <w:szCs w:val="28"/>
          <w:lang w:eastAsia="en-US"/>
        </w:rPr>
        <w:t xml:space="preserve">с </w:t>
      </w:r>
      <w:r w:rsidR="00460805">
        <w:rPr>
          <w:rFonts w:ascii="Times New Roman" w:hAnsi="Times New Roman"/>
          <w:sz w:val="28"/>
          <w:szCs w:val="28"/>
          <w:lang w:eastAsia="en-US"/>
        </w:rPr>
        <w:t xml:space="preserve">правом </w:t>
      </w:r>
      <w:r w:rsidR="00460805" w:rsidRPr="00637CDF">
        <w:rPr>
          <w:rFonts w:ascii="Times New Roman" w:hAnsi="Times New Roman"/>
          <w:sz w:val="28"/>
          <w:szCs w:val="28"/>
          <w:lang w:eastAsia="en-US"/>
        </w:rPr>
        <w:t>привлечения дополнительных сил средств</w:t>
      </w:r>
      <w:r w:rsidR="00460805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460805" w:rsidRPr="00637CDF">
        <w:rPr>
          <w:rFonts w:ascii="Times New Roman" w:hAnsi="Times New Roman"/>
          <w:sz w:val="28"/>
          <w:szCs w:val="28"/>
          <w:lang w:eastAsia="en-US"/>
        </w:rPr>
        <w:t>по решению РТП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Тушение ландшафтных пожаров (за исключением лесных пожаров) от административных границ ЗАТО Железногорск до границ населенных пунктов в составе ЗАТО Железногорск осуществляется силами и средствами ФГКУ СУ ФПС № 2 МЧС России с </w:t>
      </w:r>
      <w:r w:rsidR="00914F68">
        <w:rPr>
          <w:rFonts w:ascii="Times New Roman" w:hAnsi="Times New Roman"/>
          <w:sz w:val="28"/>
          <w:szCs w:val="28"/>
          <w:lang w:eastAsia="en-US"/>
        </w:rPr>
        <w:t xml:space="preserve">правом </w:t>
      </w:r>
      <w:r w:rsidR="00460805" w:rsidRPr="00637CDF">
        <w:rPr>
          <w:rFonts w:ascii="Times New Roman" w:hAnsi="Times New Roman"/>
          <w:sz w:val="28"/>
          <w:szCs w:val="28"/>
          <w:lang w:eastAsia="en-US"/>
        </w:rPr>
        <w:t>привлечения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дополнительных сил средств</w:t>
      </w:r>
      <w:r w:rsidR="00914F68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37CDF">
        <w:rPr>
          <w:rFonts w:ascii="Times New Roman" w:hAnsi="Times New Roman"/>
          <w:sz w:val="28"/>
          <w:szCs w:val="28"/>
          <w:lang w:eastAsia="en-US"/>
        </w:rPr>
        <w:t>по решению РТП.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Тушение лесных пожаров от административных границ ЗАТО Железногорск до границ населенных пунктов в составе ЗАТО Железногорск осуществляется силами и средствами ФГКУ СУ ФПС № 2 МЧС России и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>, с привлечением дополнительных сил средств, по решению РТП.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При тушении лесного пожара</w:t>
      </w:r>
      <w:r w:rsidR="00914F68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силами и средствами ФГКУ СУ ФПС № 2 МЧС России и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в роли РТП выступает старшее должностное лицо ФГКУ СУ ФПС № 2 МЧС России.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При тушении лесного пожара силами и средствами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в роли РТП выступает старшее должностное лицо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>, до прибытия на пожар сил и средств ФГКУ СУ ФПС № 2 МЧС России.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В случае привлечения сил и средств, для тушения </w:t>
      </w:r>
      <w:r w:rsidR="00460805">
        <w:rPr>
          <w:rFonts w:ascii="Times New Roman" w:hAnsi="Times New Roman"/>
          <w:sz w:val="28"/>
          <w:szCs w:val="28"/>
          <w:lang w:eastAsia="en-US"/>
        </w:rPr>
        <w:t xml:space="preserve">ландшафтного и (или) </w:t>
      </w:r>
      <w:r w:rsidRPr="00637CDF">
        <w:rPr>
          <w:rFonts w:ascii="Times New Roman" w:hAnsi="Times New Roman"/>
          <w:sz w:val="28"/>
          <w:szCs w:val="28"/>
          <w:lang w:eastAsia="en-US"/>
        </w:rPr>
        <w:t>лесного пожара</w:t>
      </w:r>
      <w:r w:rsidR="00460805">
        <w:rPr>
          <w:rFonts w:ascii="Times New Roman" w:hAnsi="Times New Roman"/>
          <w:sz w:val="28"/>
          <w:szCs w:val="28"/>
          <w:lang w:eastAsia="en-US"/>
        </w:rPr>
        <w:t>, на свей территории ЗАТО Железногорск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637CDF"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 w:rsidRPr="00637CDF">
        <w:rPr>
          <w:rFonts w:ascii="Times New Roman" w:hAnsi="Times New Roman"/>
          <w:sz w:val="28"/>
          <w:szCs w:val="28"/>
        </w:rPr>
        <w:t>ВО</w:t>
      </w:r>
      <w:proofErr w:type="gramEnd"/>
      <w:r w:rsidRPr="00637CDF">
        <w:rPr>
          <w:rFonts w:ascii="Times New Roman" w:hAnsi="Times New Roman"/>
          <w:sz w:val="28"/>
          <w:szCs w:val="28"/>
        </w:rPr>
        <w:t xml:space="preserve"> Сибирская пожарно – спасательная академия ГПС МЧС России, в роли РТП </w:t>
      </w:r>
      <w:r w:rsidRPr="00637CDF">
        <w:rPr>
          <w:rFonts w:ascii="Times New Roman" w:hAnsi="Times New Roman"/>
          <w:sz w:val="28"/>
          <w:szCs w:val="28"/>
          <w:lang w:eastAsia="en-US"/>
        </w:rPr>
        <w:t>выступает старшее должностное лицо ФГКУ СУ ФПС № 2 МЧС России.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5.6. На тушение </w:t>
      </w:r>
      <w:r w:rsidR="00914F68">
        <w:rPr>
          <w:rFonts w:ascii="Times New Roman" w:hAnsi="Times New Roman"/>
          <w:sz w:val="28"/>
          <w:szCs w:val="28"/>
          <w:lang w:eastAsia="en-US"/>
        </w:rPr>
        <w:t xml:space="preserve">могут </w:t>
      </w:r>
      <w:r w:rsidR="00C11F09" w:rsidRPr="00637CDF">
        <w:rPr>
          <w:rFonts w:ascii="Times New Roman" w:hAnsi="Times New Roman"/>
          <w:sz w:val="28"/>
          <w:szCs w:val="28"/>
          <w:lang w:eastAsia="en-US"/>
        </w:rPr>
        <w:t>привлекаться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силы и средства следующих организаций:</w:t>
      </w:r>
    </w:p>
    <w:p w:rsidR="00637CDF" w:rsidRPr="00637CDF" w:rsidRDefault="00637CDF" w:rsidP="00DB4BA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0" w:name="_Hlk39148078"/>
      <w:r w:rsidRPr="00637CDF">
        <w:rPr>
          <w:rFonts w:ascii="Times New Roman" w:hAnsi="Times New Roman"/>
          <w:sz w:val="28"/>
          <w:szCs w:val="28"/>
          <w:lang w:eastAsia="en-US"/>
        </w:rPr>
        <w:t xml:space="preserve">5.6.1.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ФГКУ СУ ФПС № 2 МЧС России</w:t>
      </w:r>
      <w:r w:rsidR="00DB4BA3">
        <w:rPr>
          <w:rFonts w:ascii="Times New Roman" w:hAnsi="Times New Roman"/>
          <w:sz w:val="28"/>
          <w:szCs w:val="28"/>
          <w:lang w:eastAsia="en-US"/>
        </w:rPr>
        <w:t>.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2</w:t>
      </w:r>
      <w:r w:rsidRPr="00637CDF">
        <w:rPr>
          <w:rFonts w:ascii="Times New Roman" w:hAnsi="Times New Roman"/>
          <w:sz w:val="28"/>
          <w:szCs w:val="28"/>
          <w:lang w:eastAsia="en-US"/>
        </w:rPr>
        <w:t>. МП «Горэлектросеть».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3. АО «</w:t>
      </w:r>
      <w:proofErr w:type="spellStart"/>
      <w:r w:rsidR="00DB4BA3">
        <w:rPr>
          <w:rFonts w:ascii="Times New Roman" w:hAnsi="Times New Roman"/>
          <w:sz w:val="28"/>
          <w:szCs w:val="28"/>
          <w:lang w:eastAsia="en-US"/>
        </w:rPr>
        <w:t>КрасЭко</w:t>
      </w:r>
      <w:proofErr w:type="spellEnd"/>
      <w:r w:rsidR="00DB4BA3">
        <w:rPr>
          <w:rFonts w:ascii="Times New Roman" w:hAnsi="Times New Roman"/>
          <w:sz w:val="28"/>
          <w:szCs w:val="28"/>
          <w:lang w:eastAsia="en-US"/>
        </w:rPr>
        <w:t>» (по согласованию).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4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>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5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. ФГБОУ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Сибирская пожарно – спасательная академия ГПС МЧС России (локализация и тушение пожаров</w:t>
      </w:r>
      <w:r w:rsidR="00DB4BA3">
        <w:rPr>
          <w:rFonts w:ascii="Times New Roman" w:hAnsi="Times New Roman"/>
          <w:sz w:val="28"/>
          <w:szCs w:val="28"/>
          <w:lang w:eastAsia="en-US"/>
        </w:rPr>
        <w:t xml:space="preserve"> – по согласованию</w:t>
      </w:r>
      <w:r w:rsidRPr="00637CDF">
        <w:rPr>
          <w:rFonts w:ascii="Times New Roman" w:hAnsi="Times New Roman"/>
          <w:sz w:val="28"/>
          <w:szCs w:val="28"/>
          <w:lang w:eastAsia="en-US"/>
        </w:rPr>
        <w:t>).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6</w:t>
      </w:r>
      <w:r w:rsidRPr="00637CDF">
        <w:rPr>
          <w:rFonts w:ascii="Times New Roman" w:hAnsi="Times New Roman"/>
          <w:sz w:val="28"/>
          <w:szCs w:val="28"/>
          <w:lang w:eastAsia="en-US"/>
        </w:rPr>
        <w:t>. МП «ПАТП» (перевозка сил и средств).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7</w:t>
      </w:r>
      <w:r w:rsidRPr="00637CDF">
        <w:rPr>
          <w:rFonts w:ascii="Times New Roman" w:hAnsi="Times New Roman"/>
          <w:sz w:val="28"/>
          <w:szCs w:val="28"/>
          <w:lang w:eastAsia="en-US"/>
        </w:rPr>
        <w:t>. МУ МВД России по ЗАТО г. Железногорск</w:t>
      </w:r>
      <w:r w:rsidR="00DB4BA3">
        <w:rPr>
          <w:rFonts w:ascii="Times New Roman" w:hAnsi="Times New Roman"/>
          <w:sz w:val="28"/>
          <w:szCs w:val="28"/>
          <w:lang w:eastAsia="en-US"/>
        </w:rPr>
        <w:t xml:space="preserve"> (по согласованию)</w:t>
      </w:r>
      <w:r w:rsidRPr="00637CDF">
        <w:rPr>
          <w:rFonts w:ascii="Times New Roman" w:hAnsi="Times New Roman"/>
          <w:sz w:val="28"/>
          <w:szCs w:val="28"/>
          <w:lang w:eastAsia="en-US"/>
        </w:rPr>
        <w:t>.</w:t>
      </w:r>
    </w:p>
    <w:p w:rsid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5.6.</w:t>
      </w:r>
      <w:r w:rsidR="00DB4BA3">
        <w:rPr>
          <w:rFonts w:ascii="Times New Roman" w:hAnsi="Times New Roman"/>
          <w:sz w:val="28"/>
          <w:szCs w:val="28"/>
          <w:lang w:eastAsia="en-US"/>
        </w:rPr>
        <w:t>8</w:t>
      </w:r>
      <w:r w:rsidRPr="00637CDF">
        <w:rPr>
          <w:rFonts w:ascii="Times New Roman" w:hAnsi="Times New Roman"/>
          <w:sz w:val="28"/>
          <w:szCs w:val="28"/>
          <w:lang w:eastAsia="en-US"/>
        </w:rPr>
        <w:t>.</w:t>
      </w:r>
      <w:r w:rsidR="00DB4BA3" w:rsidRPr="00DB4BA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МП «ЖКХ».</w:t>
      </w:r>
      <w:bookmarkEnd w:id="0"/>
    </w:p>
    <w:p w:rsidR="00DB4BA3" w:rsidRPr="00637CDF" w:rsidRDefault="00DB4BA3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5.6.9.</w:t>
      </w:r>
      <w:r w:rsidRPr="00DB4BA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МКУ </w:t>
      </w:r>
      <w:r w:rsidRPr="00637CDF">
        <w:rPr>
          <w:rFonts w:ascii="Times New Roman" w:hAnsi="Times New Roman"/>
          <w:sz w:val="28"/>
          <w:szCs w:val="28"/>
        </w:rPr>
        <w:t>«Управление  ГОЧС и режима ЗАТО Железногорск»</w:t>
      </w:r>
    </w:p>
    <w:p w:rsidR="00637CDF" w:rsidRPr="00637CDF" w:rsidRDefault="00637CDF" w:rsidP="00637CDF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Участники тушения оказывают содействие друг другу и проводят совместные действия по ликвидации ландшафтных и (или) лесных пожаров независимо от того, в каких границах территории ЗАТО  Железногорск произошел пожар, если в условиях развития пожара существует угроза устойчивости функционирования объектов экономики и систем жизнеобеспечения ЗАТО Железногорск. </w:t>
      </w:r>
    </w:p>
    <w:p w:rsidR="00637CDF" w:rsidRPr="00637CDF" w:rsidRDefault="00637CDF" w:rsidP="00637CDF">
      <w:pPr>
        <w:widowControl w:val="0"/>
        <w:tabs>
          <w:tab w:val="left" w:pos="0"/>
        </w:tabs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Привлечение сил и средств ФГБОУ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Сибирск</w:t>
      </w:r>
      <w:r w:rsidR="0046080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пожарно-спасательн</w:t>
      </w:r>
      <w:r w:rsidR="0046080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академи</w:t>
      </w:r>
      <w:r w:rsidR="00460805">
        <w:rPr>
          <w:rFonts w:ascii="Times New Roman" w:hAnsi="Times New Roman"/>
          <w:sz w:val="28"/>
          <w:szCs w:val="28"/>
          <w:lang w:eastAsia="en-US"/>
        </w:rPr>
        <w:t>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ГПС МЧС России на тушение согласовывается: </w:t>
      </w:r>
    </w:p>
    <w:p w:rsidR="00637CDF" w:rsidRPr="00637CDF" w:rsidRDefault="00637CDF" w:rsidP="00637CDF">
      <w:pPr>
        <w:widowControl w:val="0"/>
        <w:tabs>
          <w:tab w:val="left" w:pos="0"/>
        </w:tabs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1. С председателем КЧС и ПБ ЗАТО Железногорск (Главой ЗАТО </w:t>
      </w:r>
      <w:r w:rsidR="00914F68">
        <w:rPr>
          <w:rFonts w:ascii="Times New Roman" w:hAnsi="Times New Roman"/>
          <w:sz w:val="28"/>
          <w:szCs w:val="28"/>
          <w:lang w:eastAsia="en-US"/>
        </w:rPr>
        <w:t xml:space="preserve">                       </w:t>
      </w:r>
      <w:r w:rsidRPr="00637CDF">
        <w:rPr>
          <w:rFonts w:ascii="Times New Roman" w:hAnsi="Times New Roman"/>
          <w:sz w:val="28"/>
          <w:szCs w:val="28"/>
          <w:lang w:eastAsia="en-US"/>
        </w:rPr>
        <w:t>г. Железногорск или лицом его замещающим).</w:t>
      </w:r>
    </w:p>
    <w:p w:rsidR="00637CDF" w:rsidRPr="00637CDF" w:rsidRDefault="00637CDF" w:rsidP="00637CDF">
      <w:pPr>
        <w:widowControl w:val="0"/>
        <w:tabs>
          <w:tab w:val="left" w:pos="0"/>
        </w:tabs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2. С заместителем председателя КЧС и ПБ ЗАТО Железногорск (начальником ФГКУ «Специальное управление ФПС № 2 МЧС России» или лицом его замещающим). </w:t>
      </w:r>
    </w:p>
    <w:p w:rsidR="00637CDF" w:rsidRPr="00637CDF" w:rsidRDefault="00637CDF" w:rsidP="00637CDF">
      <w:pPr>
        <w:widowControl w:val="0"/>
        <w:tabs>
          <w:tab w:val="left" w:pos="0"/>
        </w:tabs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3. С начальником ФГБОУ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Сибирск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пожарно-спасательн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академи</w:t>
      </w:r>
      <w:r w:rsidR="00A163B5">
        <w:rPr>
          <w:rFonts w:ascii="Times New Roman" w:hAnsi="Times New Roman"/>
          <w:sz w:val="28"/>
          <w:szCs w:val="28"/>
          <w:lang w:eastAsia="en-US"/>
        </w:rPr>
        <w:t>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ГПС МЧС России (либо лицом его замещающим). </w:t>
      </w:r>
    </w:p>
    <w:p w:rsidR="00637CDF" w:rsidRPr="00637CDF" w:rsidRDefault="00DB4BA3" w:rsidP="00637CDF">
      <w:pPr>
        <w:widowControl w:val="0"/>
        <w:tabs>
          <w:tab w:val="left" w:pos="0"/>
        </w:tabs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>огласовани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со стороны начальника ФГБОУ </w:t>
      </w:r>
      <w:proofErr w:type="gramStart"/>
      <w:r w:rsidR="00637CDF" w:rsidRPr="00637CDF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Сибирск</w:t>
      </w:r>
      <w:r w:rsidR="00142F05">
        <w:rPr>
          <w:rFonts w:ascii="Times New Roman" w:hAnsi="Times New Roman"/>
          <w:sz w:val="28"/>
          <w:szCs w:val="28"/>
          <w:lang w:eastAsia="en-US"/>
        </w:rPr>
        <w:t>ая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пожарно-спасательн</w:t>
      </w:r>
      <w:r w:rsidR="00142F05">
        <w:rPr>
          <w:rFonts w:ascii="Times New Roman" w:hAnsi="Times New Roman"/>
          <w:sz w:val="28"/>
          <w:szCs w:val="28"/>
          <w:lang w:eastAsia="en-US"/>
        </w:rPr>
        <w:t>ая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академи</w:t>
      </w:r>
      <w:r w:rsidR="00142F05">
        <w:rPr>
          <w:rFonts w:ascii="Times New Roman" w:hAnsi="Times New Roman"/>
          <w:sz w:val="28"/>
          <w:szCs w:val="28"/>
          <w:lang w:eastAsia="en-US"/>
        </w:rPr>
        <w:t>я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ГПС МЧС России (либо лица его замещающего) о привлечении сил и средств ФГБОУ ВО Сибирск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пожарно-спасательн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академи</w:t>
      </w:r>
      <w:r w:rsidR="00A163B5">
        <w:rPr>
          <w:rFonts w:ascii="Times New Roman" w:hAnsi="Times New Roman"/>
          <w:sz w:val="28"/>
          <w:szCs w:val="28"/>
          <w:lang w:eastAsia="en-US"/>
        </w:rPr>
        <w:t>я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 xml:space="preserve"> ГПС МЧС России является определяющим.</w:t>
      </w:r>
    </w:p>
    <w:p w:rsidR="00637CDF" w:rsidRPr="00637CDF" w:rsidRDefault="00637CDF" w:rsidP="00637CDF">
      <w:pPr>
        <w:widowControl w:val="0"/>
        <w:tabs>
          <w:tab w:val="left" w:pos="0"/>
        </w:tabs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Силы и средства ФГБОУ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Сибирск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пожарно-спасательн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академи</w:t>
      </w:r>
      <w:r w:rsidR="00A163B5">
        <w:rPr>
          <w:rFonts w:ascii="Times New Roman" w:hAnsi="Times New Roman"/>
          <w:sz w:val="28"/>
          <w:szCs w:val="28"/>
          <w:lang w:eastAsia="en-US"/>
        </w:rPr>
        <w:t>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ГПС МЧС России доставляются на тушение и обратно к месту постоянной дислокации автобусом МП «ПАТП». Диспетчер МП «ПАТП» высылает транспорт по запросу старшего оперативного дежурного ЕДДС</w:t>
      </w:r>
      <w:r w:rsidR="00DB4BA3">
        <w:rPr>
          <w:rFonts w:ascii="Times New Roman" w:hAnsi="Times New Roman"/>
          <w:sz w:val="28"/>
          <w:szCs w:val="28"/>
          <w:lang w:eastAsia="en-US"/>
        </w:rPr>
        <w:t xml:space="preserve"> ЗАТО Железногорск</w:t>
      </w:r>
      <w:r w:rsidRPr="00637CDF">
        <w:rPr>
          <w:rFonts w:ascii="Times New Roman" w:hAnsi="Times New Roman"/>
          <w:sz w:val="28"/>
          <w:szCs w:val="28"/>
          <w:lang w:eastAsia="en-US"/>
        </w:rPr>
        <w:t>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lastRenderedPageBreak/>
        <w:t xml:space="preserve">В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условиях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чрезвычайной ситуации на территории ЗАТО Железногорск, к тушению пожаров на территории ЗАТО Железногорск могут привлекаться иные силы и средства городского звена Краевой территориальной подсистемы РСЧС.</w:t>
      </w:r>
    </w:p>
    <w:p w:rsidR="00637CDF" w:rsidRPr="00637CDF" w:rsidRDefault="00637CDF" w:rsidP="00637CDF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37CDF" w:rsidRPr="00637CDF" w:rsidRDefault="00914F68" w:rsidP="00637CDF">
      <w:pPr>
        <w:tabs>
          <w:tab w:val="center" w:pos="5527"/>
        </w:tabs>
        <w:ind w:firstLine="708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637CDF" w:rsidRPr="00637CDF">
        <w:rPr>
          <w:rFonts w:ascii="Times New Roman" w:hAnsi="Times New Roman"/>
          <w:sz w:val="28"/>
          <w:szCs w:val="28"/>
          <w:lang w:val="en-US"/>
        </w:rPr>
        <w:t>I</w:t>
      </w:r>
      <w:r w:rsidR="00637CDF" w:rsidRPr="00637CDF">
        <w:rPr>
          <w:rFonts w:ascii="Times New Roman" w:hAnsi="Times New Roman"/>
          <w:sz w:val="28"/>
          <w:szCs w:val="28"/>
        </w:rPr>
        <w:t xml:space="preserve">. </w:t>
      </w:r>
      <w:r w:rsidR="00637CDF" w:rsidRPr="00637CDF">
        <w:rPr>
          <w:rFonts w:ascii="Times New Roman" w:hAnsi="Times New Roman"/>
          <w:sz w:val="28"/>
          <w:szCs w:val="28"/>
          <w:lang w:eastAsia="en-US"/>
        </w:rPr>
        <w:t>Тушение ландшафтных и лесных пожаров.</w:t>
      </w:r>
    </w:p>
    <w:p w:rsidR="00637CDF" w:rsidRPr="00637CDF" w:rsidRDefault="00637CDF" w:rsidP="00637CDF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Привлечение сил и средств на тушение ландшафтных и (или) лесных пожаров осуществляется в соответствии с настоящим Порядком, лесных пожаров – в соответствии с планом тушения лесных пожаров на территории ЗАТО Железногорск на период пожароопасного сезона 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МБУ «</w:t>
      </w:r>
      <w:r w:rsidR="00DB4BA3">
        <w:rPr>
          <w:rFonts w:ascii="Times New Roman" w:hAnsi="Times New Roman"/>
          <w:sz w:val="28"/>
          <w:szCs w:val="28"/>
          <w:lang w:eastAsia="en-US"/>
        </w:rPr>
        <w:t>Комбинат благоустройства</w:t>
      </w:r>
      <w:r w:rsidR="00DB4BA3" w:rsidRPr="00637CDF">
        <w:rPr>
          <w:rFonts w:ascii="Times New Roman" w:hAnsi="Times New Roman"/>
          <w:sz w:val="28"/>
          <w:szCs w:val="28"/>
          <w:lang w:eastAsia="en-US"/>
        </w:rPr>
        <w:t>»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Действия по тушению ландшафтных и (или) лесных пожаров начинаются с момента получения сообщения о пожаре и считаются законченными после возвращения сил и средств, участвующих в тушении пожаров на места их постоянной дислокации.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В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целях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успешного взаимодействия сил и средств на пожарах</w:t>
      </w:r>
      <w:r w:rsidR="00914F68">
        <w:rPr>
          <w:rFonts w:ascii="Times New Roman" w:hAnsi="Times New Roman"/>
          <w:sz w:val="28"/>
          <w:szCs w:val="28"/>
          <w:lang w:eastAsia="en-US"/>
        </w:rPr>
        <w:t>,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организациями используются средства радиосвязи и (или) подвижной радиотелефонной связи. Участники тушения по средствам радиосвязи и (или) подвижной радиотелефонной связи передают информацию об обстановке на пожаре в ДДС, ОДС своей организации. Дежурный ДДС, ОДС передает принятую информацию в ЕДДС</w:t>
      </w:r>
      <w:r w:rsidR="00DB4BA3">
        <w:rPr>
          <w:rFonts w:ascii="Times New Roman" w:hAnsi="Times New Roman"/>
          <w:sz w:val="28"/>
          <w:szCs w:val="28"/>
          <w:lang w:eastAsia="en-US"/>
        </w:rPr>
        <w:t xml:space="preserve"> ЗАТО Железногорск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. ЕДДС </w:t>
      </w:r>
      <w:r w:rsidR="00DB4BA3">
        <w:rPr>
          <w:rFonts w:ascii="Times New Roman" w:hAnsi="Times New Roman"/>
          <w:sz w:val="28"/>
          <w:szCs w:val="28"/>
          <w:lang w:eastAsia="en-US"/>
        </w:rPr>
        <w:t xml:space="preserve">ЗАТО Железногорск 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координирует дальнейшие действия участников тушения, осуществляет сбор, анализ и обмен информацией с ДДС, ОДС, направляет к месту пожара дополнительные силы и средства по запросу РТП. 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Для тушения ландшафтных и (или) лесных пожаров используются все источники наружного противопожарного водоснабжения организаций, независимо от форм собственности. Проезды и подъезды к ним должны обеспечивать подъезд специальной техники для забора воды.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Прибывший к месту тушения личный состав ФГБОУ </w:t>
      </w:r>
      <w:proofErr w:type="gramStart"/>
      <w:r w:rsidRPr="00637CDF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Pr="00637CDF">
        <w:rPr>
          <w:rFonts w:ascii="Times New Roman" w:hAnsi="Times New Roman"/>
          <w:sz w:val="28"/>
          <w:szCs w:val="28"/>
          <w:lang w:eastAsia="en-US"/>
        </w:rPr>
        <w:t xml:space="preserve"> Сибирск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пожарно-спасательн</w:t>
      </w:r>
      <w:r w:rsidR="00A163B5">
        <w:rPr>
          <w:rFonts w:ascii="Times New Roman" w:hAnsi="Times New Roman"/>
          <w:sz w:val="28"/>
          <w:szCs w:val="28"/>
          <w:lang w:eastAsia="en-US"/>
        </w:rPr>
        <w:t>ая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академи</w:t>
      </w:r>
      <w:r w:rsidR="00A163B5">
        <w:rPr>
          <w:rFonts w:ascii="Times New Roman" w:hAnsi="Times New Roman"/>
          <w:sz w:val="28"/>
          <w:szCs w:val="28"/>
          <w:lang w:eastAsia="en-US"/>
        </w:rPr>
        <w:t>я</w:t>
      </w:r>
      <w:r w:rsidRPr="00637CDF">
        <w:rPr>
          <w:rFonts w:ascii="Times New Roman" w:hAnsi="Times New Roman"/>
          <w:sz w:val="28"/>
          <w:szCs w:val="28"/>
          <w:lang w:eastAsia="en-US"/>
        </w:rPr>
        <w:t xml:space="preserve"> ГПС МЧС России получает инструктаж от РТП ФГКУ СУ ФПС № 2 МЧС России и поступает в его распоряжение.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Действия РТП в течение всего времени тушения ландшафтных и (или) лесных пожаров должны быть направлены на безопасность участников тушения пожаров.</w:t>
      </w:r>
    </w:p>
    <w:p w:rsidR="00637CDF" w:rsidRPr="00637CDF" w:rsidRDefault="00637CDF" w:rsidP="00637CDF">
      <w:pPr>
        <w:shd w:val="clear" w:color="auto" w:fill="FFFFFF"/>
        <w:ind w:firstLine="714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>Силы и средства МУ МВД России по ЗАТО г. Железногорск организуют перекрытие дорог, подъездов, проездов, охрану общественного порядка.</w:t>
      </w:r>
    </w:p>
    <w:p w:rsidR="00637CDF" w:rsidRPr="00637CDF" w:rsidRDefault="00637CDF" w:rsidP="00637CD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37CDF">
        <w:rPr>
          <w:rFonts w:ascii="Times New Roman" w:hAnsi="Times New Roman"/>
          <w:sz w:val="28"/>
          <w:szCs w:val="28"/>
          <w:lang w:eastAsia="en-US"/>
        </w:rPr>
        <w:t xml:space="preserve">Проведение инженерно-технических мероприятий предусматривает создание противопожарных барьеров, минерализованных полос и дорог противопожарного назначения на наиболее опасных участках. </w:t>
      </w:r>
    </w:p>
    <w:sectPr w:rsidR="00637CDF" w:rsidRPr="00637CDF" w:rsidSect="008F1E04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5D" w:rsidRDefault="00DB4E5D">
      <w:r>
        <w:separator/>
      </w:r>
    </w:p>
  </w:endnote>
  <w:endnote w:type="continuationSeparator" w:id="0">
    <w:p w:rsidR="00DB4E5D" w:rsidRDefault="00DB4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5D" w:rsidRDefault="00DB4E5D">
      <w:r>
        <w:separator/>
      </w:r>
    </w:p>
  </w:footnote>
  <w:footnote w:type="continuationSeparator" w:id="0">
    <w:p w:rsidR="00DB4E5D" w:rsidRDefault="00DB4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B1" w:rsidRDefault="008F60C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12FB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2FB1" w:rsidRDefault="00912FB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912FB1" w:rsidRDefault="008F60C6">
        <w:pPr>
          <w:pStyle w:val="a7"/>
          <w:jc w:val="center"/>
        </w:pPr>
        <w:fldSimple w:instr=" PAGE   \* MERGEFORMAT ">
          <w:r w:rsidR="00A832DF">
            <w:rPr>
              <w:noProof/>
            </w:rPr>
            <w:t>5</w:t>
          </w:r>
        </w:fldSimple>
      </w:p>
    </w:sdtContent>
  </w:sdt>
  <w:p w:rsidR="00912FB1" w:rsidRDefault="00912FB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F21"/>
    <w:rsid w:val="00015A56"/>
    <w:rsid w:val="00024306"/>
    <w:rsid w:val="00024B6E"/>
    <w:rsid w:val="000250D4"/>
    <w:rsid w:val="0003388F"/>
    <w:rsid w:val="000510FC"/>
    <w:rsid w:val="00061535"/>
    <w:rsid w:val="0006609D"/>
    <w:rsid w:val="0007165F"/>
    <w:rsid w:val="0007333D"/>
    <w:rsid w:val="0007441C"/>
    <w:rsid w:val="0007752C"/>
    <w:rsid w:val="000821D3"/>
    <w:rsid w:val="000902EF"/>
    <w:rsid w:val="000B2CE6"/>
    <w:rsid w:val="000B3BEF"/>
    <w:rsid w:val="000D6E29"/>
    <w:rsid w:val="00105B73"/>
    <w:rsid w:val="0011395E"/>
    <w:rsid w:val="00124A69"/>
    <w:rsid w:val="00132996"/>
    <w:rsid w:val="001343A1"/>
    <w:rsid w:val="00134625"/>
    <w:rsid w:val="00140EDA"/>
    <w:rsid w:val="00142F05"/>
    <w:rsid w:val="0016123D"/>
    <w:rsid w:val="00180279"/>
    <w:rsid w:val="001822A1"/>
    <w:rsid w:val="00190E7F"/>
    <w:rsid w:val="00192940"/>
    <w:rsid w:val="001B0C0C"/>
    <w:rsid w:val="001B25D0"/>
    <w:rsid w:val="001B5679"/>
    <w:rsid w:val="001D0B9D"/>
    <w:rsid w:val="001E1B73"/>
    <w:rsid w:val="001E5ADA"/>
    <w:rsid w:val="001F3579"/>
    <w:rsid w:val="00212422"/>
    <w:rsid w:val="0021344E"/>
    <w:rsid w:val="0021404D"/>
    <w:rsid w:val="00215621"/>
    <w:rsid w:val="0022496B"/>
    <w:rsid w:val="00226A73"/>
    <w:rsid w:val="00230A52"/>
    <w:rsid w:val="00240730"/>
    <w:rsid w:val="00246459"/>
    <w:rsid w:val="00254F44"/>
    <w:rsid w:val="00266F18"/>
    <w:rsid w:val="00282372"/>
    <w:rsid w:val="00292AE3"/>
    <w:rsid w:val="002A2B83"/>
    <w:rsid w:val="002A3F11"/>
    <w:rsid w:val="002A4AD3"/>
    <w:rsid w:val="002A5F4A"/>
    <w:rsid w:val="002A69C3"/>
    <w:rsid w:val="002A7192"/>
    <w:rsid w:val="002A7C35"/>
    <w:rsid w:val="002B535B"/>
    <w:rsid w:val="002E030D"/>
    <w:rsid w:val="002E0F58"/>
    <w:rsid w:val="003063EE"/>
    <w:rsid w:val="0030743A"/>
    <w:rsid w:val="0031232E"/>
    <w:rsid w:val="00323380"/>
    <w:rsid w:val="00323BF8"/>
    <w:rsid w:val="003309A1"/>
    <w:rsid w:val="0033356F"/>
    <w:rsid w:val="00340CDF"/>
    <w:rsid w:val="003418AE"/>
    <w:rsid w:val="0034564D"/>
    <w:rsid w:val="003659EE"/>
    <w:rsid w:val="00375C9C"/>
    <w:rsid w:val="00382FA8"/>
    <w:rsid w:val="003919CA"/>
    <w:rsid w:val="00393F49"/>
    <w:rsid w:val="003A3386"/>
    <w:rsid w:val="003B38D5"/>
    <w:rsid w:val="003C4582"/>
    <w:rsid w:val="003C6358"/>
    <w:rsid w:val="003D2F57"/>
    <w:rsid w:val="003D42FF"/>
    <w:rsid w:val="003D558F"/>
    <w:rsid w:val="003F347C"/>
    <w:rsid w:val="003F681C"/>
    <w:rsid w:val="00423DBC"/>
    <w:rsid w:val="00434F60"/>
    <w:rsid w:val="004443E6"/>
    <w:rsid w:val="00446DCC"/>
    <w:rsid w:val="00453017"/>
    <w:rsid w:val="00460805"/>
    <w:rsid w:val="004745D7"/>
    <w:rsid w:val="00480DC6"/>
    <w:rsid w:val="00484ECD"/>
    <w:rsid w:val="004A2E2C"/>
    <w:rsid w:val="004B2F2B"/>
    <w:rsid w:val="004B3161"/>
    <w:rsid w:val="004B3531"/>
    <w:rsid w:val="004C7240"/>
    <w:rsid w:val="004D1163"/>
    <w:rsid w:val="004D1B6A"/>
    <w:rsid w:val="004F2B35"/>
    <w:rsid w:val="004F4510"/>
    <w:rsid w:val="00502BB2"/>
    <w:rsid w:val="00504F08"/>
    <w:rsid w:val="00507906"/>
    <w:rsid w:val="005118AD"/>
    <w:rsid w:val="005253C0"/>
    <w:rsid w:val="00535C45"/>
    <w:rsid w:val="0053744C"/>
    <w:rsid w:val="005522C8"/>
    <w:rsid w:val="00556034"/>
    <w:rsid w:val="0056149D"/>
    <w:rsid w:val="00575353"/>
    <w:rsid w:val="00580296"/>
    <w:rsid w:val="00581553"/>
    <w:rsid w:val="005820D2"/>
    <w:rsid w:val="00592CE9"/>
    <w:rsid w:val="005B5792"/>
    <w:rsid w:val="005B5FC1"/>
    <w:rsid w:val="005C32BB"/>
    <w:rsid w:val="005E7AF8"/>
    <w:rsid w:val="005F11F1"/>
    <w:rsid w:val="00601B49"/>
    <w:rsid w:val="00613B77"/>
    <w:rsid w:val="00620F0E"/>
    <w:rsid w:val="0063135B"/>
    <w:rsid w:val="00635852"/>
    <w:rsid w:val="00637CDF"/>
    <w:rsid w:val="00647C7B"/>
    <w:rsid w:val="00651184"/>
    <w:rsid w:val="0065226F"/>
    <w:rsid w:val="00662A28"/>
    <w:rsid w:val="00666A1A"/>
    <w:rsid w:val="0067288B"/>
    <w:rsid w:val="00674989"/>
    <w:rsid w:val="00681351"/>
    <w:rsid w:val="00683E5A"/>
    <w:rsid w:val="0069494E"/>
    <w:rsid w:val="006A0457"/>
    <w:rsid w:val="006A255A"/>
    <w:rsid w:val="006A68D6"/>
    <w:rsid w:val="006B47E2"/>
    <w:rsid w:val="006C4DEB"/>
    <w:rsid w:val="006C5FEF"/>
    <w:rsid w:val="006C6EB8"/>
    <w:rsid w:val="006E14B4"/>
    <w:rsid w:val="006F3210"/>
    <w:rsid w:val="00707A84"/>
    <w:rsid w:val="007127AC"/>
    <w:rsid w:val="00713795"/>
    <w:rsid w:val="007163B8"/>
    <w:rsid w:val="007179EB"/>
    <w:rsid w:val="00717F3C"/>
    <w:rsid w:val="0072430A"/>
    <w:rsid w:val="00733A85"/>
    <w:rsid w:val="00782EAD"/>
    <w:rsid w:val="007A0EA8"/>
    <w:rsid w:val="007A10B0"/>
    <w:rsid w:val="007A2814"/>
    <w:rsid w:val="007D70CB"/>
    <w:rsid w:val="007E498E"/>
    <w:rsid w:val="007F126D"/>
    <w:rsid w:val="007F556C"/>
    <w:rsid w:val="00803FDA"/>
    <w:rsid w:val="008153E0"/>
    <w:rsid w:val="00830C72"/>
    <w:rsid w:val="008432AC"/>
    <w:rsid w:val="00853CF8"/>
    <w:rsid w:val="00860ABF"/>
    <w:rsid w:val="0088028D"/>
    <w:rsid w:val="00886AAA"/>
    <w:rsid w:val="0089123D"/>
    <w:rsid w:val="008A0DF3"/>
    <w:rsid w:val="008A158F"/>
    <w:rsid w:val="008B32C6"/>
    <w:rsid w:val="008C0217"/>
    <w:rsid w:val="008C141F"/>
    <w:rsid w:val="008D57BC"/>
    <w:rsid w:val="008E57CD"/>
    <w:rsid w:val="008E7D63"/>
    <w:rsid w:val="008F1E04"/>
    <w:rsid w:val="008F60C6"/>
    <w:rsid w:val="00900840"/>
    <w:rsid w:val="00902C83"/>
    <w:rsid w:val="00903CCF"/>
    <w:rsid w:val="00912FB1"/>
    <w:rsid w:val="00914F68"/>
    <w:rsid w:val="00915FCA"/>
    <w:rsid w:val="0092027B"/>
    <w:rsid w:val="009245E0"/>
    <w:rsid w:val="009344B0"/>
    <w:rsid w:val="009350F0"/>
    <w:rsid w:val="00935B6E"/>
    <w:rsid w:val="009413AC"/>
    <w:rsid w:val="009434D4"/>
    <w:rsid w:val="009475B8"/>
    <w:rsid w:val="00955246"/>
    <w:rsid w:val="00964B24"/>
    <w:rsid w:val="00993382"/>
    <w:rsid w:val="009B3F51"/>
    <w:rsid w:val="009B484E"/>
    <w:rsid w:val="009B7997"/>
    <w:rsid w:val="009B7BFE"/>
    <w:rsid w:val="009B7D1D"/>
    <w:rsid w:val="009D072C"/>
    <w:rsid w:val="009D1766"/>
    <w:rsid w:val="009D1FF6"/>
    <w:rsid w:val="009D5A41"/>
    <w:rsid w:val="009E0EA3"/>
    <w:rsid w:val="009E2347"/>
    <w:rsid w:val="009F0AA4"/>
    <w:rsid w:val="009F5D66"/>
    <w:rsid w:val="00A0056D"/>
    <w:rsid w:val="00A00B18"/>
    <w:rsid w:val="00A0330B"/>
    <w:rsid w:val="00A06E4A"/>
    <w:rsid w:val="00A163B5"/>
    <w:rsid w:val="00A1658B"/>
    <w:rsid w:val="00A170F6"/>
    <w:rsid w:val="00A305EE"/>
    <w:rsid w:val="00A416CD"/>
    <w:rsid w:val="00A4682D"/>
    <w:rsid w:val="00A547C4"/>
    <w:rsid w:val="00A56247"/>
    <w:rsid w:val="00A6734C"/>
    <w:rsid w:val="00A717B8"/>
    <w:rsid w:val="00A832DF"/>
    <w:rsid w:val="00A85640"/>
    <w:rsid w:val="00A86051"/>
    <w:rsid w:val="00A914ED"/>
    <w:rsid w:val="00AB021E"/>
    <w:rsid w:val="00AC12C9"/>
    <w:rsid w:val="00AC2816"/>
    <w:rsid w:val="00AC72F6"/>
    <w:rsid w:val="00AD4870"/>
    <w:rsid w:val="00AD78FA"/>
    <w:rsid w:val="00AD7F1A"/>
    <w:rsid w:val="00AE06A1"/>
    <w:rsid w:val="00AE3827"/>
    <w:rsid w:val="00AE78B8"/>
    <w:rsid w:val="00B06B0D"/>
    <w:rsid w:val="00B247B8"/>
    <w:rsid w:val="00B30C1B"/>
    <w:rsid w:val="00B35D90"/>
    <w:rsid w:val="00B37AB2"/>
    <w:rsid w:val="00B4380C"/>
    <w:rsid w:val="00B47A08"/>
    <w:rsid w:val="00B97A59"/>
    <w:rsid w:val="00BA0C4B"/>
    <w:rsid w:val="00BA7084"/>
    <w:rsid w:val="00BB090E"/>
    <w:rsid w:val="00BB3A16"/>
    <w:rsid w:val="00BB4090"/>
    <w:rsid w:val="00BD1B2C"/>
    <w:rsid w:val="00BD4442"/>
    <w:rsid w:val="00BD54C7"/>
    <w:rsid w:val="00BE27D7"/>
    <w:rsid w:val="00BF5EF5"/>
    <w:rsid w:val="00BF6DC6"/>
    <w:rsid w:val="00C105A1"/>
    <w:rsid w:val="00C11F09"/>
    <w:rsid w:val="00C13622"/>
    <w:rsid w:val="00C23B4E"/>
    <w:rsid w:val="00C26B83"/>
    <w:rsid w:val="00C34CF7"/>
    <w:rsid w:val="00C42F9B"/>
    <w:rsid w:val="00C4332D"/>
    <w:rsid w:val="00C444B5"/>
    <w:rsid w:val="00C73135"/>
    <w:rsid w:val="00C74273"/>
    <w:rsid w:val="00C84D7F"/>
    <w:rsid w:val="00C91996"/>
    <w:rsid w:val="00CA289C"/>
    <w:rsid w:val="00CB2370"/>
    <w:rsid w:val="00CC2892"/>
    <w:rsid w:val="00CC7453"/>
    <w:rsid w:val="00CC7CC5"/>
    <w:rsid w:val="00CD5DAC"/>
    <w:rsid w:val="00CE4F4C"/>
    <w:rsid w:val="00CF54C8"/>
    <w:rsid w:val="00CF576F"/>
    <w:rsid w:val="00CF7295"/>
    <w:rsid w:val="00D206FB"/>
    <w:rsid w:val="00D2120C"/>
    <w:rsid w:val="00D21BF5"/>
    <w:rsid w:val="00D2249B"/>
    <w:rsid w:val="00D3086E"/>
    <w:rsid w:val="00D378A9"/>
    <w:rsid w:val="00D379A0"/>
    <w:rsid w:val="00D45CA3"/>
    <w:rsid w:val="00D528AB"/>
    <w:rsid w:val="00D556EE"/>
    <w:rsid w:val="00D56EAF"/>
    <w:rsid w:val="00D71FF3"/>
    <w:rsid w:val="00D741B2"/>
    <w:rsid w:val="00D77C77"/>
    <w:rsid w:val="00DA3C90"/>
    <w:rsid w:val="00DB4BA3"/>
    <w:rsid w:val="00DB4E5D"/>
    <w:rsid w:val="00DC718D"/>
    <w:rsid w:val="00DC7A59"/>
    <w:rsid w:val="00E05ECD"/>
    <w:rsid w:val="00E11C95"/>
    <w:rsid w:val="00E13830"/>
    <w:rsid w:val="00E266D2"/>
    <w:rsid w:val="00E3162D"/>
    <w:rsid w:val="00E31918"/>
    <w:rsid w:val="00E34D1F"/>
    <w:rsid w:val="00E34FA1"/>
    <w:rsid w:val="00E42B23"/>
    <w:rsid w:val="00E44461"/>
    <w:rsid w:val="00E45294"/>
    <w:rsid w:val="00E54A70"/>
    <w:rsid w:val="00E65F76"/>
    <w:rsid w:val="00E7477A"/>
    <w:rsid w:val="00E7765B"/>
    <w:rsid w:val="00E807FA"/>
    <w:rsid w:val="00E8675A"/>
    <w:rsid w:val="00EA10EA"/>
    <w:rsid w:val="00ED0442"/>
    <w:rsid w:val="00ED2255"/>
    <w:rsid w:val="00EE0019"/>
    <w:rsid w:val="00EE7FAB"/>
    <w:rsid w:val="00EF2782"/>
    <w:rsid w:val="00F20111"/>
    <w:rsid w:val="00F215DB"/>
    <w:rsid w:val="00F25304"/>
    <w:rsid w:val="00F30FCB"/>
    <w:rsid w:val="00F32F94"/>
    <w:rsid w:val="00F41F92"/>
    <w:rsid w:val="00F4524B"/>
    <w:rsid w:val="00F46F2A"/>
    <w:rsid w:val="00F4793E"/>
    <w:rsid w:val="00F66481"/>
    <w:rsid w:val="00F85715"/>
    <w:rsid w:val="00FA6294"/>
    <w:rsid w:val="00FA69B1"/>
    <w:rsid w:val="00FC1220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915FCA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74930-C63A-4743-B72D-AB6E9DE6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16</cp:revision>
  <cp:lastPrinted>2021-04-27T02:36:00Z</cp:lastPrinted>
  <dcterms:created xsi:type="dcterms:W3CDTF">2021-04-06T03:25:00Z</dcterms:created>
  <dcterms:modified xsi:type="dcterms:W3CDTF">2021-04-30T01:28:00Z</dcterms:modified>
</cp:coreProperties>
</file>