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6A" w:rsidRPr="00831081" w:rsidRDefault="00364C1E" w:rsidP="00870A8B">
      <w:pPr>
        <w:tabs>
          <w:tab w:val="left" w:pos="5387"/>
        </w:tabs>
        <w:autoSpaceDE w:val="0"/>
        <w:autoSpaceDN w:val="0"/>
        <w:adjustRightInd w:val="0"/>
        <w:spacing w:after="0" w:line="240" w:lineRule="auto"/>
        <w:jc w:val="center"/>
        <w:rPr>
          <w:rFonts w:ascii="Times New Roman" w:hAnsi="Times New Roman"/>
          <w:sz w:val="24"/>
          <w:szCs w:val="24"/>
        </w:rPr>
      </w:pPr>
      <w:r>
        <w:rPr>
          <w:rFonts w:ascii="Times New Roman" w:hAnsi="Times New Roman" w:cs="Times New Roman"/>
          <w:sz w:val="28"/>
          <w:szCs w:val="28"/>
        </w:rPr>
        <w:t xml:space="preserve">           </w:t>
      </w:r>
      <w:r w:rsidR="00A9616A">
        <w:rPr>
          <w:rFonts w:ascii="Times New Roman" w:hAnsi="Times New Roman" w:cs="Times New Roman"/>
          <w:sz w:val="28"/>
          <w:szCs w:val="28"/>
        </w:rPr>
        <w:t xml:space="preserve">                        </w:t>
      </w:r>
      <w:r w:rsidR="00A9616A" w:rsidRPr="00831081">
        <w:rPr>
          <w:rFonts w:ascii="Times New Roman" w:hAnsi="Times New Roman"/>
          <w:sz w:val="24"/>
          <w:szCs w:val="24"/>
        </w:rPr>
        <w:t xml:space="preserve">Приложение № </w:t>
      </w:r>
      <w:r w:rsidR="00666F73" w:rsidRPr="00D2416A">
        <w:rPr>
          <w:rFonts w:ascii="Times New Roman" w:hAnsi="Times New Roman"/>
          <w:sz w:val="24"/>
          <w:szCs w:val="24"/>
        </w:rPr>
        <w:t>4</w:t>
      </w:r>
      <w:r w:rsidR="00A9616A" w:rsidRPr="00831081">
        <w:rPr>
          <w:rFonts w:ascii="Times New Roman" w:hAnsi="Times New Roman"/>
          <w:sz w:val="24"/>
          <w:szCs w:val="24"/>
        </w:rPr>
        <w:t xml:space="preserve"> </w:t>
      </w:r>
    </w:p>
    <w:p w:rsidR="00A9616A" w:rsidRPr="002471F3" w:rsidRDefault="00A9616A" w:rsidP="00870A8B">
      <w:pPr>
        <w:pStyle w:val="ConsPlusNormal"/>
        <w:widowControl/>
        <w:tabs>
          <w:tab w:val="left" w:pos="5387"/>
        </w:tabs>
        <w:outlineLvl w:val="2"/>
        <w:rPr>
          <w:rFonts w:ascii="Times New Roman" w:hAnsi="Times New Roman" w:cs="Times New Roman"/>
          <w:sz w:val="24"/>
          <w:szCs w:val="24"/>
        </w:rPr>
      </w:pPr>
      <w:r>
        <w:rPr>
          <w:rFonts w:ascii="Times New Roman" w:hAnsi="Times New Roman" w:cs="Times New Roman"/>
          <w:sz w:val="24"/>
          <w:szCs w:val="24"/>
        </w:rPr>
        <w:t xml:space="preserve">                                                                              </w:t>
      </w:r>
      <w:r w:rsidRPr="002471F3">
        <w:rPr>
          <w:rFonts w:ascii="Times New Roman" w:hAnsi="Times New Roman" w:cs="Times New Roman"/>
          <w:sz w:val="24"/>
          <w:szCs w:val="24"/>
        </w:rPr>
        <w:t>к муниципальной программе  «Управление</w:t>
      </w:r>
    </w:p>
    <w:p w:rsidR="00A9616A" w:rsidRDefault="00A9616A" w:rsidP="00870A8B">
      <w:pPr>
        <w:tabs>
          <w:tab w:val="left" w:pos="5387"/>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sz w:val="28"/>
          <w:szCs w:val="28"/>
        </w:rPr>
        <w:t xml:space="preserve">                                                       </w:t>
      </w:r>
      <w:r w:rsidRPr="002471F3">
        <w:rPr>
          <w:rFonts w:ascii="Times New Roman" w:hAnsi="Times New Roman" w:cs="Times New Roman"/>
          <w:sz w:val="24"/>
          <w:szCs w:val="24"/>
        </w:rPr>
        <w:t xml:space="preserve">муниципальными финансами </w:t>
      </w:r>
      <w:proofErr w:type="gramStart"/>
      <w:r w:rsidRPr="002471F3">
        <w:rPr>
          <w:rFonts w:ascii="Times New Roman" w:hAnsi="Times New Roman" w:cs="Times New Roman"/>
          <w:sz w:val="24"/>
          <w:szCs w:val="24"/>
        </w:rPr>
        <w:t>в</w:t>
      </w:r>
      <w:proofErr w:type="gramEnd"/>
      <w:r w:rsidRPr="002471F3">
        <w:rPr>
          <w:rFonts w:ascii="Times New Roman" w:hAnsi="Times New Roman" w:cs="Times New Roman"/>
          <w:sz w:val="24"/>
          <w:szCs w:val="24"/>
        </w:rPr>
        <w:t xml:space="preserve"> </w:t>
      </w:r>
    </w:p>
    <w:p w:rsidR="00A9616A" w:rsidRPr="0059516C" w:rsidRDefault="00A9616A" w:rsidP="00870A8B">
      <w:pPr>
        <w:tabs>
          <w:tab w:val="left" w:pos="5387"/>
        </w:tabs>
        <w:autoSpaceDE w:val="0"/>
        <w:autoSpaceDN w:val="0"/>
        <w:adjustRightInd w:val="0"/>
        <w:spacing w:after="0" w:line="240" w:lineRule="auto"/>
        <w:jc w:val="center"/>
        <w:rPr>
          <w:rFonts w:ascii="Times New Roman" w:hAnsi="Times New Roman"/>
          <w:sz w:val="28"/>
          <w:szCs w:val="28"/>
        </w:rPr>
      </w:pPr>
      <w:r>
        <w:rPr>
          <w:rFonts w:ascii="Times New Roman" w:hAnsi="Times New Roman" w:cs="Times New Roman"/>
          <w:sz w:val="24"/>
          <w:szCs w:val="24"/>
        </w:rPr>
        <w:t xml:space="preserve">                     </w:t>
      </w:r>
      <w:r w:rsidR="0059516C">
        <w:rPr>
          <w:rFonts w:ascii="Times New Roman" w:hAnsi="Times New Roman" w:cs="Times New Roman"/>
          <w:sz w:val="24"/>
          <w:szCs w:val="24"/>
        </w:rPr>
        <w:t xml:space="preserve">                               </w:t>
      </w:r>
      <w:r w:rsidRPr="002471F3">
        <w:rPr>
          <w:rFonts w:ascii="Times New Roman" w:hAnsi="Times New Roman" w:cs="Times New Roman"/>
          <w:sz w:val="24"/>
          <w:szCs w:val="24"/>
        </w:rPr>
        <w:t>ЗАТО Железногорск»</w:t>
      </w:r>
    </w:p>
    <w:p w:rsidR="00A9616A" w:rsidRDefault="00A9616A" w:rsidP="00A9616A">
      <w:pPr>
        <w:autoSpaceDE w:val="0"/>
        <w:autoSpaceDN w:val="0"/>
        <w:adjustRightInd w:val="0"/>
        <w:spacing w:after="0" w:line="240" w:lineRule="auto"/>
        <w:jc w:val="center"/>
        <w:rPr>
          <w:rFonts w:ascii="Times New Roman" w:hAnsi="Times New Roman"/>
          <w:sz w:val="28"/>
          <w:szCs w:val="28"/>
        </w:rPr>
      </w:pPr>
    </w:p>
    <w:p w:rsidR="00C11DED" w:rsidRPr="00175667" w:rsidRDefault="00175667" w:rsidP="00175667">
      <w:pPr>
        <w:pStyle w:val="a6"/>
        <w:numPr>
          <w:ilvl w:val="0"/>
          <w:numId w:val="18"/>
        </w:numPr>
        <w:spacing w:after="0"/>
        <w:jc w:val="center"/>
        <w:rPr>
          <w:rFonts w:ascii="Times New Roman" w:hAnsi="Times New Roman"/>
          <w:sz w:val="28"/>
          <w:szCs w:val="28"/>
        </w:rPr>
      </w:pPr>
      <w:r>
        <w:rPr>
          <w:rFonts w:ascii="Times New Roman" w:hAnsi="Times New Roman"/>
          <w:sz w:val="28"/>
          <w:szCs w:val="28"/>
        </w:rPr>
        <w:t>Паспорт подпрограммы</w:t>
      </w: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528"/>
      </w:tblGrid>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34BAE">
              <w:rPr>
                <w:rFonts w:ascii="Times New Roman" w:hAnsi="Times New Roman" w:cs="Times New Roman"/>
                <w:sz w:val="28"/>
                <w:szCs w:val="28"/>
              </w:rPr>
              <w:t xml:space="preserve">Обеспечение реализации </w:t>
            </w:r>
            <w:r>
              <w:rPr>
                <w:rFonts w:ascii="Times New Roman" w:hAnsi="Times New Roman" w:cs="Times New Roman"/>
                <w:sz w:val="28"/>
                <w:szCs w:val="28"/>
              </w:rPr>
              <w:t>муниципальной</w:t>
            </w:r>
            <w:r w:rsidRPr="00234BAE">
              <w:rPr>
                <w:rFonts w:ascii="Times New Roman" w:hAnsi="Times New Roman" w:cs="Times New Roman"/>
                <w:sz w:val="28"/>
                <w:szCs w:val="28"/>
              </w:rPr>
              <w:t xml:space="preserve"> программы и прочие мероприятия»</w:t>
            </w:r>
            <w:r>
              <w:rPr>
                <w:rFonts w:ascii="Times New Roman" w:hAnsi="Times New Roman" w:cs="Times New Roman"/>
                <w:sz w:val="28"/>
                <w:szCs w:val="28"/>
              </w:rPr>
              <w:t xml:space="preserve"> </w:t>
            </w:r>
            <w:r w:rsidRPr="005C083C">
              <w:rPr>
                <w:rFonts w:ascii="Times New Roman" w:hAnsi="Times New Roman" w:cs="Times New Roman"/>
                <w:sz w:val="28"/>
                <w:szCs w:val="28"/>
              </w:rPr>
              <w:t>(далее – подпрограмма)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Наименование муниципальной программы, в рамках которой реализуется под</w:t>
            </w:r>
            <w:r>
              <w:rPr>
                <w:rFonts w:ascii="Times New Roman" w:hAnsi="Times New Roman" w:cs="Times New Roman"/>
                <w:sz w:val="28"/>
                <w:szCs w:val="28"/>
              </w:rPr>
              <w:t>п</w:t>
            </w:r>
            <w:r w:rsidRPr="005C083C">
              <w:rPr>
                <w:rFonts w:ascii="Times New Roman" w:hAnsi="Times New Roman" w:cs="Times New Roman"/>
                <w:sz w:val="28"/>
                <w:szCs w:val="28"/>
              </w:rPr>
              <w:t>рограмма</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«Управление муниципальными финансами в ЗАТО Железногорск» </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(далее – муниципальная программа)</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Исполнитель подпрограммы</w:t>
            </w:r>
          </w:p>
        </w:tc>
        <w:tc>
          <w:tcPr>
            <w:tcW w:w="5528"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ЗАТО г. Железногорск, </w:t>
            </w:r>
            <w:r w:rsidRPr="005C083C">
              <w:rPr>
                <w:rFonts w:ascii="Times New Roman" w:hAnsi="Times New Roman" w:cs="Times New Roman"/>
                <w:sz w:val="28"/>
                <w:szCs w:val="28"/>
              </w:rPr>
              <w:t>Финансовое управление Администрации ЗАТО г.</w:t>
            </w:r>
            <w:r>
              <w:rPr>
                <w:rFonts w:ascii="Times New Roman" w:hAnsi="Times New Roman" w:cs="Times New Roman"/>
                <w:sz w:val="28"/>
                <w:szCs w:val="28"/>
              </w:rPr>
              <w:t xml:space="preserve"> </w:t>
            </w:r>
            <w:r w:rsidRPr="005C083C">
              <w:rPr>
                <w:rFonts w:ascii="Times New Roman" w:hAnsi="Times New Roman" w:cs="Times New Roman"/>
                <w:sz w:val="28"/>
                <w:szCs w:val="28"/>
              </w:rPr>
              <w:t>Железногорск, МКУ «Централизованная бухгалтерия»</w:t>
            </w:r>
          </w:p>
        </w:tc>
      </w:tr>
      <w:tr w:rsidR="00C11DED" w:rsidRPr="005C083C" w:rsidTr="00AD30D8">
        <w:trPr>
          <w:trHeight w:val="598"/>
        </w:trPr>
        <w:tc>
          <w:tcPr>
            <w:tcW w:w="4395" w:type="dxa"/>
            <w:vAlign w:val="center"/>
          </w:tcPr>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Цель </w:t>
            </w:r>
            <w:r>
              <w:rPr>
                <w:rFonts w:ascii="Times New Roman" w:hAnsi="Times New Roman" w:cs="Times New Roman"/>
                <w:sz w:val="28"/>
                <w:szCs w:val="28"/>
              </w:rPr>
              <w:t xml:space="preserve">и задачи </w:t>
            </w:r>
            <w:r w:rsidRPr="005C083C">
              <w:rPr>
                <w:rFonts w:ascii="Times New Roman" w:hAnsi="Times New Roman" w:cs="Times New Roman"/>
                <w:sz w:val="28"/>
                <w:szCs w:val="28"/>
              </w:rPr>
              <w:t>подпрограммы</w:t>
            </w: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cs="Times New Roman"/>
                <w:sz w:val="28"/>
                <w:szCs w:val="28"/>
              </w:rPr>
            </w:pPr>
            <w:r w:rsidRPr="005C083C">
              <w:rPr>
                <w:rFonts w:ascii="Times New Roman" w:hAnsi="Times New Roman" w:cs="Times New Roman"/>
                <w:sz w:val="28"/>
                <w:szCs w:val="28"/>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w:t>
            </w:r>
            <w:r>
              <w:rPr>
                <w:rFonts w:ascii="Times New Roman" w:hAnsi="Times New Roman" w:cs="Times New Roman"/>
                <w:sz w:val="28"/>
                <w:szCs w:val="28"/>
              </w:rPr>
              <w:t>эффективности расходов местного бюджета:</w:t>
            </w:r>
          </w:p>
          <w:p w:rsidR="00C11DED" w:rsidRPr="005C083C"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1. Повышение качества планирования и управления муниципальными финансами, развитие программно-целевых </w:t>
            </w:r>
            <w:r>
              <w:rPr>
                <w:rFonts w:ascii="Times New Roman" w:hAnsi="Times New Roman" w:cs="Times New Roman"/>
                <w:sz w:val="28"/>
                <w:szCs w:val="28"/>
              </w:rPr>
              <w:t>принципов формирования бюджета.</w:t>
            </w:r>
          </w:p>
          <w:p w:rsidR="00C11DED" w:rsidRPr="005C083C" w:rsidRDefault="00C11DED" w:rsidP="00AD30D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5C083C">
              <w:rPr>
                <w:rFonts w:ascii="Times New Roman" w:hAnsi="Times New Roman" w:cs="Times New Roman"/>
                <w:sz w:val="28"/>
                <w:szCs w:val="28"/>
              </w:rPr>
              <w:t>. </w:t>
            </w:r>
            <w:r>
              <w:rPr>
                <w:rFonts w:ascii="Times New Roman" w:hAnsi="Times New Roman" w:cs="Times New Roman"/>
                <w:sz w:val="28"/>
                <w:szCs w:val="28"/>
              </w:rPr>
              <w:t xml:space="preserve"> </w:t>
            </w:r>
            <w:r w:rsidRPr="00D11194">
              <w:rPr>
                <w:rFonts w:ascii="Times New Roman" w:hAnsi="Times New Roman"/>
                <w:sz w:val="28"/>
                <w:szCs w:val="28"/>
              </w:rPr>
              <w:t>Размещение информации о бюджете ЗАТО Железногорск и бюджетном процессе в доступной форме для граждан.</w:t>
            </w:r>
          </w:p>
        </w:tc>
      </w:tr>
      <w:tr w:rsidR="00C11DED" w:rsidRPr="005C083C" w:rsidTr="00AD30D8">
        <w:tc>
          <w:tcPr>
            <w:tcW w:w="4395" w:type="dxa"/>
            <w:vAlign w:val="center"/>
          </w:tcPr>
          <w:p w:rsidR="00C11DED" w:rsidRPr="005C083C" w:rsidRDefault="00C11DED" w:rsidP="00AD30D8">
            <w:pPr>
              <w:tabs>
                <w:tab w:val="left" w:pos="1418"/>
              </w:tabs>
              <w:autoSpaceDE w:val="0"/>
              <w:autoSpaceDN w:val="0"/>
              <w:adjustRightInd w:val="0"/>
              <w:spacing w:after="0" w:line="240" w:lineRule="auto"/>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Показатели результативности</w:t>
            </w:r>
          </w:p>
        </w:tc>
        <w:tc>
          <w:tcPr>
            <w:tcW w:w="5528" w:type="dxa"/>
            <w:vAlign w:val="center"/>
          </w:tcPr>
          <w:p w:rsidR="00C11DED"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Pr="00C171C7">
              <w:rPr>
                <w:rFonts w:ascii="Times New Roman" w:hAnsi="Times New Roman" w:cs="Times New Roman"/>
                <w:sz w:val="28"/>
                <w:szCs w:val="28"/>
              </w:rPr>
              <w:t xml:space="preserve">. Отсутствие в </w:t>
            </w:r>
            <w:r>
              <w:rPr>
                <w:rFonts w:ascii="Times New Roman" w:hAnsi="Times New Roman" w:cs="Times New Roman"/>
                <w:sz w:val="28"/>
                <w:szCs w:val="28"/>
              </w:rPr>
              <w:t xml:space="preserve">местном </w:t>
            </w:r>
            <w:r w:rsidRPr="00C171C7">
              <w:rPr>
                <w:rFonts w:ascii="Times New Roman" w:hAnsi="Times New Roman" w:cs="Times New Roman"/>
                <w:sz w:val="28"/>
                <w:szCs w:val="28"/>
              </w:rPr>
              <w:t xml:space="preserve">бюджете </w:t>
            </w:r>
            <w:r>
              <w:rPr>
                <w:rFonts w:ascii="Times New Roman" w:hAnsi="Times New Roman" w:cs="Times New Roman"/>
                <w:sz w:val="28"/>
                <w:szCs w:val="28"/>
              </w:rPr>
              <w:t xml:space="preserve">просроченной </w:t>
            </w:r>
            <w:r w:rsidRPr="00C171C7">
              <w:rPr>
                <w:rFonts w:ascii="Times New Roman" w:hAnsi="Times New Roman" w:cs="Times New Roman"/>
                <w:sz w:val="28"/>
                <w:szCs w:val="28"/>
              </w:rPr>
              <w:t>кредиторской задолженности по выплате заработной платы с начислениями работникам бюджетной сферы и по исполнению обязательств перед гражданами</w:t>
            </w:r>
            <w:r>
              <w:rPr>
                <w:rFonts w:ascii="Times New Roman" w:hAnsi="Times New Roman" w:cs="Times New Roman"/>
                <w:sz w:val="28"/>
                <w:szCs w:val="28"/>
              </w:rPr>
              <w:t>.</w:t>
            </w:r>
          </w:p>
          <w:p w:rsidR="00C11DED" w:rsidRPr="00CA50E0"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Pr="00C171C7">
              <w:rPr>
                <w:rFonts w:ascii="Times New Roman" w:hAnsi="Times New Roman" w:cs="Times New Roman"/>
                <w:sz w:val="28"/>
                <w:szCs w:val="28"/>
              </w:rPr>
              <w:t xml:space="preserve">. Доля расходов </w:t>
            </w:r>
            <w:r>
              <w:rPr>
                <w:rFonts w:ascii="Times New Roman" w:hAnsi="Times New Roman" w:cs="Times New Roman"/>
                <w:sz w:val="28"/>
                <w:szCs w:val="28"/>
              </w:rPr>
              <w:t xml:space="preserve">местного </w:t>
            </w:r>
            <w:r w:rsidRPr="00C171C7">
              <w:rPr>
                <w:rFonts w:ascii="Times New Roman" w:hAnsi="Times New Roman" w:cs="Times New Roman"/>
                <w:sz w:val="28"/>
                <w:szCs w:val="28"/>
              </w:rPr>
              <w:t xml:space="preserve">бюджета, </w:t>
            </w:r>
            <w:r w:rsidRPr="001D75C0">
              <w:rPr>
                <w:rFonts w:ascii="Times New Roman" w:hAnsi="Times New Roman" w:cs="Times New Roman"/>
                <w:sz w:val="28"/>
                <w:szCs w:val="28"/>
              </w:rPr>
              <w:t>формируемых в рамках муниципальных программ (</w:t>
            </w:r>
            <w:r w:rsidRPr="00CA50E0">
              <w:rPr>
                <w:rFonts w:ascii="Times New Roman" w:hAnsi="Times New Roman" w:cs="Times New Roman"/>
                <w:sz w:val="28"/>
                <w:szCs w:val="28"/>
              </w:rPr>
              <w:t xml:space="preserve">не </w:t>
            </w:r>
            <w:r w:rsidRPr="00DB3F07">
              <w:rPr>
                <w:rFonts w:ascii="Times New Roman" w:hAnsi="Times New Roman" w:cs="Times New Roman"/>
                <w:sz w:val="28"/>
                <w:szCs w:val="28"/>
              </w:rPr>
              <w:t>менее 92%</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Pr="00CA50E0">
              <w:rPr>
                <w:rFonts w:ascii="Times New Roman" w:hAnsi="Times New Roman" w:cs="Times New Roman"/>
                <w:sz w:val="28"/>
                <w:szCs w:val="28"/>
              </w:rPr>
              <w:t xml:space="preserve">. Обеспечение исполнения расходных обязательств  (за исключением безвозмездных поступлений) (не менее </w:t>
            </w:r>
            <w:r w:rsidRPr="00DB3F07">
              <w:rPr>
                <w:rFonts w:ascii="Times New Roman" w:hAnsi="Times New Roman" w:cs="Times New Roman"/>
                <w:sz w:val="28"/>
                <w:szCs w:val="28"/>
              </w:rPr>
              <w:t>93%</w:t>
            </w:r>
            <w:r w:rsidRPr="00CA50E0">
              <w:rPr>
                <w:rFonts w:ascii="Times New Roman" w:hAnsi="Times New Roman" w:cs="Times New Roman"/>
                <w:sz w:val="28"/>
                <w:szCs w:val="28"/>
              </w:rPr>
              <w:t xml:space="preserve"> ежегодно).</w:t>
            </w:r>
          </w:p>
          <w:p w:rsidR="00C11DED" w:rsidRPr="00C171C7" w:rsidRDefault="00C11DED" w:rsidP="00AD30D8">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Pr="00C171C7">
              <w:rPr>
                <w:rFonts w:ascii="Times New Roman" w:hAnsi="Times New Roman" w:cs="Times New Roman"/>
                <w:sz w:val="28"/>
                <w:szCs w:val="28"/>
              </w:rPr>
              <w:t xml:space="preserve">. </w:t>
            </w:r>
            <w:r w:rsidRPr="00D11194">
              <w:rPr>
                <w:rFonts w:ascii="Times New Roman" w:hAnsi="Times New Roman"/>
                <w:sz w:val="28"/>
                <w:szCs w:val="28"/>
              </w:rPr>
              <w:t xml:space="preserve">Размещение информации о бюджете </w:t>
            </w:r>
            <w:r w:rsidRPr="00D11194">
              <w:rPr>
                <w:rFonts w:ascii="Times New Roman" w:hAnsi="Times New Roman"/>
                <w:sz w:val="28"/>
                <w:szCs w:val="28"/>
              </w:rPr>
              <w:lastRenderedPageBreak/>
              <w:t>ЗАТО Железногорск и бюджетном процесс</w:t>
            </w:r>
            <w:r>
              <w:rPr>
                <w:rFonts w:ascii="Times New Roman" w:hAnsi="Times New Roman"/>
                <w:sz w:val="28"/>
                <w:szCs w:val="28"/>
              </w:rPr>
              <w:t>е в доступной форме для граждан</w:t>
            </w:r>
            <w:r w:rsidRPr="001D75C0">
              <w:rPr>
                <w:rFonts w:ascii="Times New Roman" w:hAnsi="Times New Roman" w:cs="Times New Roman"/>
                <w:sz w:val="28"/>
                <w:szCs w:val="28"/>
              </w:rPr>
              <w:t xml:space="preserve"> (не менее 1 раза в месяц ежегодно)</w:t>
            </w:r>
          </w:p>
        </w:tc>
      </w:tr>
      <w:tr w:rsidR="00C11DED" w:rsidRPr="005C083C" w:rsidTr="00AD30D8">
        <w:tc>
          <w:tcPr>
            <w:tcW w:w="4395" w:type="dxa"/>
            <w:vAlign w:val="center"/>
          </w:tcPr>
          <w:p w:rsidR="00C11DED" w:rsidRPr="006234E0" w:rsidRDefault="00C11DED" w:rsidP="00AD30D8">
            <w:pPr>
              <w:autoSpaceDE w:val="0"/>
              <w:autoSpaceDN w:val="0"/>
              <w:adjustRightInd w:val="0"/>
              <w:spacing w:after="0" w:line="240" w:lineRule="auto"/>
              <w:jc w:val="both"/>
              <w:rPr>
                <w:rFonts w:ascii="Times New Roman" w:hAnsi="Times New Roman" w:cs="Times New Roman"/>
                <w:sz w:val="28"/>
                <w:szCs w:val="28"/>
              </w:rPr>
            </w:pPr>
            <w:r w:rsidRPr="006234E0">
              <w:rPr>
                <w:rFonts w:ascii="Times New Roman" w:hAnsi="Times New Roman" w:cs="Times New Roman"/>
                <w:sz w:val="28"/>
                <w:szCs w:val="28"/>
              </w:rPr>
              <w:lastRenderedPageBreak/>
              <w:t>Сроки реализации подпрограммы</w:t>
            </w:r>
          </w:p>
        </w:tc>
        <w:tc>
          <w:tcPr>
            <w:tcW w:w="5528" w:type="dxa"/>
            <w:vAlign w:val="center"/>
          </w:tcPr>
          <w:p w:rsidR="00C11DED" w:rsidRPr="006234E0" w:rsidRDefault="00C11DED" w:rsidP="002D63A0">
            <w:pPr>
              <w:autoSpaceDE w:val="0"/>
              <w:autoSpaceDN w:val="0"/>
              <w:adjustRightInd w:val="0"/>
              <w:spacing w:after="0" w:line="240" w:lineRule="auto"/>
              <w:ind w:left="-817"/>
              <w:jc w:val="both"/>
              <w:rPr>
                <w:rFonts w:ascii="Times New Roman" w:hAnsi="Times New Roman" w:cs="Times New Roman"/>
                <w:sz w:val="28"/>
                <w:szCs w:val="28"/>
              </w:rPr>
            </w:pPr>
            <w:r w:rsidRPr="006234E0">
              <w:rPr>
                <w:rFonts w:ascii="Times New Roman" w:hAnsi="Times New Roman" w:cs="Times New Roman"/>
                <w:sz w:val="28"/>
                <w:szCs w:val="28"/>
              </w:rPr>
              <w:t>01.01 01.01.20</w:t>
            </w:r>
            <w:r>
              <w:rPr>
                <w:rFonts w:ascii="Times New Roman" w:hAnsi="Times New Roman" w:cs="Times New Roman"/>
                <w:sz w:val="28"/>
                <w:szCs w:val="28"/>
              </w:rPr>
              <w:t>2</w:t>
            </w:r>
            <w:r w:rsidR="002D63A0">
              <w:rPr>
                <w:rFonts w:ascii="Times New Roman" w:hAnsi="Times New Roman" w:cs="Times New Roman"/>
                <w:sz w:val="28"/>
                <w:szCs w:val="28"/>
              </w:rPr>
              <w:t>2</w:t>
            </w:r>
            <w:r w:rsidRPr="006234E0">
              <w:rPr>
                <w:rFonts w:ascii="Times New Roman" w:hAnsi="Times New Roman" w:cs="Times New Roman"/>
                <w:sz w:val="28"/>
                <w:szCs w:val="28"/>
              </w:rPr>
              <w:t xml:space="preserve"> - 31.12.20</w:t>
            </w:r>
            <w:r w:rsidRPr="006234E0">
              <w:rPr>
                <w:rFonts w:ascii="Times New Roman" w:hAnsi="Times New Roman" w:cs="Times New Roman"/>
                <w:sz w:val="28"/>
                <w:szCs w:val="28"/>
                <w:lang w:val="en-US"/>
              </w:rPr>
              <w:t>2</w:t>
            </w:r>
            <w:r w:rsidR="002D63A0">
              <w:rPr>
                <w:rFonts w:ascii="Times New Roman" w:hAnsi="Times New Roman" w:cs="Times New Roman"/>
                <w:sz w:val="28"/>
                <w:szCs w:val="28"/>
              </w:rPr>
              <w:t>4</w:t>
            </w:r>
            <w:r w:rsidRPr="006234E0">
              <w:rPr>
                <w:rFonts w:ascii="Times New Roman" w:hAnsi="Times New Roman" w:cs="Times New Roman"/>
                <w:sz w:val="28"/>
                <w:szCs w:val="28"/>
              </w:rPr>
              <w:t xml:space="preserve"> годы</w:t>
            </w:r>
          </w:p>
        </w:tc>
      </w:tr>
      <w:tr w:rsidR="00C11DED" w:rsidRPr="005C083C" w:rsidTr="00AD30D8">
        <w:tc>
          <w:tcPr>
            <w:tcW w:w="4395" w:type="dxa"/>
            <w:vAlign w:val="center"/>
          </w:tcPr>
          <w:p w:rsidR="00C11DED" w:rsidRPr="00994477" w:rsidRDefault="00C11DED" w:rsidP="00AD30D8">
            <w:pPr>
              <w:pStyle w:val="a6"/>
              <w:autoSpaceDE w:val="0"/>
              <w:autoSpaceDN w:val="0"/>
              <w:adjustRightInd w:val="0"/>
              <w:spacing w:after="0" w:line="240" w:lineRule="auto"/>
              <w:ind w:left="0" w:firstLine="34"/>
              <w:jc w:val="both"/>
              <w:rPr>
                <w:rFonts w:ascii="Times New Roman" w:hAnsi="Times New Roman" w:cs="Times New Roman"/>
                <w:sz w:val="28"/>
                <w:szCs w:val="28"/>
              </w:rPr>
            </w:pPr>
            <w:r w:rsidRPr="00994477">
              <w:rPr>
                <w:rFonts w:ascii="Times New Roman" w:hAnsi="Times New Roman" w:cs="Times New Roman"/>
                <w:sz w:val="28"/>
                <w:szCs w:val="28"/>
              </w:rPr>
              <w:t xml:space="preserve">Информация по ресурсному обеспечению подпрограммы, </w:t>
            </w:r>
            <w:r w:rsidRPr="00994477">
              <w:rPr>
                <w:rFonts w:ascii="Times New Roman" w:hAnsi="Times New Roman" w:cs="Times New Roman"/>
                <w:sz w:val="28"/>
                <w:szCs w:val="28"/>
                <w:lang w:eastAsia="ru-RU"/>
              </w:rPr>
              <w:t>в том числе в разбивке по источникам финансирования по годам реализации подпрограммы</w:t>
            </w:r>
          </w:p>
          <w:p w:rsidR="00C11DED" w:rsidRPr="00481DB6" w:rsidRDefault="00C11DED" w:rsidP="00AD30D8">
            <w:pPr>
              <w:autoSpaceDE w:val="0"/>
              <w:autoSpaceDN w:val="0"/>
              <w:adjustRightInd w:val="0"/>
              <w:spacing w:after="0" w:line="240" w:lineRule="auto"/>
              <w:rPr>
                <w:rFonts w:ascii="Times New Roman" w:hAnsi="Times New Roman"/>
                <w:sz w:val="27"/>
                <w:szCs w:val="27"/>
              </w:rPr>
            </w:pPr>
          </w:p>
        </w:tc>
        <w:tc>
          <w:tcPr>
            <w:tcW w:w="5528" w:type="dxa"/>
            <w:vAlign w:val="center"/>
          </w:tcPr>
          <w:p w:rsidR="00C11DED" w:rsidRDefault="00C11DED" w:rsidP="00AD30D8">
            <w:pPr>
              <w:autoSpaceDE w:val="0"/>
              <w:autoSpaceDN w:val="0"/>
              <w:adjustRightInd w:val="0"/>
              <w:spacing w:after="0" w:line="240" w:lineRule="auto"/>
              <w:jc w:val="both"/>
              <w:rPr>
                <w:rFonts w:ascii="Times New Roman" w:hAnsi="Times New Roman"/>
                <w:sz w:val="28"/>
                <w:szCs w:val="28"/>
              </w:rPr>
            </w:pPr>
            <w:r w:rsidRPr="00DB3F07">
              <w:rPr>
                <w:rFonts w:ascii="Times New Roman" w:hAnsi="Times New Roman"/>
                <w:sz w:val="28"/>
                <w:szCs w:val="28"/>
              </w:rPr>
              <w:t xml:space="preserve">Общий объем бюджетных ассигнований на реализацию подпрограммы составляет </w:t>
            </w:r>
          </w:p>
          <w:p w:rsidR="00C11DED" w:rsidRPr="00DC7C63" w:rsidRDefault="00CC7337" w:rsidP="00AD30D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147 775 475</w:t>
            </w:r>
            <w:r w:rsidR="00C11DED" w:rsidRPr="00DC7C63">
              <w:rPr>
                <w:rFonts w:ascii="Times New Roman" w:hAnsi="Times New Roman"/>
                <w:sz w:val="28"/>
                <w:szCs w:val="28"/>
              </w:rPr>
              <w:t>,</w:t>
            </w:r>
            <w:r w:rsidR="00F27EC4" w:rsidRPr="00DC7C63">
              <w:rPr>
                <w:rFonts w:ascii="Times New Roman" w:hAnsi="Times New Roman"/>
                <w:sz w:val="28"/>
                <w:szCs w:val="28"/>
              </w:rPr>
              <w:t>0</w:t>
            </w:r>
            <w:r w:rsidR="00C11DED" w:rsidRPr="00DC7C63">
              <w:rPr>
                <w:rFonts w:ascii="Times New Roman" w:hAnsi="Times New Roman"/>
                <w:sz w:val="28"/>
                <w:szCs w:val="28"/>
              </w:rPr>
              <w:t>0 руб. за счет средств местного бюджета, в том числе по годам:</w:t>
            </w:r>
          </w:p>
          <w:p w:rsidR="00C11DED" w:rsidRPr="00DC7C63" w:rsidRDefault="00C11DED" w:rsidP="00AD30D8">
            <w:pPr>
              <w:autoSpaceDE w:val="0"/>
              <w:autoSpaceDN w:val="0"/>
              <w:adjustRightInd w:val="0"/>
              <w:spacing w:after="0" w:line="240" w:lineRule="auto"/>
              <w:jc w:val="both"/>
              <w:rPr>
                <w:rFonts w:ascii="Times New Roman" w:hAnsi="Times New Roman"/>
                <w:sz w:val="28"/>
                <w:szCs w:val="28"/>
              </w:rPr>
            </w:pPr>
            <w:r w:rsidRPr="00DC7C63">
              <w:rPr>
                <w:rFonts w:ascii="Times New Roman" w:hAnsi="Times New Roman"/>
                <w:sz w:val="28"/>
                <w:szCs w:val="28"/>
              </w:rPr>
              <w:t>202</w:t>
            </w:r>
            <w:r w:rsidR="002D63A0" w:rsidRPr="00DC7C63">
              <w:rPr>
                <w:rFonts w:ascii="Times New Roman" w:hAnsi="Times New Roman"/>
                <w:sz w:val="28"/>
                <w:szCs w:val="28"/>
              </w:rPr>
              <w:t>2</w:t>
            </w:r>
            <w:r w:rsidRPr="00DC7C63">
              <w:rPr>
                <w:rFonts w:ascii="Times New Roman" w:hAnsi="Times New Roman"/>
                <w:sz w:val="28"/>
                <w:szCs w:val="28"/>
              </w:rPr>
              <w:t xml:space="preserve"> год -  </w:t>
            </w:r>
            <w:r w:rsidR="00CC7337">
              <w:rPr>
                <w:rFonts w:ascii="Times New Roman" w:hAnsi="Times New Roman"/>
                <w:sz w:val="28"/>
                <w:szCs w:val="28"/>
              </w:rPr>
              <w:t>49 703 463</w:t>
            </w:r>
            <w:r w:rsidRPr="00DC7C63">
              <w:rPr>
                <w:rFonts w:ascii="Times New Roman" w:hAnsi="Times New Roman"/>
                <w:sz w:val="28"/>
                <w:szCs w:val="28"/>
              </w:rPr>
              <w:t>,</w:t>
            </w:r>
            <w:r w:rsidR="00F27EC4" w:rsidRPr="00DC7C63">
              <w:rPr>
                <w:rFonts w:ascii="Times New Roman" w:hAnsi="Times New Roman"/>
                <w:sz w:val="28"/>
                <w:szCs w:val="28"/>
              </w:rPr>
              <w:t>0</w:t>
            </w:r>
            <w:r w:rsidRPr="00DC7C63">
              <w:rPr>
                <w:rFonts w:ascii="Times New Roman" w:hAnsi="Times New Roman"/>
                <w:sz w:val="28"/>
                <w:szCs w:val="28"/>
              </w:rPr>
              <w:t>0 руб.;</w:t>
            </w:r>
          </w:p>
          <w:p w:rsidR="00C11DED" w:rsidRPr="00DC7C63" w:rsidRDefault="002D63A0" w:rsidP="00AD30D8">
            <w:pPr>
              <w:autoSpaceDE w:val="0"/>
              <w:autoSpaceDN w:val="0"/>
              <w:adjustRightInd w:val="0"/>
              <w:spacing w:after="0" w:line="240" w:lineRule="auto"/>
              <w:jc w:val="both"/>
              <w:rPr>
                <w:rFonts w:ascii="Times New Roman" w:hAnsi="Times New Roman"/>
                <w:sz w:val="28"/>
                <w:szCs w:val="28"/>
              </w:rPr>
            </w:pPr>
            <w:r w:rsidRPr="00DC7C63">
              <w:rPr>
                <w:rFonts w:ascii="Times New Roman" w:hAnsi="Times New Roman"/>
                <w:sz w:val="28"/>
                <w:szCs w:val="28"/>
              </w:rPr>
              <w:t>2023</w:t>
            </w:r>
            <w:r w:rsidR="00C11DED" w:rsidRPr="00DC7C63">
              <w:rPr>
                <w:rFonts w:ascii="Times New Roman" w:hAnsi="Times New Roman"/>
                <w:sz w:val="28"/>
                <w:szCs w:val="28"/>
              </w:rPr>
              <w:t xml:space="preserve"> год -  </w:t>
            </w:r>
            <w:r w:rsidR="00CC7337">
              <w:rPr>
                <w:rFonts w:ascii="Times New Roman" w:hAnsi="Times New Roman"/>
                <w:sz w:val="28"/>
                <w:szCs w:val="28"/>
              </w:rPr>
              <w:t>49 036 006</w:t>
            </w:r>
            <w:r w:rsidR="00C11DED" w:rsidRPr="00DC7C63">
              <w:rPr>
                <w:rFonts w:ascii="Times New Roman" w:hAnsi="Times New Roman"/>
                <w:sz w:val="28"/>
                <w:szCs w:val="28"/>
              </w:rPr>
              <w:t xml:space="preserve">,00 руб.; </w:t>
            </w:r>
          </w:p>
          <w:p w:rsidR="00C11DED" w:rsidRPr="00DB3F07" w:rsidRDefault="002D63A0" w:rsidP="00CC7337">
            <w:pPr>
              <w:autoSpaceDE w:val="0"/>
              <w:autoSpaceDN w:val="0"/>
              <w:adjustRightInd w:val="0"/>
              <w:spacing w:after="0" w:line="240" w:lineRule="auto"/>
              <w:jc w:val="both"/>
              <w:rPr>
                <w:rFonts w:ascii="Times New Roman" w:hAnsi="Times New Roman" w:cs="Times New Roman"/>
                <w:sz w:val="28"/>
                <w:szCs w:val="28"/>
              </w:rPr>
            </w:pPr>
            <w:r w:rsidRPr="00DC7C63">
              <w:rPr>
                <w:rFonts w:ascii="Times New Roman" w:hAnsi="Times New Roman"/>
                <w:sz w:val="28"/>
                <w:szCs w:val="28"/>
              </w:rPr>
              <w:t>2024</w:t>
            </w:r>
            <w:r w:rsidR="00C11DED" w:rsidRPr="00DC7C63">
              <w:rPr>
                <w:rFonts w:ascii="Times New Roman" w:hAnsi="Times New Roman"/>
                <w:sz w:val="28"/>
                <w:szCs w:val="28"/>
              </w:rPr>
              <w:t xml:space="preserve"> год -  </w:t>
            </w:r>
            <w:r w:rsidR="00CC7337">
              <w:rPr>
                <w:rFonts w:ascii="Times New Roman" w:hAnsi="Times New Roman"/>
                <w:sz w:val="28"/>
                <w:szCs w:val="28"/>
              </w:rPr>
              <w:t>49 036 006</w:t>
            </w:r>
            <w:r w:rsidR="00C11DED" w:rsidRPr="00DC7C63">
              <w:rPr>
                <w:rFonts w:ascii="Times New Roman" w:hAnsi="Times New Roman"/>
                <w:sz w:val="28"/>
                <w:szCs w:val="28"/>
              </w:rPr>
              <w:t>,00 руб.</w:t>
            </w:r>
          </w:p>
        </w:tc>
      </w:tr>
    </w:tbl>
    <w:p w:rsidR="00C11DED"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jc w:val="both"/>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r w:rsidRPr="00175667">
        <w:rPr>
          <w:rFonts w:ascii="Times New Roman" w:hAnsi="Times New Roman" w:cs="Times New Roman"/>
          <w:sz w:val="28"/>
          <w:szCs w:val="28"/>
        </w:rPr>
        <w:t>2. Основные разделы подпрограммы</w:t>
      </w:r>
    </w:p>
    <w:p w:rsidR="00C11DED" w:rsidRPr="00175667" w:rsidRDefault="00C11DED" w:rsidP="00C11DED">
      <w:pPr>
        <w:autoSpaceDE w:val="0"/>
        <w:autoSpaceDN w:val="0"/>
        <w:adjustRightInd w:val="0"/>
        <w:spacing w:after="0" w:line="240" w:lineRule="auto"/>
        <w:jc w:val="center"/>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 xml:space="preserve">2.1. Постановка муниципальной проблемы и </w:t>
      </w:r>
    </w:p>
    <w:p w:rsidR="00C11DED" w:rsidRPr="00175667" w:rsidRDefault="00C11DED" w:rsidP="00C11DED">
      <w:pPr>
        <w:autoSpaceDE w:val="0"/>
        <w:autoSpaceDN w:val="0"/>
        <w:adjustRightInd w:val="0"/>
        <w:spacing w:after="0" w:line="240" w:lineRule="auto"/>
        <w:jc w:val="center"/>
        <w:rPr>
          <w:rFonts w:ascii="Times New Roman" w:hAnsi="Times New Roman"/>
          <w:sz w:val="28"/>
          <w:szCs w:val="28"/>
        </w:rPr>
      </w:pPr>
      <w:r w:rsidRPr="00175667">
        <w:rPr>
          <w:rFonts w:ascii="Times New Roman" w:hAnsi="Times New Roman"/>
          <w:sz w:val="28"/>
          <w:szCs w:val="28"/>
        </w:rPr>
        <w:t>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p>
    <w:p w:rsidR="00C11DED" w:rsidRDefault="00C11DED" w:rsidP="00C11DED">
      <w:pPr>
        <w:widowControl w:val="0"/>
        <w:autoSpaceDE w:val="0"/>
        <w:autoSpaceDN w:val="0"/>
        <w:adjustRightInd w:val="0"/>
        <w:spacing w:after="0"/>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Основная задача социальной и экономической политики, проводимой органами местного самоуправления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заключается в обеспечении повышения уровня и качества жизни населения города.</w:t>
      </w:r>
    </w:p>
    <w:p w:rsidR="00C11DED" w:rsidRPr="005C083C" w:rsidRDefault="00C11DED" w:rsidP="00C11DE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 Именно в этом видится основная задача финансовой политики органов </w:t>
      </w:r>
      <w:r>
        <w:rPr>
          <w:rFonts w:ascii="Times New Roman" w:hAnsi="Times New Roman" w:cs="Times New Roman"/>
          <w:sz w:val="28"/>
          <w:szCs w:val="28"/>
        </w:rPr>
        <w:t>местного самоуправления</w:t>
      </w:r>
      <w:r w:rsidRPr="005C083C">
        <w:rPr>
          <w:rFonts w:ascii="Times New Roman" w:hAnsi="Times New Roman" w:cs="Times New Roman"/>
          <w:sz w:val="28"/>
          <w:szCs w:val="28"/>
        </w:rPr>
        <w:t xml:space="preserve"> на среднесрочную перспективу.</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В настоящее время в сфере управления финансами сохраняется ряд недостатков, ограничений и нерешенных проблем, в том числе:</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отсутствие целостной системы стратегического планирования и соответственно, слабая увязка между стратегическим и бюджетным планированием, включая ограниченность практики планирования и применения всего набора инструментов и нормативного регулирования; </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недостаточность трехлетнего горизонта социально-экономического прогнозирования и бюджетного планирования, отсутствие нормативно-методического обеспечения и практики долгосрочного бюджетного планирования;</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оценки экономических последствий принимаемых решений и, соответственно, отсутствие ответственности;</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w:t>
      </w:r>
    </w:p>
    <w:p w:rsidR="00C11DED" w:rsidRPr="005C083C" w:rsidRDefault="00C11DED" w:rsidP="00C11DED">
      <w:pPr>
        <w:widowControl w:val="0"/>
        <w:tabs>
          <w:tab w:val="left" w:pos="540"/>
        </w:tabs>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lastRenderedPageBreak/>
        <w:t>недостаточная ориентация системы финансового контроля на оценку эффективности  бюджетных расходов;</w:t>
      </w:r>
    </w:p>
    <w:p w:rsidR="00C11DED" w:rsidRPr="004A278E"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 xml:space="preserve"> </w:t>
      </w:r>
      <w:r w:rsidRPr="004A278E">
        <w:rPr>
          <w:rFonts w:ascii="Times New Roman" w:hAnsi="Times New Roman" w:cs="Times New Roman"/>
          <w:sz w:val="28"/>
          <w:szCs w:val="28"/>
        </w:rPr>
        <w:t xml:space="preserve">ограниченность </w:t>
      </w:r>
      <w:proofErr w:type="gramStart"/>
      <w:r w:rsidRPr="004A278E">
        <w:rPr>
          <w:rFonts w:ascii="Times New Roman" w:hAnsi="Times New Roman" w:cs="Times New Roman"/>
          <w:sz w:val="28"/>
          <w:szCs w:val="28"/>
        </w:rPr>
        <w:t>применения оценки эффективности использования бюджетных средств</w:t>
      </w:r>
      <w:proofErr w:type="gramEnd"/>
      <w:r w:rsidRPr="004A278E">
        <w:rPr>
          <w:rFonts w:ascii="Times New Roman" w:hAnsi="Times New Roman" w:cs="Times New Roman"/>
          <w:sz w:val="28"/>
          <w:szCs w:val="28"/>
        </w:rPr>
        <w:t xml:space="preserve"> в связи с отсутствием единых методологических подходов;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4A278E">
        <w:rPr>
          <w:rFonts w:ascii="Times New Roman" w:hAnsi="Times New Roman" w:cs="Times New Roman"/>
          <w:sz w:val="28"/>
          <w:szCs w:val="28"/>
        </w:rPr>
        <w:t xml:space="preserve"> недостаточная самостоятельность и ответственность главных</w:t>
      </w:r>
      <w:r w:rsidRPr="005C083C">
        <w:rPr>
          <w:rFonts w:ascii="Times New Roman" w:hAnsi="Times New Roman" w:cs="Times New Roman"/>
          <w:sz w:val="28"/>
          <w:szCs w:val="28"/>
        </w:rPr>
        <w:t xml:space="preserve"> распорядителей бюджетных сре</w:t>
      </w:r>
      <w:proofErr w:type="gramStart"/>
      <w:r w:rsidRPr="005C083C">
        <w:rPr>
          <w:rFonts w:ascii="Times New Roman" w:hAnsi="Times New Roman" w:cs="Times New Roman"/>
          <w:sz w:val="28"/>
          <w:szCs w:val="28"/>
        </w:rPr>
        <w:t>дств пр</w:t>
      </w:r>
      <w:proofErr w:type="gramEnd"/>
      <w:r w:rsidRPr="005C083C">
        <w:rPr>
          <w:rFonts w:ascii="Times New Roman" w:hAnsi="Times New Roman" w:cs="Times New Roman"/>
          <w:sz w:val="28"/>
          <w:szCs w:val="28"/>
        </w:rPr>
        <w:t>и осуществлении своих бюджетных полномочий;</w:t>
      </w: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В числе основных принципов бюджетной системы Российской Федерации Бюджетным кодексом определены:</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результативность и эффективность использования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достоверность бюджета;</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адресность и целевой характер бюджетных средств;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C083C">
        <w:rPr>
          <w:rFonts w:ascii="Times New Roman" w:hAnsi="Times New Roman" w:cs="Times New Roman"/>
          <w:sz w:val="28"/>
          <w:szCs w:val="28"/>
        </w:rPr>
        <w:t>подведомственность расходов бюджетов.</w:t>
      </w:r>
    </w:p>
    <w:p w:rsidR="00C11DED" w:rsidRPr="005C083C" w:rsidRDefault="00C11DED" w:rsidP="00C11DED">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C083C">
        <w:rPr>
          <w:rFonts w:ascii="Times New Roman" w:hAnsi="Times New Roman" w:cs="Times New Roman"/>
          <w:sz w:val="28"/>
          <w:szCs w:val="28"/>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w:t>
      </w:r>
      <w:r>
        <w:rPr>
          <w:rFonts w:ascii="Times New Roman" w:hAnsi="Times New Roman" w:cs="Times New Roman"/>
          <w:sz w:val="28"/>
          <w:szCs w:val="28"/>
        </w:rPr>
        <w:t>ний бюджетного законодательства.</w:t>
      </w:r>
      <w:proofErr w:type="gramEnd"/>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Кроме того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w:t>
      </w:r>
    </w:p>
    <w:p w:rsidR="00C11DED" w:rsidRPr="005C083C" w:rsidRDefault="00C11DED" w:rsidP="00C11DED">
      <w:pPr>
        <w:autoSpaceDE w:val="0"/>
        <w:autoSpaceDN w:val="0"/>
        <w:adjustRightInd w:val="0"/>
        <w:spacing w:after="0" w:line="240" w:lineRule="auto"/>
        <w:ind w:firstLine="567"/>
        <w:jc w:val="both"/>
        <w:outlineLvl w:val="0"/>
        <w:rPr>
          <w:rFonts w:ascii="Times New Roman" w:hAnsi="Times New Roman" w:cs="Times New Roman"/>
          <w:sz w:val="28"/>
          <w:szCs w:val="28"/>
        </w:rPr>
      </w:pPr>
      <w:r w:rsidRPr="005C083C">
        <w:rPr>
          <w:rFonts w:ascii="Times New Roman" w:hAnsi="Times New Roman" w:cs="Times New Roman"/>
          <w:sz w:val="28"/>
          <w:szCs w:val="28"/>
        </w:rPr>
        <w:t xml:space="preserve">Разработка подпрограммы и её дальнейшая реализация позволит обеспечить устойчивое функционирование и развитие бюджетной системы, бюджетного устройства и бюджетного процесса, совершенствование системы исполнения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 xml:space="preserve">бюджета и бюджетной отчетности, а также повышение эффективности использования средств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2.2. </w:t>
      </w:r>
      <w:r w:rsidRPr="00175667">
        <w:rPr>
          <w:rFonts w:ascii="Times New Roman" w:hAnsi="Times New Roman" w:cs="Times New Roman"/>
          <w:sz w:val="28"/>
          <w:szCs w:val="28"/>
        </w:rPr>
        <w:t>Основная цель, задачи и сроки выполнения</w:t>
      </w: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rPr>
        <w:t>подпрограммы, показатели результативности</w:t>
      </w:r>
    </w:p>
    <w:p w:rsidR="00C11DED" w:rsidRPr="005C083C" w:rsidRDefault="00C11DED" w:rsidP="00C11DED">
      <w:pPr>
        <w:tabs>
          <w:tab w:val="left" w:pos="939"/>
        </w:tabs>
        <w:autoSpaceDE w:val="0"/>
        <w:autoSpaceDN w:val="0"/>
        <w:adjustRightInd w:val="0"/>
        <w:spacing w:after="0" w:line="240" w:lineRule="auto"/>
        <w:ind w:firstLine="540"/>
        <w:jc w:val="both"/>
        <w:rPr>
          <w:rFonts w:ascii="Times New Roman" w:hAnsi="Times New Roman" w:cs="Times New Roman"/>
          <w:sz w:val="28"/>
          <w:szCs w:val="28"/>
        </w:rPr>
      </w:pP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Выбор мероприятий подпрограммы обусловлен необходимостью решения проблем, обозначенных в </w:t>
      </w:r>
      <w:r w:rsidRPr="00AD5FA2">
        <w:rPr>
          <w:rFonts w:ascii="Times New Roman" w:hAnsi="Times New Roman" w:cs="Times New Roman"/>
          <w:sz w:val="28"/>
          <w:szCs w:val="28"/>
        </w:rPr>
        <w:t>разделе 2.1</w:t>
      </w:r>
      <w:r w:rsidRPr="005C083C">
        <w:rPr>
          <w:rFonts w:ascii="Times New Roman" w:hAnsi="Times New Roman" w:cs="Times New Roman"/>
          <w:sz w:val="28"/>
          <w:szCs w:val="28"/>
        </w:rPr>
        <w:t xml:space="preserve"> подпрограммы «Постановка </w:t>
      </w:r>
      <w:r w:rsidR="0054375A">
        <w:rPr>
          <w:rFonts w:ascii="Times New Roman" w:hAnsi="Times New Roman" w:cs="Times New Roman"/>
          <w:sz w:val="28"/>
          <w:szCs w:val="28"/>
        </w:rPr>
        <w:t xml:space="preserve">муниципальной </w:t>
      </w:r>
      <w:r w:rsidRPr="005C083C">
        <w:rPr>
          <w:rFonts w:ascii="Times New Roman" w:hAnsi="Times New Roman" w:cs="Times New Roman"/>
          <w:sz w:val="28"/>
          <w:szCs w:val="28"/>
        </w:rPr>
        <w:t>проблемы и обоснование необходимости разработки подпрограммы».</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C083C">
        <w:rPr>
          <w:rFonts w:ascii="Times New Roman" w:hAnsi="Times New Roman" w:cs="Times New Roman"/>
          <w:sz w:val="28"/>
          <w:szCs w:val="28"/>
        </w:rPr>
        <w:t xml:space="preserve">Функции исполнителей подпрограммы в области реализации мероприятий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М</w:t>
      </w:r>
      <w:r>
        <w:rPr>
          <w:rFonts w:ascii="Times New Roman" w:hAnsi="Times New Roman" w:cs="Times New Roman"/>
          <w:sz w:val="28"/>
          <w:szCs w:val="28"/>
        </w:rPr>
        <w:t>К</w:t>
      </w:r>
      <w:r w:rsidRPr="005C083C">
        <w:rPr>
          <w:rFonts w:ascii="Times New Roman" w:hAnsi="Times New Roman" w:cs="Times New Roman"/>
          <w:sz w:val="28"/>
          <w:szCs w:val="28"/>
        </w:rPr>
        <w:t>У «Центр</w:t>
      </w:r>
      <w:r>
        <w:rPr>
          <w:rFonts w:ascii="Times New Roman" w:hAnsi="Times New Roman" w:cs="Times New Roman"/>
          <w:sz w:val="28"/>
          <w:szCs w:val="28"/>
        </w:rPr>
        <w:t>ализованная</w:t>
      </w:r>
      <w:r w:rsidRPr="005C083C">
        <w:rPr>
          <w:rFonts w:ascii="Times New Roman" w:hAnsi="Times New Roman" w:cs="Times New Roman"/>
          <w:sz w:val="28"/>
          <w:szCs w:val="28"/>
        </w:rPr>
        <w:t xml:space="preserve"> бухгалтер</w:t>
      </w:r>
      <w:r>
        <w:rPr>
          <w:rFonts w:ascii="Times New Roman" w:hAnsi="Times New Roman" w:cs="Times New Roman"/>
          <w:sz w:val="28"/>
          <w:szCs w:val="28"/>
        </w:rPr>
        <w:t>ия</w:t>
      </w:r>
      <w:r w:rsidRPr="005C083C">
        <w:rPr>
          <w:rFonts w:ascii="Times New Roman" w:hAnsi="Times New Roman" w:cs="Times New Roman"/>
          <w:sz w:val="28"/>
          <w:szCs w:val="28"/>
        </w:rPr>
        <w:t>».</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Для достижения цели подпрограммы необходимо решить следующие задачи:</w:t>
      </w:r>
    </w:p>
    <w:p w:rsidR="00C11DED" w:rsidRPr="005C083C" w:rsidRDefault="00C11DED" w:rsidP="00C11DED">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5C083C">
        <w:rPr>
          <w:rFonts w:ascii="Times New Roman" w:hAnsi="Times New Roman" w:cs="Times New Roman"/>
          <w:sz w:val="28"/>
          <w:szCs w:val="28"/>
        </w:rPr>
        <w:t xml:space="preserve">повышение качества планирования и управления муниципальными финансами, развитие программно-целевых принципов формирования бюджета; </w:t>
      </w:r>
    </w:p>
    <w:p w:rsidR="00C11DED" w:rsidRPr="005C083C" w:rsidRDefault="00C11DED" w:rsidP="00C11DED">
      <w:pPr>
        <w:autoSpaceDE w:val="0"/>
        <w:autoSpaceDN w:val="0"/>
        <w:adjustRightInd w:val="0"/>
        <w:spacing w:after="0" w:line="240" w:lineRule="auto"/>
        <w:ind w:firstLine="851"/>
        <w:contextualSpacing/>
        <w:jc w:val="both"/>
        <w:rPr>
          <w:rFonts w:ascii="Times New Roman" w:hAnsi="Times New Roman" w:cs="Times New Roman"/>
          <w:sz w:val="28"/>
          <w:szCs w:val="28"/>
        </w:rPr>
      </w:pPr>
      <w:r w:rsidRPr="005C083C">
        <w:rPr>
          <w:rFonts w:ascii="Times New Roman" w:hAnsi="Times New Roman" w:cs="Times New Roman"/>
          <w:sz w:val="28"/>
          <w:szCs w:val="28"/>
        </w:rPr>
        <w:t>обеспечение соблюдения законодательства в части исполнени</w:t>
      </w:r>
      <w:r>
        <w:rPr>
          <w:rFonts w:ascii="Times New Roman" w:hAnsi="Times New Roman" w:cs="Times New Roman"/>
          <w:sz w:val="28"/>
          <w:szCs w:val="28"/>
        </w:rPr>
        <w:t>я</w:t>
      </w:r>
      <w:r w:rsidRPr="005C083C">
        <w:rPr>
          <w:rFonts w:ascii="Times New Roman" w:hAnsi="Times New Roman" w:cs="Times New Roman"/>
          <w:sz w:val="28"/>
          <w:szCs w:val="28"/>
        </w:rPr>
        <w:t xml:space="preserve"> бюджета;</w:t>
      </w:r>
    </w:p>
    <w:p w:rsidR="00C11DED" w:rsidRPr="005C083C" w:rsidRDefault="00C11DED" w:rsidP="00C11DED">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р</w:t>
      </w:r>
      <w:r w:rsidRPr="00D11194">
        <w:rPr>
          <w:rFonts w:ascii="Times New Roman" w:hAnsi="Times New Roman"/>
          <w:sz w:val="28"/>
          <w:szCs w:val="28"/>
        </w:rPr>
        <w:t>азмещение информации о бюджете ЗАТО Железногорск и бюджетном процессе в доступной форме для граждан.</w:t>
      </w:r>
    </w:p>
    <w:p w:rsidR="00C11DED"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2F720C">
        <w:rPr>
          <w:rFonts w:ascii="Times New Roman" w:hAnsi="Times New Roman" w:cs="Times New Roman"/>
          <w:sz w:val="28"/>
          <w:szCs w:val="28"/>
        </w:rPr>
        <w:t xml:space="preserve">Реализация мероприятий подпрограммы осуществляется на постоянной </w:t>
      </w:r>
      <w:r w:rsidRPr="00325764">
        <w:rPr>
          <w:rFonts w:ascii="Times New Roman" w:hAnsi="Times New Roman" w:cs="Times New Roman"/>
          <w:sz w:val="28"/>
          <w:szCs w:val="28"/>
        </w:rPr>
        <w:t>основе в период с 01.01.20</w:t>
      </w:r>
      <w:r>
        <w:rPr>
          <w:rFonts w:ascii="Times New Roman" w:hAnsi="Times New Roman" w:cs="Times New Roman"/>
          <w:sz w:val="28"/>
          <w:szCs w:val="28"/>
        </w:rPr>
        <w:t>2</w:t>
      </w:r>
      <w:r w:rsidR="00A93E0F">
        <w:rPr>
          <w:rFonts w:ascii="Times New Roman" w:hAnsi="Times New Roman" w:cs="Times New Roman"/>
          <w:sz w:val="28"/>
          <w:szCs w:val="28"/>
        </w:rPr>
        <w:t>2</w:t>
      </w:r>
      <w:r w:rsidRPr="00325764">
        <w:rPr>
          <w:rFonts w:ascii="Times New Roman" w:hAnsi="Times New Roman" w:cs="Times New Roman"/>
          <w:sz w:val="28"/>
          <w:szCs w:val="28"/>
        </w:rPr>
        <w:t xml:space="preserve"> по 31.12.202</w:t>
      </w:r>
      <w:r w:rsidR="00A93E0F">
        <w:rPr>
          <w:rFonts w:ascii="Times New Roman" w:hAnsi="Times New Roman" w:cs="Times New Roman"/>
          <w:sz w:val="28"/>
          <w:szCs w:val="28"/>
        </w:rPr>
        <w:t>4</w:t>
      </w:r>
      <w:r w:rsidRPr="00325764">
        <w:rPr>
          <w:rFonts w:ascii="Times New Roman" w:hAnsi="Times New Roman" w:cs="Times New Roman"/>
          <w:sz w:val="28"/>
          <w:szCs w:val="28"/>
        </w:rPr>
        <w:t>.</w:t>
      </w:r>
      <w:r w:rsidRPr="005C083C">
        <w:rPr>
          <w:rFonts w:ascii="Times New Roman" w:hAnsi="Times New Roman" w:cs="Times New Roman"/>
          <w:sz w:val="28"/>
          <w:szCs w:val="28"/>
        </w:rPr>
        <w:t xml:space="preserve"> </w:t>
      </w:r>
    </w:p>
    <w:p w:rsidR="00C11DED" w:rsidRPr="005C083C" w:rsidRDefault="00C11DED" w:rsidP="00C11DED">
      <w:pPr>
        <w:autoSpaceDE w:val="0"/>
        <w:autoSpaceDN w:val="0"/>
        <w:adjustRightInd w:val="0"/>
        <w:spacing w:after="0" w:line="240" w:lineRule="auto"/>
        <w:ind w:firstLine="720"/>
        <w:jc w:val="both"/>
        <w:rPr>
          <w:rFonts w:ascii="Times New Roman" w:hAnsi="Times New Roman" w:cs="Times New Roman"/>
          <w:sz w:val="28"/>
          <w:szCs w:val="28"/>
        </w:rPr>
      </w:pPr>
      <w:r w:rsidRPr="005C083C">
        <w:rPr>
          <w:rFonts w:ascii="Times New Roman" w:hAnsi="Times New Roman" w:cs="Times New Roman"/>
          <w:sz w:val="28"/>
          <w:szCs w:val="28"/>
        </w:rPr>
        <w:t xml:space="preserve">Перечень </w:t>
      </w:r>
      <w:r>
        <w:rPr>
          <w:rFonts w:ascii="Times New Roman" w:hAnsi="Times New Roman" w:cs="Times New Roman"/>
          <w:sz w:val="28"/>
          <w:szCs w:val="28"/>
        </w:rPr>
        <w:t>и значения показателей результативности</w:t>
      </w:r>
      <w:r w:rsidRPr="005C083C">
        <w:rPr>
          <w:rFonts w:ascii="Times New Roman" w:hAnsi="Times New Roman" w:cs="Times New Roman"/>
          <w:sz w:val="28"/>
          <w:szCs w:val="28"/>
        </w:rPr>
        <w:t xml:space="preserve"> подпрограммы приведен в приложении № 1 к подпрограмме.</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2.3. </w:t>
      </w:r>
      <w:r w:rsidRPr="00175667">
        <w:rPr>
          <w:rFonts w:ascii="Times New Roman" w:hAnsi="Times New Roman" w:cs="Times New Roman"/>
          <w:sz w:val="28"/>
          <w:szCs w:val="28"/>
        </w:rPr>
        <w:t>Механизм реализации подпрограммы</w:t>
      </w:r>
    </w:p>
    <w:p w:rsidR="00C11DED" w:rsidRPr="00175667"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r w:rsidRPr="005C083C">
        <w:rPr>
          <w:rFonts w:ascii="Times New Roman" w:hAnsi="Times New Roman" w:cs="Times New Roman"/>
          <w:sz w:val="28"/>
          <w:szCs w:val="28"/>
        </w:rPr>
        <w:t xml:space="preserve">Реализацию мероприятий подпрограммы осуществляют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w:t>
      </w:r>
      <w:r>
        <w:rPr>
          <w:rFonts w:ascii="Times New Roman" w:hAnsi="Times New Roman" w:cs="Times New Roman"/>
          <w:sz w:val="28"/>
          <w:szCs w:val="28"/>
        </w:rPr>
        <w:t>и МКУ «Централизованная бухгалтерия»</w:t>
      </w:r>
      <w:r w:rsidRPr="005C083C">
        <w:rPr>
          <w:rFonts w:ascii="Times New Roman" w:hAnsi="Times New Roman" w:cs="Times New Roman"/>
          <w:sz w:val="28"/>
          <w:szCs w:val="28"/>
        </w:rPr>
        <w:t xml:space="preserve">.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инансовое 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w:t>
      </w:r>
      <w:r>
        <w:rPr>
          <w:rFonts w:ascii="Times New Roman" w:hAnsi="Times New Roman" w:cs="Times New Roman"/>
          <w:sz w:val="28"/>
          <w:szCs w:val="28"/>
        </w:rPr>
        <w:t>МКУ «Централизованная бухгалтерия»</w:t>
      </w:r>
      <w:r w:rsidRPr="005C083C">
        <w:rPr>
          <w:rFonts w:ascii="Times New Roman" w:hAnsi="Times New Roman" w:cs="Times New Roman"/>
          <w:sz w:val="28"/>
          <w:szCs w:val="28"/>
        </w:rPr>
        <w:t xml:space="preserve"> выбраны в качестве исполнителей подпрограммы по принципу специализации их деятельности по обеспечению устойчивого функционирования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 </w:t>
      </w:r>
      <w:proofErr w:type="gramStart"/>
      <w:r w:rsidRPr="005C083C">
        <w:rPr>
          <w:rFonts w:ascii="Times New Roman" w:hAnsi="Times New Roman" w:cs="Times New Roman"/>
          <w:sz w:val="28"/>
          <w:szCs w:val="28"/>
        </w:rPr>
        <w:t>рамках</w:t>
      </w:r>
      <w:proofErr w:type="gramEnd"/>
      <w:r w:rsidRPr="005C083C">
        <w:rPr>
          <w:rFonts w:ascii="Times New Roman" w:hAnsi="Times New Roman" w:cs="Times New Roman"/>
          <w:sz w:val="28"/>
          <w:szCs w:val="28"/>
        </w:rPr>
        <w:t xml:space="preserve"> решения задач подпрограммы реализуются следующие мероприятия:</w:t>
      </w:r>
    </w:p>
    <w:p w:rsidR="00581311" w:rsidRPr="005C083C" w:rsidRDefault="00581311"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1. Руководство и управление в сфере установленных функций</w:t>
      </w:r>
      <w:r>
        <w:rPr>
          <w:rFonts w:ascii="Times New Roman" w:hAnsi="Times New Roman" w:cs="Times New Roman"/>
          <w:sz w:val="28"/>
          <w:szCs w:val="28"/>
        </w:rPr>
        <w:t xml:space="preserve"> органов местного самоуправления.</w:t>
      </w:r>
    </w:p>
    <w:p w:rsidR="00581311" w:rsidRDefault="00581311"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664426"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64426">
        <w:rPr>
          <w:rFonts w:ascii="Times New Roman" w:hAnsi="Times New Roman" w:cs="Times New Roman"/>
          <w:sz w:val="28"/>
          <w:szCs w:val="28"/>
        </w:rPr>
        <w:t xml:space="preserve">В рамках данного мероприятия Финансовым управлением </w:t>
      </w:r>
      <w:proofErr w:type="gramStart"/>
      <w:r w:rsidRPr="00664426">
        <w:rPr>
          <w:rFonts w:ascii="Times New Roman" w:hAnsi="Times New Roman" w:cs="Times New Roman"/>
          <w:sz w:val="28"/>
          <w:szCs w:val="28"/>
        </w:rPr>
        <w:t>Администрации</w:t>
      </w:r>
      <w:proofErr w:type="gramEnd"/>
      <w:r w:rsidRPr="00664426">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664426">
        <w:rPr>
          <w:rFonts w:ascii="Times New Roman" w:hAnsi="Times New Roman" w:cs="Times New Roman"/>
          <w:sz w:val="28"/>
          <w:szCs w:val="28"/>
        </w:rPr>
        <w:t>Железногорск осуществляется:</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621216">
        <w:rPr>
          <w:rFonts w:ascii="Times New Roman" w:hAnsi="Times New Roman" w:cs="Times New Roman"/>
          <w:sz w:val="28"/>
          <w:szCs w:val="28"/>
        </w:rPr>
        <w:t>1) внедрение современных</w:t>
      </w:r>
      <w:r w:rsidRPr="005C083C">
        <w:rPr>
          <w:rFonts w:ascii="Times New Roman" w:hAnsi="Times New Roman" w:cs="Times New Roman"/>
          <w:sz w:val="28"/>
          <w:szCs w:val="28"/>
        </w:rPr>
        <w:t xml:space="preserve"> механизмов организации бюджетного процесса, переход на «программный бюджет».</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 соответствии с постановлением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 xml:space="preserve">ЗАТО г. Железногорск </w:t>
      </w:r>
      <w:r w:rsidRPr="005C083C">
        <w:rPr>
          <w:rFonts w:ascii="Times New Roman" w:hAnsi="Times New Roman" w:cs="Times New Roman"/>
          <w:sz w:val="28"/>
          <w:szCs w:val="28"/>
        </w:rPr>
        <w:t xml:space="preserve"> от </w:t>
      </w:r>
      <w:r>
        <w:rPr>
          <w:rFonts w:ascii="Times New Roman" w:hAnsi="Times New Roman" w:cs="Times New Roman"/>
          <w:sz w:val="28"/>
          <w:szCs w:val="28"/>
        </w:rPr>
        <w:t>21.08</w:t>
      </w:r>
      <w:r w:rsidRPr="005C083C">
        <w:rPr>
          <w:rFonts w:ascii="Times New Roman" w:hAnsi="Times New Roman" w:cs="Times New Roman"/>
          <w:sz w:val="28"/>
          <w:szCs w:val="28"/>
        </w:rPr>
        <w:t xml:space="preserve">.2013 № </w:t>
      </w:r>
      <w:r>
        <w:rPr>
          <w:rFonts w:ascii="Times New Roman" w:hAnsi="Times New Roman" w:cs="Times New Roman"/>
          <w:sz w:val="28"/>
          <w:szCs w:val="28"/>
        </w:rPr>
        <w:t>1301</w:t>
      </w:r>
      <w:r w:rsidRPr="005C083C">
        <w:rPr>
          <w:rFonts w:ascii="Times New Roman" w:hAnsi="Times New Roman" w:cs="Times New Roman"/>
          <w:sz w:val="28"/>
          <w:szCs w:val="28"/>
        </w:rPr>
        <w:t xml:space="preserve"> «Об утверждении Порядка принятия решений о разработке, формировании и реализации</w:t>
      </w:r>
      <w:r>
        <w:rPr>
          <w:rFonts w:ascii="Times New Roman" w:hAnsi="Times New Roman" w:cs="Times New Roman"/>
          <w:sz w:val="28"/>
          <w:szCs w:val="28"/>
        </w:rPr>
        <w:t xml:space="preserve"> муниципальных программ ЗАТО Железногорск»</w:t>
      </w:r>
      <w:r w:rsidRPr="005C083C">
        <w:rPr>
          <w:rFonts w:ascii="Times New Roman" w:hAnsi="Times New Roman" w:cs="Times New Roman"/>
          <w:sz w:val="28"/>
          <w:szCs w:val="28"/>
        </w:rPr>
        <w:t xml:space="preserve"> утвер</w:t>
      </w:r>
      <w:r>
        <w:rPr>
          <w:rFonts w:ascii="Times New Roman" w:hAnsi="Times New Roman" w:cs="Times New Roman"/>
          <w:sz w:val="28"/>
          <w:szCs w:val="28"/>
        </w:rPr>
        <w:t>ждены</w:t>
      </w:r>
      <w:r w:rsidRPr="005C083C">
        <w:rPr>
          <w:rFonts w:ascii="Times New Roman" w:hAnsi="Times New Roman" w:cs="Times New Roman"/>
          <w:sz w:val="28"/>
          <w:szCs w:val="28"/>
        </w:rPr>
        <w:t xml:space="preserve"> муниципальные программы </w:t>
      </w:r>
      <w:r w:rsidR="003B0A6B">
        <w:rPr>
          <w:rFonts w:ascii="Times New Roman" w:hAnsi="Times New Roman" w:cs="Times New Roman"/>
          <w:sz w:val="28"/>
          <w:szCs w:val="28"/>
        </w:rPr>
        <w:t xml:space="preserve">ЗАТО </w:t>
      </w:r>
      <w:r>
        <w:rPr>
          <w:rFonts w:ascii="Times New Roman" w:hAnsi="Times New Roman" w:cs="Times New Roman"/>
          <w:sz w:val="28"/>
          <w:szCs w:val="28"/>
        </w:rPr>
        <w:t>Железногорск</w:t>
      </w:r>
      <w:r w:rsidRPr="005C083C">
        <w:rPr>
          <w:rFonts w:ascii="Times New Roman" w:hAnsi="Times New Roman" w:cs="Times New Roman"/>
          <w:sz w:val="28"/>
          <w:szCs w:val="28"/>
        </w:rPr>
        <w:t xml:space="preserve">, охватывающие основные сферы деятельности органов местного самоуправления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Утвержденные муниципальные программы реализ</w:t>
      </w:r>
      <w:r>
        <w:rPr>
          <w:rFonts w:ascii="Times New Roman" w:hAnsi="Times New Roman" w:cs="Times New Roman"/>
          <w:sz w:val="28"/>
          <w:szCs w:val="28"/>
        </w:rPr>
        <w:t>уются</w:t>
      </w:r>
      <w:r w:rsidRPr="005C083C">
        <w:rPr>
          <w:rFonts w:ascii="Times New Roman" w:hAnsi="Times New Roman" w:cs="Times New Roman"/>
          <w:sz w:val="28"/>
          <w:szCs w:val="28"/>
        </w:rPr>
        <w:t xml:space="preserve"> с 2014 года.</w:t>
      </w:r>
    </w:p>
    <w:p w:rsidR="004E57C7"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lastRenderedPageBreak/>
        <w:t xml:space="preserve">Одними из основных вопросов, решаемых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инансовым управлением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в рамках выполнения установленных функций и полномочий являются:</w:t>
      </w:r>
    </w:p>
    <w:p w:rsidR="00C11DED" w:rsidRPr="005647FD" w:rsidRDefault="00C11DED" w:rsidP="004E57C7">
      <w:pPr>
        <w:autoSpaceDE w:val="0"/>
        <w:autoSpaceDN w:val="0"/>
        <w:adjustRightInd w:val="0"/>
        <w:spacing w:after="0" w:line="240" w:lineRule="auto"/>
        <w:ind w:firstLine="709"/>
        <w:jc w:val="both"/>
        <w:rPr>
          <w:rFonts w:ascii="Times New Roman" w:hAnsi="Times New Roman" w:cs="Times New Roman"/>
          <w:sz w:val="28"/>
          <w:szCs w:val="28"/>
        </w:rPr>
      </w:pPr>
      <w:r w:rsidRPr="005647FD">
        <w:rPr>
          <w:rFonts w:ascii="Times New Roman" w:hAnsi="Times New Roman" w:cs="Times New Roman"/>
          <w:sz w:val="28"/>
          <w:szCs w:val="28"/>
        </w:rPr>
        <w:t>подготовка проектов решений Совета депутатов ЗАТО г.</w:t>
      </w:r>
      <w:r w:rsidR="005647FD" w:rsidRPr="005647FD">
        <w:rPr>
          <w:rFonts w:ascii="Times New Roman" w:hAnsi="Times New Roman" w:cs="Times New Roman"/>
          <w:sz w:val="28"/>
          <w:szCs w:val="28"/>
        </w:rPr>
        <w:t xml:space="preserve"> </w:t>
      </w:r>
      <w:r w:rsidRPr="005647FD">
        <w:rPr>
          <w:rFonts w:ascii="Times New Roman" w:hAnsi="Times New Roman" w:cs="Times New Roman"/>
          <w:sz w:val="28"/>
          <w:szCs w:val="28"/>
        </w:rPr>
        <w:t>Железногорск об утверждении бюджета ЗАТО Железногорск на очередной финансовый год и плановый период, о внесении изменений в решение Совета депутатов ЗАТО г</w:t>
      </w:r>
      <w:proofErr w:type="gramStart"/>
      <w:r w:rsidRPr="005647FD">
        <w:rPr>
          <w:rFonts w:ascii="Times New Roman" w:hAnsi="Times New Roman" w:cs="Times New Roman"/>
          <w:sz w:val="28"/>
          <w:szCs w:val="28"/>
        </w:rPr>
        <w:t>.Ж</w:t>
      </w:r>
      <w:proofErr w:type="gramEnd"/>
      <w:r w:rsidRPr="005647FD">
        <w:rPr>
          <w:rFonts w:ascii="Times New Roman" w:hAnsi="Times New Roman" w:cs="Times New Roman"/>
          <w:sz w:val="28"/>
          <w:szCs w:val="28"/>
        </w:rPr>
        <w:t>елезногорск об утверждении бюджета ЗАТО Железногорск на очередной финансовый год и плановый период, об утверждении отчета об исполнении бюджета ЗАТО Железногорск;</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формирование пакета документов для представления на рассмотрение Совет</w:t>
      </w:r>
      <w:r>
        <w:rPr>
          <w:rFonts w:ascii="Times New Roman" w:hAnsi="Times New Roman" w:cs="Times New Roman"/>
          <w:sz w:val="28"/>
          <w:szCs w:val="28"/>
        </w:rPr>
        <w:t>ом</w:t>
      </w:r>
      <w:r w:rsidRPr="005C083C">
        <w:rPr>
          <w:rFonts w:ascii="Times New Roman" w:hAnsi="Times New Roman" w:cs="Times New Roman"/>
          <w:sz w:val="28"/>
          <w:szCs w:val="28"/>
        </w:rPr>
        <w:t xml:space="preserve"> депутатов </w:t>
      </w:r>
      <w:r>
        <w:rPr>
          <w:rFonts w:ascii="Times New Roman" w:hAnsi="Times New Roman" w:cs="Times New Roman"/>
          <w:sz w:val="28"/>
          <w:szCs w:val="28"/>
        </w:rPr>
        <w:t>ЗАТО г</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 xml:space="preserve">елезногорск </w:t>
      </w:r>
      <w:r w:rsidRPr="005C083C">
        <w:rPr>
          <w:rFonts w:ascii="Times New Roman" w:hAnsi="Times New Roman" w:cs="Times New Roman"/>
          <w:sz w:val="28"/>
          <w:szCs w:val="28"/>
        </w:rPr>
        <w:t xml:space="preserve">одновременно с проектами решений Совета депутатов </w:t>
      </w:r>
      <w:r>
        <w:rPr>
          <w:rFonts w:ascii="Times New Roman" w:hAnsi="Times New Roman" w:cs="Times New Roman"/>
          <w:sz w:val="28"/>
          <w:szCs w:val="28"/>
        </w:rPr>
        <w:t xml:space="preserve">ЗАТО г.Железногорск </w:t>
      </w:r>
      <w:r w:rsidRPr="005C083C">
        <w:rPr>
          <w:rFonts w:ascii="Times New Roman" w:hAnsi="Times New Roman" w:cs="Times New Roman"/>
          <w:sz w:val="28"/>
          <w:szCs w:val="28"/>
        </w:rPr>
        <w:t xml:space="preserve">об утверждении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 об утверждении отчета об исполнении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определение параметров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 на очередной финансовый год и плановый период с учетом различных вариантов сценарных условий;</w:t>
      </w: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выявление рисков возникновения дополнительных расходов при проектировании бюджета </w:t>
      </w:r>
      <w:r>
        <w:rPr>
          <w:rFonts w:ascii="Times New Roman" w:hAnsi="Times New Roman" w:cs="Times New Roman"/>
          <w:sz w:val="28"/>
          <w:szCs w:val="28"/>
        </w:rPr>
        <w:t>ЗАТО Железногорск</w:t>
      </w:r>
      <w:r w:rsidRPr="005C083C">
        <w:rPr>
          <w:rFonts w:ascii="Times New Roman" w:hAnsi="Times New Roman" w:cs="Times New Roman"/>
          <w:sz w:val="28"/>
          <w:szCs w:val="28"/>
        </w:rPr>
        <w:t xml:space="preserve"> на очередной финансовый год и плановый период</w:t>
      </w:r>
      <w:r>
        <w:rPr>
          <w:rFonts w:ascii="Times New Roman" w:hAnsi="Times New Roman" w:cs="Times New Roman"/>
          <w:sz w:val="28"/>
          <w:szCs w:val="28"/>
        </w:rPr>
        <w:t>.</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3F6693" w:rsidRDefault="005647FD" w:rsidP="00AD30D8">
      <w:pPr>
        <w:autoSpaceDE w:val="0"/>
        <w:autoSpaceDN w:val="0"/>
        <w:adjustRightInd w:val="0"/>
        <w:spacing w:after="0" w:line="240" w:lineRule="auto"/>
        <w:ind w:firstLine="540"/>
        <w:jc w:val="both"/>
        <w:rPr>
          <w:rFonts w:ascii="Times New Roman" w:hAnsi="Times New Roman" w:cs="Times New Roman"/>
          <w:sz w:val="28"/>
          <w:szCs w:val="28"/>
        </w:rPr>
      </w:pPr>
      <w:r w:rsidRPr="003F6693">
        <w:rPr>
          <w:rFonts w:ascii="Times New Roman" w:hAnsi="Times New Roman" w:cs="Times New Roman"/>
          <w:sz w:val="28"/>
          <w:szCs w:val="28"/>
        </w:rPr>
        <w:t>2</w:t>
      </w:r>
      <w:r w:rsidR="00AD30D8" w:rsidRPr="003F6693">
        <w:rPr>
          <w:rFonts w:ascii="Times New Roman" w:hAnsi="Times New Roman" w:cs="Times New Roman"/>
          <w:sz w:val="28"/>
          <w:szCs w:val="28"/>
        </w:rPr>
        <w:t xml:space="preserve">) проведение </w:t>
      </w:r>
      <w:proofErr w:type="gramStart"/>
      <w:r w:rsidR="00AD30D8" w:rsidRPr="003F6693">
        <w:rPr>
          <w:rFonts w:ascii="Times New Roman" w:hAnsi="Times New Roman" w:cs="Times New Roman"/>
          <w:sz w:val="28"/>
          <w:szCs w:val="28"/>
        </w:rPr>
        <w:t>оценки качества финансового менеджмента главных распорядителей бюджетных средств</w:t>
      </w:r>
      <w:proofErr w:type="gramEnd"/>
      <w:r w:rsidR="00AD30D8" w:rsidRPr="003F6693">
        <w:rPr>
          <w:rFonts w:ascii="Times New Roman" w:hAnsi="Times New Roman" w:cs="Times New Roman"/>
          <w:sz w:val="28"/>
          <w:szCs w:val="28"/>
        </w:rPr>
        <w:t>.</w:t>
      </w:r>
    </w:p>
    <w:p w:rsidR="00AD30D8" w:rsidRPr="00AB3E52" w:rsidRDefault="00AD30D8" w:rsidP="00AD30D8">
      <w:pPr>
        <w:autoSpaceDE w:val="0"/>
        <w:autoSpaceDN w:val="0"/>
        <w:adjustRightInd w:val="0"/>
        <w:spacing w:before="280" w:after="0" w:line="240" w:lineRule="auto"/>
        <w:ind w:firstLine="540"/>
        <w:jc w:val="both"/>
        <w:rPr>
          <w:rFonts w:ascii="Times New Roman" w:hAnsi="Times New Roman" w:cs="Times New Roman"/>
          <w:sz w:val="28"/>
          <w:szCs w:val="28"/>
        </w:rPr>
      </w:pPr>
      <w:r w:rsidRPr="003F6693">
        <w:rPr>
          <w:rFonts w:ascii="Times New Roman" w:hAnsi="Times New Roman" w:cs="Times New Roman"/>
          <w:sz w:val="28"/>
          <w:szCs w:val="28"/>
        </w:rPr>
        <w:t xml:space="preserve">В соответствии с распоряжением Финансового управления </w:t>
      </w:r>
      <w:proofErr w:type="gramStart"/>
      <w:r w:rsidRPr="003F6693">
        <w:rPr>
          <w:rFonts w:ascii="Times New Roman" w:hAnsi="Times New Roman" w:cs="Times New Roman"/>
          <w:sz w:val="28"/>
          <w:szCs w:val="28"/>
        </w:rPr>
        <w:t>Администрации</w:t>
      </w:r>
      <w:proofErr w:type="gramEnd"/>
      <w:r w:rsidRPr="003F6693">
        <w:rPr>
          <w:rFonts w:ascii="Times New Roman" w:hAnsi="Times New Roman" w:cs="Times New Roman"/>
          <w:sz w:val="28"/>
          <w:szCs w:val="28"/>
        </w:rPr>
        <w:t xml:space="preserve"> ЗАТО г. Железногорск от 17.10.2019 № 49 «Об утверждении Порядка оценки качества финансового менеджмента главных  распорядителей средств местного бюджета и Методики оценки качества финансового менеджмента главных распорядителей средств местного бюджета» Финансовым управлением Администрации ЗАТО г. Железногорск ежегодно проводится оценка качества финансового менеджмента главных распорядителей средств местного бюджета. На основании данной оценки главным распорядителям средств </w:t>
      </w:r>
      <w:r w:rsidR="003925E1" w:rsidRPr="003F6693">
        <w:rPr>
          <w:rFonts w:ascii="Times New Roman" w:hAnsi="Times New Roman" w:cs="Times New Roman"/>
          <w:sz w:val="28"/>
          <w:szCs w:val="28"/>
        </w:rPr>
        <w:t>местного</w:t>
      </w:r>
      <w:r w:rsidRPr="003F6693">
        <w:rPr>
          <w:rFonts w:ascii="Times New Roman" w:hAnsi="Times New Roman" w:cs="Times New Roman"/>
          <w:sz w:val="28"/>
          <w:szCs w:val="28"/>
        </w:rPr>
        <w:t xml:space="preserve"> бюджета присваивается рейтинг по качеству финансового менеджмента. Сводные результаты оценки качества финансового менеджмента направляются </w:t>
      </w:r>
      <w:r w:rsidRPr="003F6693">
        <w:rPr>
          <w:rFonts w:ascii="Times New Roman" w:eastAsia="Calibri" w:hAnsi="Times New Roman" w:cs="Times New Roman"/>
          <w:sz w:val="28"/>
          <w:szCs w:val="28"/>
        </w:rPr>
        <w:t>Главе ЗАТО г. Железногорск, главным распорядителям,</w:t>
      </w:r>
      <w:r w:rsidRPr="003F6693">
        <w:rPr>
          <w:rFonts w:ascii="Times New Roman" w:hAnsi="Times New Roman" w:cs="Times New Roman"/>
          <w:sz w:val="28"/>
          <w:szCs w:val="28"/>
        </w:rPr>
        <w:t xml:space="preserve"> после чего размещаются </w:t>
      </w:r>
      <w:r w:rsidRPr="003F6693">
        <w:rPr>
          <w:rFonts w:ascii="Times New Roman" w:eastAsia="Calibri" w:hAnsi="Times New Roman" w:cs="Times New Roman"/>
          <w:sz w:val="28"/>
          <w:szCs w:val="28"/>
        </w:rPr>
        <w:t xml:space="preserve">на официальном сайте </w:t>
      </w:r>
      <w:r w:rsidRPr="003F6693">
        <w:rPr>
          <w:rFonts w:ascii="Times New Roman" w:hAnsi="Times New Roman" w:cs="Times New Roman"/>
          <w:sz w:val="28"/>
          <w:szCs w:val="28"/>
        </w:rPr>
        <w:t>городского округа</w:t>
      </w:r>
      <w:r w:rsidRPr="003F6693">
        <w:rPr>
          <w:rFonts w:ascii="Times New Roman" w:eastAsia="Calibri" w:hAnsi="Times New Roman" w:cs="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
    <w:p w:rsidR="00AD30D8" w:rsidRPr="005C083C"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Default="005647FD" w:rsidP="00C11D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11DED" w:rsidRPr="0026503E">
        <w:rPr>
          <w:rFonts w:ascii="Times New Roman" w:hAnsi="Times New Roman" w:cs="Times New Roman"/>
          <w:sz w:val="28"/>
          <w:szCs w:val="28"/>
        </w:rPr>
        <w:t>) обеспечение исполнения бюджета по доходам и расходам.</w:t>
      </w:r>
    </w:p>
    <w:p w:rsidR="00581311" w:rsidRPr="005C083C" w:rsidRDefault="00581311" w:rsidP="00C11DED">
      <w:pPr>
        <w:spacing w:after="0" w:line="240" w:lineRule="auto"/>
        <w:ind w:firstLine="709"/>
        <w:jc w:val="both"/>
        <w:rPr>
          <w:rFonts w:ascii="Times New Roman" w:hAnsi="Times New Roman" w:cs="Times New Roman"/>
          <w:sz w:val="28"/>
          <w:szCs w:val="28"/>
        </w:rPr>
      </w:pPr>
    </w:p>
    <w:p w:rsidR="00C11DED" w:rsidRPr="005C083C" w:rsidRDefault="00C11DED" w:rsidP="00C11DED">
      <w:pPr>
        <w:pStyle w:val="ConsPlusCell"/>
        <w:ind w:firstLine="709"/>
        <w:jc w:val="both"/>
        <w:rPr>
          <w:rFonts w:ascii="Times New Roman" w:hAnsi="Times New Roman" w:cs="Times New Roman"/>
          <w:sz w:val="28"/>
          <w:szCs w:val="28"/>
        </w:rPr>
      </w:pPr>
      <w:r w:rsidRPr="005C083C">
        <w:rPr>
          <w:rFonts w:ascii="Times New Roman" w:hAnsi="Times New Roman" w:cs="Times New Roman"/>
          <w:sz w:val="28"/>
          <w:szCs w:val="28"/>
        </w:rPr>
        <w:t xml:space="preserve">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 xml:space="preserve">бюджета по доходам и расходам. В рамках данного мероприятия будет продолжена деятельность </w:t>
      </w:r>
      <w:r>
        <w:rPr>
          <w:rFonts w:ascii="Times New Roman" w:hAnsi="Times New Roman" w:cs="Times New Roman"/>
          <w:sz w:val="28"/>
          <w:szCs w:val="28"/>
        </w:rPr>
        <w:t>Ф</w:t>
      </w:r>
      <w:r w:rsidRPr="005C083C">
        <w:rPr>
          <w:rFonts w:ascii="Times New Roman" w:hAnsi="Times New Roman" w:cs="Times New Roman"/>
          <w:sz w:val="28"/>
          <w:szCs w:val="28"/>
        </w:rPr>
        <w:t xml:space="preserve">инансового управления </w:t>
      </w:r>
      <w:proofErr w:type="gramStart"/>
      <w:r w:rsidRPr="005C083C">
        <w:rPr>
          <w:rFonts w:ascii="Times New Roman" w:hAnsi="Times New Roman" w:cs="Times New Roman"/>
          <w:sz w:val="28"/>
          <w:szCs w:val="28"/>
        </w:rPr>
        <w:lastRenderedPageBreak/>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по организации и совершенствованию системы исполнения</w:t>
      </w:r>
      <w:r>
        <w:rPr>
          <w:rFonts w:ascii="Times New Roman" w:hAnsi="Times New Roman" w:cs="Times New Roman"/>
          <w:sz w:val="28"/>
          <w:szCs w:val="28"/>
        </w:rPr>
        <w:t xml:space="preserve"> местного</w:t>
      </w:r>
      <w:r w:rsidRPr="005C083C">
        <w:rPr>
          <w:rFonts w:ascii="Times New Roman" w:hAnsi="Times New Roman" w:cs="Times New Roman"/>
          <w:sz w:val="28"/>
          <w:szCs w:val="28"/>
        </w:rPr>
        <w:t xml:space="preserve"> бюджета и бюджетной отчетности.</w:t>
      </w:r>
    </w:p>
    <w:p w:rsidR="00C11DED" w:rsidRPr="009E7ACE" w:rsidRDefault="005647FD" w:rsidP="00C11DE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C11DED" w:rsidRPr="009E7ACE">
        <w:rPr>
          <w:rFonts w:ascii="Times New Roman" w:hAnsi="Times New Roman" w:cs="Times New Roman"/>
          <w:sz w:val="28"/>
          <w:szCs w:val="28"/>
        </w:rPr>
        <w:t xml:space="preserve">) организация и координация работы по размещению муниципальными учреждениями требуемой информации на официальном сайте в сети </w:t>
      </w:r>
      <w:r w:rsidR="003C2EE7">
        <w:rPr>
          <w:rFonts w:ascii="Times New Roman" w:hAnsi="Times New Roman" w:cs="Times New Roman"/>
          <w:sz w:val="28"/>
          <w:szCs w:val="28"/>
        </w:rPr>
        <w:t>И</w:t>
      </w:r>
      <w:r w:rsidR="00C11DED" w:rsidRPr="009E7ACE">
        <w:rPr>
          <w:rFonts w:ascii="Times New Roman" w:hAnsi="Times New Roman" w:cs="Times New Roman"/>
          <w:sz w:val="28"/>
          <w:szCs w:val="28"/>
        </w:rPr>
        <w:t xml:space="preserve">нтернет </w:t>
      </w:r>
      <w:hyperlink r:id="rId8" w:history="1">
        <w:r w:rsidR="00C11DED" w:rsidRPr="009E7ACE">
          <w:rPr>
            <w:rFonts w:ascii="Times New Roman" w:hAnsi="Times New Roman" w:cs="Times New Roman"/>
            <w:sz w:val="28"/>
            <w:szCs w:val="28"/>
          </w:rPr>
          <w:t>www.bus.gov.ru</w:t>
        </w:r>
      </w:hyperlink>
      <w:r w:rsidR="00C11DED" w:rsidRPr="009E7ACE">
        <w:rPr>
          <w:rFonts w:ascii="Times New Roman" w:hAnsi="Times New Roman" w:cs="Times New Roman"/>
          <w:sz w:val="28"/>
          <w:szCs w:val="28"/>
        </w:rPr>
        <w:t>, в рамках реализации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roofErr w:type="gramEnd"/>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9E7ACE">
        <w:rPr>
          <w:rFonts w:ascii="Times New Roman" w:hAnsi="Times New Roman" w:cs="Times New Roman"/>
          <w:sz w:val="28"/>
          <w:szCs w:val="28"/>
        </w:rPr>
        <w:t>В рамках реализации в Красноярском крае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Финансовым управлением Администрации ЗАТО г</w:t>
      </w:r>
      <w:proofErr w:type="gramStart"/>
      <w:r w:rsidRPr="009E7ACE">
        <w:rPr>
          <w:rFonts w:ascii="Times New Roman" w:hAnsi="Times New Roman" w:cs="Times New Roman"/>
          <w:sz w:val="28"/>
          <w:szCs w:val="28"/>
        </w:rPr>
        <w:t>.Ж</w:t>
      </w:r>
      <w:proofErr w:type="gramEnd"/>
      <w:r w:rsidRPr="009E7ACE">
        <w:rPr>
          <w:rFonts w:ascii="Times New Roman" w:hAnsi="Times New Roman" w:cs="Times New Roman"/>
          <w:sz w:val="28"/>
          <w:szCs w:val="28"/>
        </w:rPr>
        <w:t xml:space="preserve">елезногорск 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 основная цель создания, которого заключается в предоставлении свободного доступа к данным о деятельности муниципальных учреждений, повышение эффективности оказания муниципальных услуг данными учреждениями, а также создание современных механизмов общественного контроля их деятельности. </w:t>
      </w:r>
      <w:proofErr w:type="gramStart"/>
      <w:r w:rsidRPr="009E7ACE">
        <w:rPr>
          <w:rFonts w:ascii="Times New Roman" w:hAnsi="Times New Roman" w:cs="Times New Roman"/>
          <w:sz w:val="28"/>
          <w:szCs w:val="28"/>
        </w:rPr>
        <w:t xml:space="preserve">Планируется, что реализация мероприятия «Организация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 позволит обеспечить к </w:t>
      </w:r>
      <w:r w:rsidRPr="00D216BC">
        <w:rPr>
          <w:rFonts w:ascii="Times New Roman" w:hAnsi="Times New Roman" w:cs="Times New Roman"/>
          <w:sz w:val="28"/>
          <w:szCs w:val="28"/>
        </w:rPr>
        <w:t>концу 2020 года не менее 99 процентов муниципальных учреждений, разместивших в пол</w:t>
      </w:r>
      <w:r w:rsidRPr="009E7ACE">
        <w:rPr>
          <w:rFonts w:ascii="Times New Roman" w:hAnsi="Times New Roman" w:cs="Times New Roman"/>
          <w:sz w:val="28"/>
          <w:szCs w:val="28"/>
        </w:rPr>
        <w:t>ном объеме на официальном сайте для размещения информации об учреждениях требуемую (согласно разделам I-V приложения к Порядку предоставления информации государственным (муниципальным) учреждением, ее размещения</w:t>
      </w:r>
      <w:proofErr w:type="gramEnd"/>
      <w:r w:rsidRPr="009E7ACE">
        <w:rPr>
          <w:rFonts w:ascii="Times New Roman" w:hAnsi="Times New Roman" w:cs="Times New Roman"/>
          <w:sz w:val="28"/>
          <w:szCs w:val="28"/>
        </w:rPr>
        <w:t xml:space="preserve"> на </w:t>
      </w:r>
      <w:proofErr w:type="gramStart"/>
      <w:r w:rsidRPr="009E7ACE">
        <w:rPr>
          <w:rFonts w:ascii="Times New Roman" w:hAnsi="Times New Roman" w:cs="Times New Roman"/>
          <w:sz w:val="28"/>
          <w:szCs w:val="28"/>
        </w:rPr>
        <w:t>официальном</w:t>
      </w:r>
      <w:proofErr w:type="gramEnd"/>
      <w:r w:rsidRPr="009E7ACE">
        <w:rPr>
          <w:rFonts w:ascii="Times New Roman" w:hAnsi="Times New Roman" w:cs="Times New Roman"/>
          <w:sz w:val="28"/>
          <w:szCs w:val="28"/>
        </w:rPr>
        <w:t xml:space="preserve"> сайте в сети Интернет и ведения указанного сайта, утвержденному приказом Министерства финансов Российской Федерации от 21.07.2011 № 86н) информацию.</w:t>
      </w:r>
    </w:p>
    <w:p w:rsidR="00AD30D8" w:rsidRDefault="00AD30D8" w:rsidP="00C11DED">
      <w:pPr>
        <w:autoSpaceDE w:val="0"/>
        <w:autoSpaceDN w:val="0"/>
        <w:adjustRightInd w:val="0"/>
        <w:spacing w:after="0" w:line="240" w:lineRule="auto"/>
        <w:ind w:firstLine="709"/>
        <w:jc w:val="both"/>
        <w:rPr>
          <w:rFonts w:ascii="Times New Roman" w:hAnsi="Times New Roman" w:cs="Times New Roman"/>
          <w:sz w:val="28"/>
          <w:szCs w:val="28"/>
        </w:rPr>
      </w:pPr>
    </w:p>
    <w:p w:rsidR="00AD30D8" w:rsidRPr="003F6693" w:rsidRDefault="005647FD" w:rsidP="00AD30D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3F6693">
        <w:rPr>
          <w:rFonts w:ascii="Times New Roman" w:hAnsi="Times New Roman" w:cs="Times New Roman"/>
          <w:color w:val="000000" w:themeColor="text1"/>
          <w:sz w:val="28"/>
          <w:szCs w:val="28"/>
        </w:rPr>
        <w:t>5</w:t>
      </w:r>
      <w:r w:rsidR="00AD30D8" w:rsidRPr="003F6693">
        <w:rPr>
          <w:rFonts w:ascii="Times New Roman" w:hAnsi="Times New Roman" w:cs="Times New Roman"/>
          <w:color w:val="000000" w:themeColor="text1"/>
          <w:sz w:val="28"/>
          <w:szCs w:val="28"/>
        </w:rPr>
        <w:t>) организация и проведение оценки налоговых расходов бюджета.</w:t>
      </w:r>
    </w:p>
    <w:p w:rsidR="004A6624" w:rsidRPr="003F6693" w:rsidRDefault="004A6624" w:rsidP="00AD30D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AD30D8" w:rsidRPr="00AD30D8" w:rsidRDefault="00AD30D8" w:rsidP="00AD30D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F6693">
        <w:rPr>
          <w:rFonts w:ascii="Times New Roman" w:hAnsi="Times New Roman" w:cs="Times New Roman"/>
          <w:color w:val="000000" w:themeColor="text1"/>
          <w:sz w:val="28"/>
          <w:szCs w:val="28"/>
        </w:rPr>
        <w:t>В связи с установлением на федеральном уровне единых подходов к оценке налоговых расходов,  постановлением Администрации ЗАТО г. Железногорск от 14.04.2020 № 747 утвержден порядок формирования перечня налоговых расходов ЗАТО Железногорск и оценки налоговых расходов ЗАТО Железногорск. На Финансовое управление Администрации ЗАТО г. Железногорск возлагается задача по формированию реестра и итоговой оценки эффективности налоговых расходов ЗАТО Железногорск.</w:t>
      </w:r>
    </w:p>
    <w:p w:rsidR="00AD30D8" w:rsidRPr="00AD30D8" w:rsidRDefault="00AD30D8" w:rsidP="00AD30D8">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C11DED" w:rsidRDefault="00C11DED" w:rsidP="00C11DED">
      <w:pPr>
        <w:pStyle w:val="a6"/>
        <w:numPr>
          <w:ilvl w:val="0"/>
          <w:numId w:val="16"/>
        </w:numPr>
        <w:autoSpaceDE w:val="0"/>
        <w:autoSpaceDN w:val="0"/>
        <w:adjustRightInd w:val="0"/>
        <w:spacing w:after="0" w:line="240" w:lineRule="auto"/>
        <w:jc w:val="both"/>
        <w:rPr>
          <w:rFonts w:ascii="Times New Roman" w:hAnsi="Times New Roman" w:cs="Times New Roman"/>
          <w:sz w:val="28"/>
          <w:szCs w:val="28"/>
        </w:rPr>
      </w:pPr>
      <w:r w:rsidRPr="003F6693">
        <w:rPr>
          <w:rFonts w:ascii="Times New Roman" w:hAnsi="Times New Roman" w:cs="Times New Roman"/>
          <w:sz w:val="28"/>
          <w:szCs w:val="28"/>
        </w:rPr>
        <w:t>Выполнение отдельных функций по исполнению бюджета.</w:t>
      </w:r>
    </w:p>
    <w:p w:rsidR="00581311" w:rsidRPr="00581311" w:rsidRDefault="00581311" w:rsidP="00581311">
      <w:pPr>
        <w:autoSpaceDE w:val="0"/>
        <w:autoSpaceDN w:val="0"/>
        <w:adjustRightInd w:val="0"/>
        <w:spacing w:after="0" w:line="240" w:lineRule="auto"/>
        <w:jc w:val="both"/>
        <w:rPr>
          <w:rFonts w:ascii="Times New Roman" w:hAnsi="Times New Roman" w:cs="Times New Roman"/>
          <w:sz w:val="28"/>
          <w:szCs w:val="28"/>
        </w:rPr>
      </w:pPr>
    </w:p>
    <w:p w:rsidR="00C11DED" w:rsidRPr="003F6693"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sidRPr="003F6693">
        <w:rPr>
          <w:rFonts w:ascii="Times New Roman" w:hAnsi="Times New Roman" w:cs="Times New Roman"/>
          <w:sz w:val="28"/>
          <w:szCs w:val="28"/>
        </w:rPr>
        <w:t xml:space="preserve">В </w:t>
      </w:r>
      <w:proofErr w:type="gramStart"/>
      <w:r w:rsidRPr="003F6693">
        <w:rPr>
          <w:rFonts w:ascii="Times New Roman" w:hAnsi="Times New Roman" w:cs="Times New Roman"/>
          <w:sz w:val="28"/>
          <w:szCs w:val="28"/>
        </w:rPr>
        <w:t>рамках</w:t>
      </w:r>
      <w:proofErr w:type="gramEnd"/>
      <w:r w:rsidRPr="003F6693">
        <w:rPr>
          <w:rFonts w:ascii="Times New Roman" w:hAnsi="Times New Roman" w:cs="Times New Roman"/>
          <w:sz w:val="28"/>
          <w:szCs w:val="28"/>
        </w:rPr>
        <w:t xml:space="preserve"> данного мероприятия МКУ «Централизованная бухгалтерия»  осуществляет</w:t>
      </w:r>
      <w:r w:rsidR="00A93E0F" w:rsidRPr="003F6693">
        <w:rPr>
          <w:rFonts w:ascii="Times New Roman" w:hAnsi="Times New Roman" w:cs="Times New Roman"/>
          <w:sz w:val="28"/>
          <w:szCs w:val="28"/>
        </w:rPr>
        <w:t>ся</w:t>
      </w:r>
      <w:r w:rsidRPr="003F6693">
        <w:rPr>
          <w:rFonts w:ascii="Times New Roman" w:hAnsi="Times New Roman" w:cs="Times New Roman"/>
          <w:sz w:val="28"/>
          <w:szCs w:val="28"/>
        </w:rPr>
        <w:t>:</w:t>
      </w:r>
    </w:p>
    <w:p w:rsidR="00C11DED" w:rsidRPr="003F6693" w:rsidRDefault="00A93E0F"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3F6693">
        <w:rPr>
          <w:rFonts w:ascii="Times New Roman" w:hAnsi="Times New Roman" w:cs="Times New Roman"/>
          <w:sz w:val="28"/>
          <w:szCs w:val="28"/>
          <w:lang w:eastAsia="ru-RU"/>
        </w:rPr>
        <w:lastRenderedPageBreak/>
        <w:t xml:space="preserve">реализация </w:t>
      </w:r>
      <w:r w:rsidR="00C11DED" w:rsidRPr="003F6693">
        <w:rPr>
          <w:rFonts w:ascii="Times New Roman" w:hAnsi="Times New Roman" w:cs="Times New Roman"/>
          <w:sz w:val="28"/>
          <w:szCs w:val="28"/>
          <w:lang w:eastAsia="ru-RU"/>
        </w:rPr>
        <w:t>полномочи</w:t>
      </w:r>
      <w:r w:rsidRPr="003F6693">
        <w:rPr>
          <w:rFonts w:ascii="Times New Roman" w:hAnsi="Times New Roman" w:cs="Times New Roman"/>
          <w:sz w:val="28"/>
          <w:szCs w:val="28"/>
          <w:lang w:eastAsia="ru-RU"/>
        </w:rPr>
        <w:t>й</w:t>
      </w:r>
      <w:r w:rsidR="00C11DED" w:rsidRPr="003F6693">
        <w:rPr>
          <w:rFonts w:ascii="Times New Roman" w:hAnsi="Times New Roman" w:cs="Times New Roman"/>
          <w:sz w:val="28"/>
          <w:szCs w:val="28"/>
          <w:lang w:eastAsia="ru-RU"/>
        </w:rPr>
        <w:t xml:space="preserve"> </w:t>
      </w:r>
      <w:r w:rsidR="005647FD" w:rsidRPr="003F6693">
        <w:rPr>
          <w:rFonts w:ascii="Times New Roman" w:hAnsi="Times New Roman" w:cs="Times New Roman"/>
          <w:sz w:val="28"/>
          <w:szCs w:val="28"/>
          <w:lang w:eastAsia="ru-RU"/>
        </w:rPr>
        <w:t xml:space="preserve"> главного распорядителя (</w:t>
      </w:r>
      <w:r w:rsidR="00C11DED" w:rsidRPr="003F6693">
        <w:rPr>
          <w:rFonts w:ascii="Times New Roman" w:hAnsi="Times New Roman" w:cs="Times New Roman"/>
          <w:sz w:val="28"/>
          <w:szCs w:val="28"/>
          <w:lang w:eastAsia="ru-RU"/>
        </w:rPr>
        <w:t>распорядителя</w:t>
      </w:r>
      <w:r w:rsidR="005647FD" w:rsidRPr="003F6693">
        <w:rPr>
          <w:rFonts w:ascii="Times New Roman" w:hAnsi="Times New Roman" w:cs="Times New Roman"/>
          <w:sz w:val="28"/>
          <w:szCs w:val="28"/>
          <w:lang w:eastAsia="ru-RU"/>
        </w:rPr>
        <w:t>)</w:t>
      </w:r>
      <w:r w:rsidR="00C11DED" w:rsidRPr="003F6693">
        <w:rPr>
          <w:rFonts w:ascii="Times New Roman" w:hAnsi="Times New Roman" w:cs="Times New Roman"/>
          <w:sz w:val="28"/>
          <w:szCs w:val="28"/>
          <w:lang w:eastAsia="ru-RU"/>
        </w:rPr>
        <w:t xml:space="preserve"> бюджетных средств, </w:t>
      </w:r>
      <w:r w:rsidR="005647FD" w:rsidRPr="003F6693">
        <w:rPr>
          <w:rFonts w:ascii="Times New Roman" w:hAnsi="Times New Roman" w:cs="Times New Roman"/>
          <w:sz w:val="28"/>
          <w:szCs w:val="28"/>
          <w:lang w:eastAsia="ru-RU"/>
        </w:rPr>
        <w:t>главного администратора (</w:t>
      </w:r>
      <w:r w:rsidR="00C11DED" w:rsidRPr="003F6693">
        <w:rPr>
          <w:rFonts w:ascii="Times New Roman" w:hAnsi="Times New Roman" w:cs="Times New Roman"/>
          <w:sz w:val="28"/>
          <w:szCs w:val="28"/>
          <w:lang w:eastAsia="ru-RU"/>
        </w:rPr>
        <w:t>администратора</w:t>
      </w:r>
      <w:r w:rsidR="005647FD" w:rsidRPr="003F6693">
        <w:rPr>
          <w:rFonts w:ascii="Times New Roman" w:hAnsi="Times New Roman" w:cs="Times New Roman"/>
          <w:sz w:val="28"/>
          <w:szCs w:val="28"/>
          <w:lang w:eastAsia="ru-RU"/>
        </w:rPr>
        <w:t>)</w:t>
      </w:r>
      <w:r w:rsidR="00C11DED" w:rsidRPr="003F6693">
        <w:rPr>
          <w:rFonts w:ascii="Times New Roman" w:hAnsi="Times New Roman" w:cs="Times New Roman"/>
          <w:sz w:val="28"/>
          <w:szCs w:val="28"/>
          <w:lang w:eastAsia="ru-RU"/>
        </w:rPr>
        <w:t xml:space="preserve"> доходов </w:t>
      </w:r>
      <w:proofErr w:type="gramStart"/>
      <w:r w:rsidR="00C11DED" w:rsidRPr="003F6693">
        <w:rPr>
          <w:rFonts w:ascii="Times New Roman" w:hAnsi="Times New Roman" w:cs="Times New Roman"/>
          <w:sz w:val="28"/>
          <w:szCs w:val="28"/>
          <w:lang w:eastAsia="ru-RU"/>
        </w:rPr>
        <w:t>бюджета</w:t>
      </w:r>
      <w:proofErr w:type="gramEnd"/>
      <w:r w:rsidR="00C11DED" w:rsidRPr="003F6693">
        <w:rPr>
          <w:rFonts w:ascii="Times New Roman" w:hAnsi="Times New Roman" w:cs="Times New Roman"/>
          <w:sz w:val="28"/>
          <w:szCs w:val="28"/>
          <w:lang w:eastAsia="ru-RU"/>
        </w:rPr>
        <w:t xml:space="preserve"> ЗАТО Железногорск в случаях, установленных решением Совета депутатов ЗАТО г. Железногорск </w:t>
      </w:r>
      <w:r w:rsidR="00C11DED" w:rsidRPr="003F6693">
        <w:rPr>
          <w:rFonts w:ascii="Times New Roman" w:hAnsi="Times New Roman" w:cs="Times New Roman"/>
          <w:sz w:val="28"/>
          <w:szCs w:val="28"/>
        </w:rPr>
        <w:t>об утверждении бюджета ЗАТО Железногорск;</w:t>
      </w:r>
    </w:p>
    <w:p w:rsidR="00C11DED" w:rsidRPr="003F6693" w:rsidRDefault="00C11DED" w:rsidP="00394028">
      <w:pPr>
        <w:autoSpaceDE w:val="0"/>
        <w:autoSpaceDN w:val="0"/>
        <w:adjustRightInd w:val="0"/>
        <w:spacing w:after="0" w:line="240" w:lineRule="auto"/>
        <w:jc w:val="both"/>
        <w:rPr>
          <w:rFonts w:ascii="Times New Roman" w:hAnsi="Times New Roman" w:cs="Times New Roman"/>
          <w:sz w:val="28"/>
          <w:szCs w:val="28"/>
        </w:rPr>
      </w:pPr>
      <w:r w:rsidRPr="003F6693">
        <w:rPr>
          <w:rFonts w:ascii="Times New Roman" w:hAnsi="Times New Roman" w:cs="Times New Roman"/>
          <w:sz w:val="28"/>
          <w:szCs w:val="28"/>
        </w:rPr>
        <w:t xml:space="preserve">организация централизованного бюджетного учета и форм бюджетной отчетности, налогового и статистического учета </w:t>
      </w:r>
      <w:r w:rsidRPr="003F6693">
        <w:rPr>
          <w:rFonts w:ascii="Times New Roman" w:eastAsia="Times New Roman" w:hAnsi="Times New Roman" w:cs="Times New Roman"/>
          <w:sz w:val="28"/>
          <w:szCs w:val="28"/>
          <w:lang w:eastAsia="ru-RU"/>
        </w:rPr>
        <w:t>по учреждениям</w:t>
      </w:r>
      <w:r w:rsidRPr="003F6693">
        <w:rPr>
          <w:rFonts w:ascii="Times New Roman" w:hAnsi="Times New Roman" w:cs="Times New Roman"/>
          <w:sz w:val="28"/>
          <w:szCs w:val="28"/>
        </w:rPr>
        <w:t xml:space="preserve"> (МКУ</w:t>
      </w:r>
      <w:r w:rsidRPr="003F6693">
        <w:rPr>
          <w:rStyle w:val="a9"/>
          <w:rFonts w:ascii="Times New Roman" w:hAnsi="Times New Roman" w:cs="Times New Roman"/>
          <w:sz w:val="28"/>
          <w:szCs w:val="28"/>
        </w:rPr>
        <w:footnoteReference w:id="1"/>
      </w:r>
      <w:r w:rsidRPr="003F6693">
        <w:rPr>
          <w:rFonts w:ascii="Times New Roman" w:hAnsi="Times New Roman" w:cs="Times New Roman"/>
          <w:sz w:val="28"/>
          <w:szCs w:val="28"/>
        </w:rPr>
        <w:t xml:space="preserve"> «Молодежный центр», МКУ «Муниципальный </w:t>
      </w:r>
      <w:proofErr w:type="gramStart"/>
      <w:r w:rsidRPr="003F6693">
        <w:rPr>
          <w:rFonts w:ascii="Times New Roman" w:hAnsi="Times New Roman" w:cs="Times New Roman"/>
          <w:sz w:val="28"/>
          <w:szCs w:val="28"/>
        </w:rPr>
        <w:t>архив</w:t>
      </w:r>
      <w:proofErr w:type="gramEnd"/>
      <w:r w:rsidRPr="003F6693">
        <w:rPr>
          <w:rFonts w:ascii="Times New Roman" w:hAnsi="Times New Roman" w:cs="Times New Roman"/>
          <w:sz w:val="28"/>
          <w:szCs w:val="28"/>
        </w:rPr>
        <w:t xml:space="preserve"> ЗАТО Железногорск», МКУ «Управление по делам гражданской обороны, чрезвычайным ситуациям и режима ЗАТО Железногорск»,  МКУ «Управление поселковыми территориями ЗАТО Железногорск», МКУ «Управление имущественным комплексом», МКУ «Управление имуществом, землепользования и землеустройства»</w:t>
      </w:r>
      <w:r w:rsidR="00096AED" w:rsidRPr="003F6693">
        <w:rPr>
          <w:rFonts w:ascii="Times New Roman" w:hAnsi="Times New Roman" w:cs="Times New Roman"/>
          <w:sz w:val="28"/>
          <w:szCs w:val="28"/>
        </w:rPr>
        <w:t>,</w:t>
      </w:r>
      <w:r w:rsidR="005647FD" w:rsidRPr="003F6693">
        <w:rPr>
          <w:rFonts w:ascii="Times New Roman" w:eastAsia="Times New Roman" w:hAnsi="Times New Roman" w:cs="Times New Roman"/>
          <w:sz w:val="28"/>
          <w:szCs w:val="28"/>
          <w:lang w:eastAsia="ru-RU"/>
        </w:rPr>
        <w:t xml:space="preserve"> МКУ «Центр общественных связей»</w:t>
      </w:r>
      <w:r w:rsidR="00096AED" w:rsidRPr="003F6693">
        <w:rPr>
          <w:rFonts w:ascii="Times New Roman" w:eastAsia="Times New Roman" w:hAnsi="Times New Roman" w:cs="Times New Roman"/>
          <w:sz w:val="28"/>
          <w:szCs w:val="28"/>
          <w:lang w:eastAsia="ru-RU"/>
        </w:rPr>
        <w:t>,</w:t>
      </w:r>
      <w:r w:rsidR="005647FD" w:rsidRPr="003F6693">
        <w:rPr>
          <w:rFonts w:ascii="Times New Roman" w:eastAsia="Times New Roman" w:hAnsi="Times New Roman" w:cs="Times New Roman"/>
          <w:sz w:val="28"/>
          <w:szCs w:val="28"/>
          <w:lang w:eastAsia="ru-RU"/>
        </w:rPr>
        <w:t xml:space="preserve"> МКУ</w:t>
      </w:r>
      <w:r w:rsidR="005647FD">
        <w:rPr>
          <w:rFonts w:ascii="Times New Roman" w:eastAsia="Times New Roman" w:hAnsi="Times New Roman" w:cs="Times New Roman"/>
          <w:color w:val="FF0000"/>
          <w:sz w:val="28"/>
          <w:szCs w:val="28"/>
          <w:lang w:eastAsia="ru-RU"/>
        </w:rPr>
        <w:t xml:space="preserve"> </w:t>
      </w:r>
      <w:r w:rsidR="005647FD" w:rsidRPr="003F6693">
        <w:rPr>
          <w:rFonts w:ascii="Times New Roman" w:eastAsia="Times New Roman" w:hAnsi="Times New Roman" w:cs="Times New Roman"/>
          <w:sz w:val="28"/>
          <w:szCs w:val="28"/>
          <w:lang w:eastAsia="ru-RU"/>
        </w:rPr>
        <w:t xml:space="preserve">«Управление физической культуры и спорта»; </w:t>
      </w:r>
      <w:r w:rsidR="00096AED" w:rsidRPr="003F6693">
        <w:rPr>
          <w:rFonts w:ascii="Times New Roman" w:hAnsi="Times New Roman" w:cs="Times New Roman"/>
          <w:sz w:val="28"/>
          <w:szCs w:val="28"/>
        </w:rPr>
        <w:t>Контрольно-ревизионная служба закрытого административно-территориального образования Железногорск Красноярского края, Муниципальное бюджетное учреждение  "</w:t>
      </w:r>
      <w:r w:rsidR="00B251F3" w:rsidRPr="003F6693">
        <w:rPr>
          <w:rFonts w:ascii="Times New Roman" w:hAnsi="Times New Roman" w:cs="Times New Roman"/>
          <w:sz w:val="28"/>
          <w:szCs w:val="28"/>
        </w:rPr>
        <w:t>С</w:t>
      </w:r>
      <w:r w:rsidR="00096AED" w:rsidRPr="003F6693">
        <w:rPr>
          <w:rFonts w:ascii="Times New Roman" w:hAnsi="Times New Roman" w:cs="Times New Roman"/>
          <w:sz w:val="28"/>
          <w:szCs w:val="28"/>
        </w:rPr>
        <w:t xml:space="preserve">портивная школа по спортивным играм "Смена", Муниципальное автономное учреждение "Комбинат оздоровительных спортивных сооружений", </w:t>
      </w:r>
      <w:r w:rsidR="00394028" w:rsidRPr="003F6693">
        <w:rPr>
          <w:rFonts w:ascii="Times New Roman" w:hAnsi="Times New Roman" w:cs="Times New Roman"/>
          <w:sz w:val="28"/>
          <w:szCs w:val="28"/>
        </w:rPr>
        <w:t xml:space="preserve">Муниципальное автономное учреждение </w:t>
      </w:r>
      <w:r w:rsidR="00520985" w:rsidRPr="003F6693">
        <w:rPr>
          <w:rFonts w:ascii="Times New Roman" w:hAnsi="Times New Roman" w:cs="Times New Roman"/>
          <w:sz w:val="28"/>
          <w:szCs w:val="28"/>
        </w:rPr>
        <w:t>«Спортивная школа «Юность»,</w:t>
      </w:r>
      <w:r w:rsidR="00394028" w:rsidRPr="003F6693">
        <w:rPr>
          <w:rFonts w:ascii="Times New Roman" w:hAnsi="Times New Roman" w:cs="Times New Roman"/>
          <w:sz w:val="28"/>
          <w:szCs w:val="28"/>
        </w:rPr>
        <w:t xml:space="preserve"> </w:t>
      </w:r>
      <w:r w:rsidR="00520985" w:rsidRPr="003F6693">
        <w:rPr>
          <w:rFonts w:ascii="Times New Roman" w:hAnsi="Times New Roman" w:cs="Times New Roman"/>
          <w:sz w:val="28"/>
          <w:szCs w:val="28"/>
        </w:rPr>
        <w:t xml:space="preserve"> </w:t>
      </w:r>
      <w:r w:rsidR="005647FD" w:rsidRPr="003F6693">
        <w:rPr>
          <w:rFonts w:ascii="Times New Roman" w:eastAsia="Times New Roman" w:hAnsi="Times New Roman" w:cs="Times New Roman"/>
          <w:sz w:val="28"/>
          <w:szCs w:val="28"/>
          <w:lang w:eastAsia="ru-RU"/>
        </w:rPr>
        <w:t xml:space="preserve"> </w:t>
      </w:r>
      <w:r w:rsidR="001542BF" w:rsidRPr="003F6693">
        <w:rPr>
          <w:rFonts w:ascii="Times New Roman" w:hAnsi="Times New Roman" w:cs="Times New Roman"/>
          <w:sz w:val="28"/>
          <w:szCs w:val="28"/>
        </w:rPr>
        <w:t>Муниципальное бюджетное учреждение  "Спортивная школа</w:t>
      </w:r>
      <w:r w:rsidR="001542BF" w:rsidRPr="003F6693">
        <w:rPr>
          <w:rFonts w:ascii="Times New Roman" w:eastAsia="Times New Roman" w:hAnsi="Times New Roman" w:cs="Times New Roman"/>
          <w:sz w:val="28"/>
          <w:szCs w:val="28"/>
          <w:lang w:eastAsia="ru-RU"/>
        </w:rPr>
        <w:t xml:space="preserve"> № 1», Администрация ЗАТО г</w:t>
      </w:r>
      <w:proofErr w:type="gramStart"/>
      <w:r w:rsidR="001542BF" w:rsidRPr="003F6693">
        <w:rPr>
          <w:rFonts w:ascii="Times New Roman" w:eastAsia="Times New Roman" w:hAnsi="Times New Roman" w:cs="Times New Roman"/>
          <w:sz w:val="28"/>
          <w:szCs w:val="28"/>
          <w:lang w:eastAsia="ru-RU"/>
        </w:rPr>
        <w:t>.Ж</w:t>
      </w:r>
      <w:proofErr w:type="gramEnd"/>
      <w:r w:rsidR="001542BF" w:rsidRPr="003F6693">
        <w:rPr>
          <w:rFonts w:ascii="Times New Roman" w:eastAsia="Times New Roman" w:hAnsi="Times New Roman" w:cs="Times New Roman"/>
          <w:sz w:val="28"/>
          <w:szCs w:val="28"/>
          <w:lang w:eastAsia="ru-RU"/>
        </w:rPr>
        <w:t>елезногорск</w:t>
      </w:r>
      <w:r w:rsidR="00643E03">
        <w:rPr>
          <w:rFonts w:ascii="Times New Roman" w:eastAsia="Times New Roman" w:hAnsi="Times New Roman" w:cs="Times New Roman"/>
          <w:sz w:val="28"/>
          <w:szCs w:val="28"/>
          <w:lang w:eastAsia="ru-RU"/>
        </w:rPr>
        <w:t>, Совет депутатов ЗАТО г.Железногорск</w:t>
      </w:r>
      <w:r w:rsidR="001542BF" w:rsidRPr="003F6693">
        <w:rPr>
          <w:rFonts w:ascii="Times New Roman" w:eastAsia="Times New Roman" w:hAnsi="Times New Roman" w:cs="Times New Roman"/>
          <w:sz w:val="28"/>
          <w:szCs w:val="28"/>
          <w:lang w:eastAsia="ru-RU"/>
        </w:rPr>
        <w:t>;</w:t>
      </w:r>
    </w:p>
    <w:p w:rsidR="00C11DED" w:rsidRDefault="00C11DED" w:rsidP="00C11DED">
      <w:pPr>
        <w:pStyle w:val="a6"/>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3F6693">
        <w:rPr>
          <w:rFonts w:ascii="Times New Roman" w:hAnsi="Times New Roman" w:cs="Times New Roman"/>
          <w:sz w:val="28"/>
          <w:szCs w:val="28"/>
        </w:rPr>
        <w:t>сбор оперативной информации, подготовка и</w:t>
      </w:r>
      <w:r w:rsidRPr="00E23E24">
        <w:rPr>
          <w:rFonts w:ascii="Times New Roman" w:hAnsi="Times New Roman" w:cs="Times New Roman"/>
          <w:sz w:val="28"/>
          <w:szCs w:val="28"/>
        </w:rPr>
        <w:t xml:space="preserve"> представление в установленном порядке бухгалтерских, налоговых и статистических отчетов</w:t>
      </w:r>
      <w:r>
        <w:rPr>
          <w:rFonts w:ascii="Times New Roman" w:hAnsi="Times New Roman" w:cs="Times New Roman"/>
          <w:sz w:val="28"/>
          <w:szCs w:val="28"/>
        </w:rPr>
        <w:t>, отчетов и мониторингов по исполнению бюджета.</w:t>
      </w:r>
    </w:p>
    <w:p w:rsidR="00581311" w:rsidRPr="00E23E24" w:rsidRDefault="00581311" w:rsidP="00581311">
      <w:pPr>
        <w:pStyle w:val="a6"/>
        <w:autoSpaceDE w:val="0"/>
        <w:autoSpaceDN w:val="0"/>
        <w:adjustRightInd w:val="0"/>
        <w:spacing w:after="0" w:line="240" w:lineRule="auto"/>
        <w:ind w:left="709"/>
        <w:jc w:val="both"/>
        <w:rPr>
          <w:rFonts w:ascii="Times New Roman" w:hAnsi="Times New Roman" w:cs="Times New Roman"/>
          <w:sz w:val="28"/>
          <w:szCs w:val="28"/>
        </w:rPr>
      </w:pPr>
    </w:p>
    <w:p w:rsidR="00C11DED"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3</w:t>
      </w:r>
      <w:r w:rsidRPr="005C083C">
        <w:rPr>
          <w:rFonts w:ascii="Times New Roman" w:hAnsi="Times New Roman" w:cs="Times New Roman"/>
          <w:sz w:val="28"/>
          <w:szCs w:val="28"/>
          <w:lang w:eastAsia="ru-RU"/>
        </w:rPr>
        <w:t xml:space="preserve">. Осуществление бюджетных полномочий главного администратора доходов бюджета города в случаях, установленных решением Совета </w:t>
      </w:r>
      <w:proofErr w:type="gramStart"/>
      <w:r w:rsidRPr="005C083C">
        <w:rPr>
          <w:rFonts w:ascii="Times New Roman" w:hAnsi="Times New Roman" w:cs="Times New Roman"/>
          <w:sz w:val="28"/>
          <w:szCs w:val="28"/>
          <w:lang w:eastAsia="ru-RU"/>
        </w:rPr>
        <w:t>депутатов</w:t>
      </w:r>
      <w:proofErr w:type="gramEnd"/>
      <w:r w:rsidRPr="005C083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ЗАТО г. Железногорск </w:t>
      </w:r>
      <w:r w:rsidRPr="005C083C">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местного </w:t>
      </w:r>
      <w:r w:rsidRPr="005C083C">
        <w:rPr>
          <w:rFonts w:ascii="Times New Roman" w:hAnsi="Times New Roman" w:cs="Times New Roman"/>
          <w:sz w:val="28"/>
          <w:szCs w:val="28"/>
        </w:rPr>
        <w:t>бюджета.</w:t>
      </w:r>
    </w:p>
    <w:p w:rsidR="00581311" w:rsidRPr="005C083C" w:rsidRDefault="00581311"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Default="00C11DED" w:rsidP="00C11DE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4</w:t>
      </w:r>
      <w:r w:rsidRPr="005C083C">
        <w:rPr>
          <w:rFonts w:ascii="Times New Roman" w:hAnsi="Times New Roman" w:cs="Times New Roman"/>
          <w:sz w:val="28"/>
          <w:szCs w:val="28"/>
        </w:rPr>
        <w:t>.</w:t>
      </w:r>
      <w:r>
        <w:rPr>
          <w:rFonts w:ascii="Times New Roman" w:hAnsi="Times New Roman" w:cs="Times New Roman"/>
          <w:sz w:val="28"/>
          <w:szCs w:val="28"/>
        </w:rPr>
        <w:t xml:space="preserve"> </w:t>
      </w:r>
      <w:r w:rsidRPr="005C083C">
        <w:rPr>
          <w:rFonts w:ascii="Times New Roman" w:hAnsi="Times New Roman" w:cs="Times New Roman"/>
          <w:sz w:val="28"/>
          <w:szCs w:val="28"/>
        </w:rPr>
        <w:t xml:space="preserve"> </w:t>
      </w:r>
      <w:r w:rsidR="00B20BFB">
        <w:rPr>
          <w:rFonts w:ascii="Times New Roman" w:hAnsi="Times New Roman" w:cs="Times New Roman"/>
          <w:sz w:val="28"/>
          <w:szCs w:val="28"/>
        </w:rPr>
        <w:t>Обеспечение принципа прозрачности (открытости) бюджета</w:t>
      </w:r>
      <w:r w:rsidR="00F52435">
        <w:rPr>
          <w:rFonts w:ascii="Times New Roman" w:hAnsi="Times New Roman" w:cs="Times New Roman"/>
          <w:sz w:val="28"/>
          <w:szCs w:val="28"/>
        </w:rPr>
        <w:t>,</w:t>
      </w:r>
      <w:r w:rsidR="00B20BFB">
        <w:rPr>
          <w:rFonts w:ascii="Times New Roman" w:hAnsi="Times New Roman" w:cs="Times New Roman"/>
          <w:sz w:val="28"/>
          <w:szCs w:val="28"/>
        </w:rPr>
        <w:t xml:space="preserve"> а также р</w:t>
      </w:r>
      <w:r w:rsidRPr="00C83B31">
        <w:rPr>
          <w:rFonts w:ascii="Times New Roman" w:hAnsi="Times New Roman" w:cs="Times New Roman"/>
          <w:sz w:val="28"/>
          <w:szCs w:val="28"/>
          <w:lang w:eastAsia="ru-RU"/>
        </w:rPr>
        <w:t xml:space="preserve">азработка и </w:t>
      </w:r>
      <w:r w:rsidRPr="00C83B31">
        <w:rPr>
          <w:rFonts w:ascii="Times New Roman" w:hAnsi="Times New Roman"/>
          <w:sz w:val="28"/>
          <w:szCs w:val="28"/>
        </w:rPr>
        <w:t xml:space="preserve">размещение информации о </w:t>
      </w:r>
      <w:proofErr w:type="gramStart"/>
      <w:r w:rsidRPr="00C83B31">
        <w:rPr>
          <w:rFonts w:ascii="Times New Roman" w:hAnsi="Times New Roman"/>
          <w:sz w:val="28"/>
          <w:szCs w:val="28"/>
        </w:rPr>
        <w:t>бюджете</w:t>
      </w:r>
      <w:proofErr w:type="gramEnd"/>
      <w:r w:rsidRPr="00C83B31">
        <w:rPr>
          <w:rFonts w:ascii="Times New Roman" w:hAnsi="Times New Roman"/>
          <w:sz w:val="28"/>
          <w:szCs w:val="28"/>
        </w:rPr>
        <w:t xml:space="preserve"> ЗАТО Железногорск и бюджетном процессе в доступной форме для граждан.</w:t>
      </w:r>
    </w:p>
    <w:p w:rsidR="00581311" w:rsidRPr="00C83B31" w:rsidRDefault="00581311"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w:t>
      </w:r>
      <w:r w:rsidRPr="00E165C7">
        <w:rPr>
          <w:rFonts w:ascii="Times New Roman" w:hAnsi="Times New Roman" w:cs="Times New Roman"/>
          <w:sz w:val="28"/>
          <w:szCs w:val="28"/>
        </w:rPr>
        <w:t>1 - 4</w:t>
      </w:r>
      <w:r w:rsidRPr="00D96BEF">
        <w:rPr>
          <w:rFonts w:ascii="Times New Roman" w:hAnsi="Times New Roman" w:cs="Times New Roman"/>
          <w:sz w:val="28"/>
          <w:szCs w:val="28"/>
        </w:rPr>
        <w:t xml:space="preserve"> осуществляется Финансовым управлением </w:t>
      </w:r>
      <w:proofErr w:type="gramStart"/>
      <w:r w:rsidRPr="00D96BEF">
        <w:rPr>
          <w:rFonts w:ascii="Times New Roman" w:hAnsi="Times New Roman" w:cs="Times New Roman"/>
          <w:sz w:val="28"/>
          <w:szCs w:val="28"/>
        </w:rPr>
        <w:t>Администрации</w:t>
      </w:r>
      <w:proofErr w:type="gramEnd"/>
      <w:r w:rsidRPr="00D96BEF">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D96BEF">
        <w:rPr>
          <w:rFonts w:ascii="Times New Roman" w:hAnsi="Times New Roman" w:cs="Times New Roman"/>
          <w:sz w:val="28"/>
          <w:szCs w:val="28"/>
        </w:rPr>
        <w:t xml:space="preserve">Железногорск </w:t>
      </w:r>
      <w:r>
        <w:rPr>
          <w:rFonts w:ascii="Times New Roman" w:hAnsi="Times New Roman" w:cs="Times New Roman"/>
          <w:sz w:val="28"/>
          <w:szCs w:val="28"/>
        </w:rPr>
        <w:t xml:space="preserve">и </w:t>
      </w:r>
      <w:r w:rsidRPr="00954254">
        <w:rPr>
          <w:rFonts w:ascii="Times New Roman" w:hAnsi="Times New Roman" w:cs="Times New Roman"/>
          <w:sz w:val="28"/>
          <w:szCs w:val="28"/>
        </w:rPr>
        <w:t>МКУ «Централизованная бухгалтерия»</w:t>
      </w:r>
      <w:r>
        <w:rPr>
          <w:rFonts w:ascii="Times New Roman" w:hAnsi="Times New Roman" w:cs="Times New Roman"/>
          <w:sz w:val="28"/>
          <w:szCs w:val="28"/>
        </w:rPr>
        <w:t xml:space="preserve"> </w:t>
      </w:r>
      <w:r w:rsidRPr="00D96BEF">
        <w:rPr>
          <w:rFonts w:ascii="Times New Roman" w:hAnsi="Times New Roman" w:cs="Times New Roman"/>
          <w:sz w:val="28"/>
          <w:szCs w:val="28"/>
        </w:rPr>
        <w:t>в рамках текущей деятельности.</w:t>
      </w:r>
    </w:p>
    <w:p w:rsidR="00C11DED" w:rsidRPr="005C083C" w:rsidRDefault="00C11DED" w:rsidP="00C11DED">
      <w:pPr>
        <w:autoSpaceDE w:val="0"/>
        <w:autoSpaceDN w:val="0"/>
        <w:adjustRightInd w:val="0"/>
        <w:spacing w:after="0" w:line="240" w:lineRule="auto"/>
        <w:ind w:firstLine="720"/>
        <w:jc w:val="both"/>
        <w:rPr>
          <w:rFonts w:ascii="Times New Roman" w:hAnsi="Times New Roman" w:cs="Times New Roman"/>
          <w:iCs/>
          <w:sz w:val="28"/>
          <w:szCs w:val="28"/>
        </w:rPr>
      </w:pPr>
      <w:r w:rsidRPr="005C083C">
        <w:rPr>
          <w:rFonts w:ascii="Times New Roman" w:hAnsi="Times New Roman" w:cs="Times New Roman"/>
          <w:iCs/>
          <w:sz w:val="28"/>
          <w:szCs w:val="28"/>
        </w:rPr>
        <w:t>Главным</w:t>
      </w:r>
      <w:r>
        <w:rPr>
          <w:rFonts w:ascii="Times New Roman" w:hAnsi="Times New Roman" w:cs="Times New Roman"/>
          <w:iCs/>
          <w:sz w:val="28"/>
          <w:szCs w:val="28"/>
        </w:rPr>
        <w:t>и</w:t>
      </w:r>
      <w:r w:rsidRPr="005C083C">
        <w:rPr>
          <w:rFonts w:ascii="Times New Roman" w:hAnsi="Times New Roman" w:cs="Times New Roman"/>
          <w:iCs/>
          <w:sz w:val="28"/>
          <w:szCs w:val="28"/>
        </w:rPr>
        <w:t xml:space="preserve"> распорядител</w:t>
      </w:r>
      <w:r>
        <w:rPr>
          <w:rFonts w:ascii="Times New Roman" w:hAnsi="Times New Roman" w:cs="Times New Roman"/>
          <w:iCs/>
          <w:sz w:val="28"/>
          <w:szCs w:val="28"/>
        </w:rPr>
        <w:t>я</w:t>
      </w:r>
      <w:r w:rsidRPr="005C083C">
        <w:rPr>
          <w:rFonts w:ascii="Times New Roman" w:hAnsi="Times New Roman" w:cs="Times New Roman"/>
          <w:iCs/>
          <w:sz w:val="28"/>
          <w:szCs w:val="28"/>
        </w:rPr>
        <w:t>м</w:t>
      </w:r>
      <w:r>
        <w:rPr>
          <w:rFonts w:ascii="Times New Roman" w:hAnsi="Times New Roman" w:cs="Times New Roman"/>
          <w:iCs/>
          <w:sz w:val="28"/>
          <w:szCs w:val="28"/>
        </w:rPr>
        <w:t>и</w:t>
      </w:r>
      <w:r w:rsidRPr="005C083C">
        <w:rPr>
          <w:rFonts w:ascii="Times New Roman" w:hAnsi="Times New Roman" w:cs="Times New Roman"/>
          <w:iCs/>
          <w:sz w:val="28"/>
          <w:szCs w:val="28"/>
        </w:rPr>
        <w:t xml:space="preserve"> средств бюджета </w:t>
      </w:r>
      <w:r>
        <w:rPr>
          <w:rFonts w:ascii="Times New Roman" w:hAnsi="Times New Roman" w:cs="Times New Roman"/>
          <w:iCs/>
          <w:sz w:val="28"/>
          <w:szCs w:val="28"/>
        </w:rPr>
        <w:t>ЗАТО Железногорск</w:t>
      </w:r>
      <w:r w:rsidRPr="005C083C">
        <w:rPr>
          <w:rFonts w:ascii="Times New Roman" w:hAnsi="Times New Roman" w:cs="Times New Roman"/>
          <w:iCs/>
          <w:sz w:val="28"/>
          <w:szCs w:val="28"/>
        </w:rPr>
        <w:t xml:space="preserve">  на реализацию мероприятий подпрограм</w:t>
      </w:r>
      <w:r>
        <w:rPr>
          <w:rFonts w:ascii="Times New Roman" w:hAnsi="Times New Roman" w:cs="Times New Roman"/>
          <w:iCs/>
          <w:sz w:val="28"/>
          <w:szCs w:val="28"/>
        </w:rPr>
        <w:t>мы являются Администрация ЗАТО г. Железногорск</w:t>
      </w:r>
      <w:r w:rsidRPr="005C083C">
        <w:rPr>
          <w:rFonts w:ascii="Times New Roman" w:hAnsi="Times New Roman" w:cs="Times New Roman"/>
          <w:iCs/>
          <w:sz w:val="28"/>
          <w:szCs w:val="28"/>
        </w:rPr>
        <w:t xml:space="preserve">, </w:t>
      </w:r>
      <w:r>
        <w:rPr>
          <w:rFonts w:ascii="Times New Roman" w:hAnsi="Times New Roman" w:cs="Times New Roman"/>
          <w:iCs/>
          <w:sz w:val="28"/>
          <w:szCs w:val="28"/>
        </w:rPr>
        <w:t>Ф</w:t>
      </w:r>
      <w:r w:rsidRPr="005C083C">
        <w:rPr>
          <w:rFonts w:ascii="Times New Roman" w:hAnsi="Times New Roman" w:cs="Times New Roman"/>
          <w:iCs/>
          <w:sz w:val="28"/>
          <w:szCs w:val="28"/>
        </w:rPr>
        <w:t xml:space="preserve">инансовое управление Администрации </w:t>
      </w:r>
      <w:r>
        <w:rPr>
          <w:rFonts w:ascii="Times New Roman" w:hAnsi="Times New Roman" w:cs="Times New Roman"/>
          <w:iCs/>
          <w:sz w:val="28"/>
          <w:szCs w:val="28"/>
        </w:rPr>
        <w:t>ЗАТО г. Железногорск</w:t>
      </w:r>
      <w:r w:rsidRPr="005C083C">
        <w:rPr>
          <w:rFonts w:ascii="Times New Roman" w:hAnsi="Times New Roman" w:cs="Times New Roman"/>
          <w:iCs/>
          <w:sz w:val="28"/>
          <w:szCs w:val="28"/>
        </w:rPr>
        <w:t>.</w:t>
      </w:r>
    </w:p>
    <w:p w:rsidR="00C11DED" w:rsidRDefault="00C11DED" w:rsidP="00C11DED">
      <w:pPr>
        <w:autoSpaceDE w:val="0"/>
        <w:autoSpaceDN w:val="0"/>
        <w:adjustRightInd w:val="0"/>
        <w:spacing w:after="0" w:line="240" w:lineRule="auto"/>
        <w:ind w:firstLine="540"/>
        <w:jc w:val="both"/>
        <w:rPr>
          <w:rFonts w:ascii="Times New Roman" w:hAnsi="Times New Roman" w:cs="Times New Roman"/>
          <w:sz w:val="28"/>
          <w:szCs w:val="28"/>
        </w:rPr>
      </w:pPr>
    </w:p>
    <w:p w:rsidR="00C11DED" w:rsidRPr="00175667" w:rsidRDefault="00C11DED" w:rsidP="00C11DED">
      <w:pPr>
        <w:autoSpaceDE w:val="0"/>
        <w:autoSpaceDN w:val="0"/>
        <w:adjustRightInd w:val="0"/>
        <w:spacing w:after="0" w:line="240" w:lineRule="auto"/>
        <w:ind w:firstLine="709"/>
        <w:jc w:val="center"/>
        <w:rPr>
          <w:rFonts w:ascii="Times New Roman" w:hAnsi="Times New Roman" w:cs="Times New Roman"/>
          <w:sz w:val="28"/>
          <w:szCs w:val="28"/>
        </w:rPr>
      </w:pPr>
      <w:r w:rsidRPr="00175667">
        <w:rPr>
          <w:rFonts w:ascii="Times New Roman" w:hAnsi="Times New Roman" w:cs="Times New Roman"/>
          <w:sz w:val="28"/>
          <w:szCs w:val="28"/>
          <w:lang w:eastAsia="ru-RU"/>
        </w:rPr>
        <w:t xml:space="preserve">2.4. </w:t>
      </w:r>
      <w:r w:rsidRPr="00175667">
        <w:rPr>
          <w:rFonts w:ascii="Times New Roman" w:hAnsi="Times New Roman"/>
          <w:sz w:val="28"/>
          <w:szCs w:val="28"/>
        </w:rPr>
        <w:t xml:space="preserve">Управление подпрограммой и </w:t>
      </w:r>
      <w:proofErr w:type="gramStart"/>
      <w:r w:rsidRPr="00175667">
        <w:rPr>
          <w:rFonts w:ascii="Times New Roman" w:hAnsi="Times New Roman"/>
          <w:sz w:val="28"/>
          <w:szCs w:val="28"/>
        </w:rPr>
        <w:t>контроль за</w:t>
      </w:r>
      <w:proofErr w:type="gramEnd"/>
      <w:r w:rsidRPr="00175667">
        <w:rPr>
          <w:rFonts w:ascii="Times New Roman" w:hAnsi="Times New Roman"/>
          <w:sz w:val="28"/>
          <w:szCs w:val="28"/>
        </w:rPr>
        <w:t xml:space="preserve"> исполнением подпрограммы</w:t>
      </w:r>
    </w:p>
    <w:p w:rsidR="00C11DED" w:rsidRPr="005C083C" w:rsidRDefault="00C11DED" w:rsidP="00C11DED">
      <w:pPr>
        <w:autoSpaceDE w:val="0"/>
        <w:autoSpaceDN w:val="0"/>
        <w:adjustRightInd w:val="0"/>
        <w:spacing w:after="0" w:line="240" w:lineRule="auto"/>
        <w:ind w:firstLine="709"/>
        <w:jc w:val="both"/>
        <w:rPr>
          <w:rFonts w:ascii="Times New Roman" w:hAnsi="Times New Roman" w:cs="Times New Roman"/>
          <w:sz w:val="28"/>
          <w:szCs w:val="28"/>
        </w:rPr>
      </w:pPr>
    </w:p>
    <w:p w:rsidR="00C11DED" w:rsidRPr="00B35F7F"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5C083C">
        <w:rPr>
          <w:rFonts w:ascii="Times New Roman" w:hAnsi="Times New Roman" w:cs="Times New Roman"/>
          <w:sz w:val="28"/>
          <w:szCs w:val="28"/>
        </w:rPr>
        <w:t xml:space="preserve"> </w:t>
      </w:r>
      <w:r w:rsidRPr="0015234B">
        <w:rPr>
          <w:rFonts w:ascii="Times New Roman" w:hAnsi="Times New Roman"/>
          <w:sz w:val="28"/>
          <w:szCs w:val="28"/>
        </w:rPr>
        <w:t xml:space="preserve">Организацию управления подпрограммой и контроль за </w:t>
      </w:r>
      <w:r w:rsidRPr="0097667D">
        <w:rPr>
          <w:rFonts w:ascii="Times New Roman" w:hAnsi="Times New Roman"/>
          <w:sz w:val="28"/>
          <w:szCs w:val="28"/>
        </w:rPr>
        <w:t xml:space="preserve">ее исполнением </w:t>
      </w:r>
      <w:r w:rsidRPr="00B35F7F">
        <w:rPr>
          <w:rFonts w:ascii="Times New Roman" w:hAnsi="Times New Roman"/>
          <w:sz w:val="28"/>
          <w:szCs w:val="28"/>
        </w:rPr>
        <w:t xml:space="preserve">осуществляет </w:t>
      </w:r>
      <w:r>
        <w:rPr>
          <w:rFonts w:ascii="Times New Roman" w:hAnsi="Times New Roman" w:cs="Times New Roman"/>
          <w:sz w:val="28"/>
          <w:szCs w:val="28"/>
        </w:rPr>
        <w:t>Ф</w:t>
      </w:r>
      <w:r w:rsidRPr="005C083C">
        <w:rPr>
          <w:rFonts w:ascii="Times New Roman" w:hAnsi="Times New Roman" w:cs="Times New Roman"/>
          <w:sz w:val="28"/>
          <w:szCs w:val="28"/>
        </w:rPr>
        <w:t>инансов</w:t>
      </w:r>
      <w:r>
        <w:rPr>
          <w:rFonts w:ascii="Times New Roman" w:hAnsi="Times New Roman" w:cs="Times New Roman"/>
          <w:sz w:val="28"/>
          <w:szCs w:val="28"/>
        </w:rPr>
        <w:t xml:space="preserve">ое </w:t>
      </w:r>
      <w:r w:rsidRPr="005C083C">
        <w:rPr>
          <w:rFonts w:ascii="Times New Roman" w:hAnsi="Times New Roman" w:cs="Times New Roman"/>
          <w:sz w:val="28"/>
          <w:szCs w:val="28"/>
        </w:rPr>
        <w:t xml:space="preserve">управление </w:t>
      </w:r>
      <w:proofErr w:type="gramStart"/>
      <w:r w:rsidRPr="005C083C">
        <w:rPr>
          <w:rFonts w:ascii="Times New Roman" w:hAnsi="Times New Roman" w:cs="Times New Roman"/>
          <w:sz w:val="28"/>
          <w:szCs w:val="28"/>
        </w:rPr>
        <w:t>Администрации</w:t>
      </w:r>
      <w:proofErr w:type="gramEnd"/>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и Администраци</w:t>
      </w:r>
      <w:r>
        <w:rPr>
          <w:rFonts w:ascii="Times New Roman" w:hAnsi="Times New Roman" w:cs="Times New Roman"/>
          <w:sz w:val="28"/>
          <w:szCs w:val="28"/>
        </w:rPr>
        <w:t>я</w:t>
      </w:r>
      <w:r w:rsidRPr="005C083C">
        <w:rPr>
          <w:rFonts w:ascii="Times New Roman" w:hAnsi="Times New Roman" w:cs="Times New Roman"/>
          <w:sz w:val="28"/>
          <w:szCs w:val="28"/>
        </w:rPr>
        <w:t xml:space="preserve"> </w:t>
      </w:r>
      <w:r>
        <w:rPr>
          <w:rFonts w:ascii="Times New Roman" w:hAnsi="Times New Roman" w:cs="Times New Roman"/>
          <w:sz w:val="28"/>
          <w:szCs w:val="28"/>
        </w:rPr>
        <w:t>ЗАТО г. Железногорск</w:t>
      </w:r>
      <w:r w:rsidRPr="00B35F7F">
        <w:rPr>
          <w:rFonts w:ascii="Times New Roman" w:hAnsi="Times New Roman"/>
          <w:sz w:val="28"/>
          <w:szCs w:val="28"/>
        </w:rPr>
        <w:t>.</w:t>
      </w:r>
    </w:p>
    <w:p w:rsidR="00C11DED" w:rsidRDefault="00C11DED" w:rsidP="00C11DED">
      <w:pPr>
        <w:autoSpaceDE w:val="0"/>
        <w:autoSpaceDN w:val="0"/>
        <w:adjustRightInd w:val="0"/>
        <w:spacing w:after="0" w:line="20" w:lineRule="atLeast"/>
        <w:ind w:firstLine="709"/>
        <w:jc w:val="both"/>
        <w:rPr>
          <w:rFonts w:ascii="Times New Roman" w:hAnsi="Times New Roman"/>
          <w:sz w:val="28"/>
          <w:szCs w:val="28"/>
        </w:rPr>
      </w:pPr>
      <w:r>
        <w:rPr>
          <w:rFonts w:ascii="Times New Roman" w:hAnsi="Times New Roman" w:cs="Times New Roman"/>
          <w:sz w:val="28"/>
          <w:szCs w:val="28"/>
        </w:rPr>
        <w:lastRenderedPageBreak/>
        <w:t>Ф</w:t>
      </w:r>
      <w:r w:rsidRPr="005C083C">
        <w:rPr>
          <w:rFonts w:ascii="Times New Roman" w:hAnsi="Times New Roman" w:cs="Times New Roman"/>
          <w:sz w:val="28"/>
          <w:szCs w:val="28"/>
        </w:rPr>
        <w:t>инансов</w:t>
      </w:r>
      <w:r>
        <w:rPr>
          <w:rFonts w:ascii="Times New Roman" w:hAnsi="Times New Roman" w:cs="Times New Roman"/>
          <w:sz w:val="28"/>
          <w:szCs w:val="28"/>
        </w:rPr>
        <w:t>ое</w:t>
      </w:r>
      <w:r w:rsidRPr="005C083C">
        <w:rPr>
          <w:rFonts w:ascii="Times New Roman" w:hAnsi="Times New Roman" w:cs="Times New Roman"/>
          <w:sz w:val="28"/>
          <w:szCs w:val="28"/>
        </w:rPr>
        <w:t xml:space="preserve"> управление Администрации </w:t>
      </w:r>
      <w:r>
        <w:rPr>
          <w:rFonts w:ascii="Times New Roman" w:hAnsi="Times New Roman" w:cs="Times New Roman"/>
          <w:sz w:val="28"/>
          <w:szCs w:val="28"/>
        </w:rPr>
        <w:t>ЗАТО г. Железногорск</w:t>
      </w:r>
      <w:r w:rsidRPr="005C083C">
        <w:rPr>
          <w:rFonts w:ascii="Times New Roman" w:hAnsi="Times New Roman" w:cs="Times New Roman"/>
          <w:sz w:val="28"/>
          <w:szCs w:val="28"/>
        </w:rPr>
        <w:t xml:space="preserve"> </w:t>
      </w:r>
      <w:r w:rsidRPr="00BF48A8">
        <w:rPr>
          <w:rFonts w:ascii="Times New Roman" w:hAnsi="Times New Roman"/>
          <w:sz w:val="28"/>
          <w:szCs w:val="28"/>
        </w:rPr>
        <w:t>осуществляет:</w:t>
      </w:r>
    </w:p>
    <w:p w:rsidR="00C11DED" w:rsidRDefault="00C11DED" w:rsidP="00C11DED">
      <w:pPr>
        <w:autoSpaceDE w:val="0"/>
        <w:autoSpaceDN w:val="0"/>
        <w:adjustRightInd w:val="0"/>
        <w:spacing w:after="0" w:line="20" w:lineRule="atLeast"/>
        <w:ind w:firstLine="709"/>
        <w:jc w:val="both"/>
        <w:rPr>
          <w:rFonts w:ascii="Times New Roman" w:hAnsi="Times New Roman"/>
          <w:sz w:val="28"/>
          <w:szCs w:val="28"/>
        </w:rPr>
      </w:pPr>
      <w:r>
        <w:rPr>
          <w:rFonts w:ascii="Times New Roman" w:hAnsi="Times New Roman"/>
          <w:sz w:val="28"/>
          <w:szCs w:val="28"/>
        </w:rPr>
        <w:t>- разработку подпрограммы, внесение изменений, её реализацию;</w:t>
      </w:r>
    </w:p>
    <w:p w:rsidR="00C11DED" w:rsidRPr="00BF48A8"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BF48A8">
        <w:rPr>
          <w:rFonts w:ascii="Times New Roman" w:hAnsi="Times New Roman"/>
          <w:sz w:val="28"/>
          <w:szCs w:val="28"/>
        </w:rPr>
        <w:t>- мониторинг реализации подпрограммных мероприятий;</w:t>
      </w:r>
    </w:p>
    <w:p w:rsidR="00C11DED" w:rsidRPr="00BF48A8" w:rsidRDefault="00C11DED" w:rsidP="00C11DED">
      <w:pPr>
        <w:autoSpaceDE w:val="0"/>
        <w:autoSpaceDN w:val="0"/>
        <w:adjustRightInd w:val="0"/>
        <w:spacing w:after="0" w:line="20" w:lineRule="atLeast"/>
        <w:ind w:firstLine="709"/>
        <w:jc w:val="both"/>
        <w:rPr>
          <w:rFonts w:ascii="Times New Roman" w:hAnsi="Times New Roman"/>
          <w:sz w:val="28"/>
          <w:szCs w:val="28"/>
        </w:rPr>
      </w:pPr>
      <w:r w:rsidRPr="00BF48A8">
        <w:rPr>
          <w:rFonts w:ascii="Times New Roman" w:hAnsi="Times New Roman"/>
          <w:sz w:val="28"/>
          <w:szCs w:val="28"/>
        </w:rPr>
        <w:t>- </w:t>
      </w:r>
      <w:proofErr w:type="gramStart"/>
      <w:r w:rsidRPr="00BF48A8">
        <w:rPr>
          <w:rFonts w:ascii="Times New Roman" w:hAnsi="Times New Roman"/>
          <w:sz w:val="28"/>
          <w:szCs w:val="28"/>
        </w:rPr>
        <w:t>контроль за</w:t>
      </w:r>
      <w:proofErr w:type="gramEnd"/>
      <w:r w:rsidRPr="00BF48A8">
        <w:rPr>
          <w:rFonts w:ascii="Times New Roman" w:hAnsi="Times New Roman"/>
          <w:sz w:val="28"/>
          <w:szCs w:val="28"/>
        </w:rPr>
        <w:t xml:space="preserve"> ходом реализации подпрограммы и ее мероприятий</w:t>
      </w:r>
      <w:r>
        <w:rPr>
          <w:rFonts w:ascii="Times New Roman" w:hAnsi="Times New Roman"/>
          <w:sz w:val="28"/>
          <w:szCs w:val="28"/>
        </w:rPr>
        <w:t>, запрашивает дополнительную информацию о ходе реализации мероприятий у исполнителей подпрограммы</w:t>
      </w:r>
      <w:r w:rsidRPr="00BF48A8">
        <w:rPr>
          <w:rFonts w:ascii="Times New Roman" w:hAnsi="Times New Roman"/>
          <w:sz w:val="28"/>
          <w:szCs w:val="28"/>
        </w:rPr>
        <w:t>;</w:t>
      </w:r>
    </w:p>
    <w:p w:rsidR="00C11DED" w:rsidRDefault="00C11DED" w:rsidP="00C11DED">
      <w:pPr>
        <w:pStyle w:val="ConsPlusCell"/>
        <w:ind w:firstLine="720"/>
        <w:jc w:val="both"/>
        <w:rPr>
          <w:rFonts w:ascii="Times New Roman" w:hAnsi="Times New Roman"/>
          <w:sz w:val="28"/>
          <w:szCs w:val="28"/>
        </w:rPr>
      </w:pPr>
      <w:r w:rsidRPr="001B4B83">
        <w:rPr>
          <w:rFonts w:ascii="Times New Roman" w:hAnsi="Times New Roman"/>
          <w:sz w:val="28"/>
          <w:szCs w:val="28"/>
        </w:rPr>
        <w:t xml:space="preserve">- формирование </w:t>
      </w:r>
      <w:r>
        <w:rPr>
          <w:rFonts w:ascii="Times New Roman" w:hAnsi="Times New Roman"/>
          <w:sz w:val="28"/>
          <w:szCs w:val="28"/>
        </w:rPr>
        <w:t xml:space="preserve">и предоставление </w:t>
      </w:r>
      <w:r w:rsidRPr="001B4B83">
        <w:rPr>
          <w:rFonts w:ascii="Times New Roman" w:hAnsi="Times New Roman"/>
          <w:sz w:val="28"/>
          <w:szCs w:val="28"/>
        </w:rPr>
        <w:t>информации о ходе реализации подпрограммы для подготовки отчета за первое полугодие текущего года в срок не позднее 10 августа текущего года и годового отчета до 1 марта года, следующего за отчетным</w:t>
      </w:r>
      <w:r w:rsidRPr="005C5C62">
        <w:rPr>
          <w:rFonts w:ascii="Times New Roman" w:hAnsi="Times New Roman" w:cs="font428"/>
          <w:sz w:val="28"/>
          <w:szCs w:val="28"/>
        </w:rPr>
        <w:t xml:space="preserve"> </w:t>
      </w:r>
      <w:r w:rsidRPr="002445E8">
        <w:rPr>
          <w:rFonts w:ascii="Times New Roman" w:hAnsi="Times New Roman" w:cs="font428"/>
          <w:sz w:val="28"/>
          <w:szCs w:val="28"/>
        </w:rPr>
        <w:t xml:space="preserve">в Управление экономики и планирования </w:t>
      </w:r>
      <w:proofErr w:type="gramStart"/>
      <w:r w:rsidRPr="002445E8">
        <w:rPr>
          <w:rFonts w:ascii="Times New Roman" w:hAnsi="Times New Roman" w:cs="font428"/>
          <w:sz w:val="28"/>
          <w:szCs w:val="28"/>
        </w:rPr>
        <w:t>Администрации</w:t>
      </w:r>
      <w:proofErr w:type="gramEnd"/>
      <w:r w:rsidRPr="002445E8">
        <w:rPr>
          <w:rFonts w:ascii="Times New Roman" w:hAnsi="Times New Roman" w:cs="font428"/>
          <w:sz w:val="28"/>
          <w:szCs w:val="28"/>
        </w:rPr>
        <w:t xml:space="preserve"> ЗАТО г. Железногорск</w:t>
      </w:r>
      <w:r>
        <w:rPr>
          <w:rFonts w:ascii="Times New Roman" w:hAnsi="Times New Roman" w:cs="font428"/>
          <w:sz w:val="28"/>
          <w:szCs w:val="28"/>
        </w:rPr>
        <w:t xml:space="preserve"> согласно приложений </w:t>
      </w:r>
      <w:r w:rsidR="00AD30D8">
        <w:rPr>
          <w:rFonts w:ascii="Times New Roman" w:hAnsi="Times New Roman" w:cs="font428"/>
          <w:sz w:val="28"/>
          <w:szCs w:val="28"/>
        </w:rPr>
        <w:t xml:space="preserve">№ </w:t>
      </w:r>
      <w:r>
        <w:rPr>
          <w:rFonts w:ascii="Times New Roman" w:hAnsi="Times New Roman" w:cs="font428"/>
          <w:sz w:val="28"/>
          <w:szCs w:val="28"/>
        </w:rPr>
        <w:t>6-9 к Порядку принятия решения о разработке, формировании и реализации</w:t>
      </w:r>
      <w:r w:rsidRPr="005C5C62">
        <w:rPr>
          <w:rFonts w:ascii="Times New Roman" w:hAnsi="Times New Roman" w:cs="font428"/>
          <w:sz w:val="28"/>
          <w:szCs w:val="28"/>
        </w:rPr>
        <w:t xml:space="preserve"> муниципальных программ ЗАТО Железногорск</w:t>
      </w:r>
      <w:r>
        <w:rPr>
          <w:rFonts w:ascii="Times New Roman" w:hAnsi="Times New Roman" w:cs="font428"/>
          <w:sz w:val="28"/>
          <w:szCs w:val="28"/>
        </w:rPr>
        <w:t xml:space="preserve">, утвержденного постановлением </w:t>
      </w:r>
      <w:proofErr w:type="gramStart"/>
      <w:r w:rsidRPr="002445E8">
        <w:rPr>
          <w:rFonts w:ascii="Times New Roman" w:hAnsi="Times New Roman" w:cs="font428"/>
          <w:sz w:val="28"/>
          <w:szCs w:val="28"/>
        </w:rPr>
        <w:t>Администрации</w:t>
      </w:r>
      <w:proofErr w:type="gramEnd"/>
      <w:r w:rsidRPr="002445E8">
        <w:rPr>
          <w:rFonts w:ascii="Times New Roman" w:hAnsi="Times New Roman" w:cs="font428"/>
          <w:sz w:val="28"/>
          <w:szCs w:val="28"/>
        </w:rPr>
        <w:t xml:space="preserve"> ЗАТО г. Железногорск от 21.08.2013 №1301</w:t>
      </w:r>
      <w:r>
        <w:rPr>
          <w:rFonts w:ascii="Times New Roman" w:hAnsi="Times New Roman"/>
          <w:sz w:val="28"/>
          <w:szCs w:val="28"/>
        </w:rPr>
        <w:t>;</w:t>
      </w:r>
    </w:p>
    <w:p w:rsidR="00C11DED" w:rsidRDefault="00C11DED" w:rsidP="00C11DED">
      <w:pPr>
        <w:pStyle w:val="ConsPlusCell"/>
        <w:ind w:firstLine="720"/>
        <w:jc w:val="both"/>
        <w:rPr>
          <w:rFonts w:ascii="Times New Roman" w:hAnsi="Times New Roman"/>
          <w:sz w:val="28"/>
          <w:szCs w:val="28"/>
        </w:rPr>
      </w:pPr>
      <w:proofErr w:type="gramStart"/>
      <w:r>
        <w:rPr>
          <w:rFonts w:ascii="Times New Roman" w:hAnsi="Times New Roman"/>
          <w:sz w:val="28"/>
          <w:szCs w:val="28"/>
        </w:rPr>
        <w:t xml:space="preserve">- размещение годового отчета в срок до 01 мая года следующего за отчетным, </w:t>
      </w:r>
      <w:r w:rsidRPr="00401143">
        <w:rPr>
          <w:rFonts w:ascii="Times New Roman" w:hAnsi="Times New Roman"/>
          <w:sz w:val="28"/>
          <w:szCs w:val="28"/>
        </w:rPr>
        <w:t xml:space="preserve">на официальном </w:t>
      </w:r>
      <w:r w:rsidRPr="004A6624">
        <w:rPr>
          <w:rFonts w:ascii="Times New Roman" w:hAnsi="Times New Roman"/>
          <w:sz w:val="28"/>
          <w:szCs w:val="28"/>
        </w:rPr>
        <w:t xml:space="preserve">сайте </w:t>
      </w:r>
      <w:r w:rsidR="00AD30D8" w:rsidRPr="004A6624">
        <w:rPr>
          <w:rFonts w:ascii="Times New Roman" w:hAnsi="Times New Roman"/>
          <w:sz w:val="28"/>
          <w:szCs w:val="28"/>
        </w:rPr>
        <w:t>городского округа</w:t>
      </w:r>
      <w:r w:rsidRPr="004A6624">
        <w:rPr>
          <w:rFonts w:ascii="Times New Roman" w:hAnsi="Times New Roman"/>
          <w:sz w:val="28"/>
          <w:szCs w:val="28"/>
        </w:rPr>
        <w:t xml:space="preserve"> «Закрытое</w:t>
      </w:r>
      <w:r w:rsidRPr="0029346D">
        <w:rPr>
          <w:rFonts w:ascii="Times New Roman" w:hAnsi="Times New Roman"/>
          <w:sz w:val="28"/>
          <w:szCs w:val="28"/>
        </w:rPr>
        <w:t xml:space="preserve"> административно-территориальное образование Железногорск Красноярского края» в информационно-телекоммуникационной сети «Интернет»</w:t>
      </w:r>
      <w:r w:rsidRPr="00401143">
        <w:rPr>
          <w:rFonts w:ascii="Times New Roman" w:hAnsi="Times New Roman"/>
          <w:sz w:val="28"/>
          <w:szCs w:val="28"/>
        </w:rPr>
        <w:t>.</w:t>
      </w:r>
      <w:proofErr w:type="gramEnd"/>
    </w:p>
    <w:p w:rsidR="00C11DED" w:rsidRPr="00AC676A" w:rsidRDefault="00C11DED" w:rsidP="00C11DED">
      <w:pPr>
        <w:widowControl w:val="0"/>
        <w:autoSpaceDE w:val="0"/>
        <w:autoSpaceDN w:val="0"/>
        <w:adjustRightInd w:val="0"/>
        <w:spacing w:after="0" w:line="240" w:lineRule="auto"/>
        <w:ind w:firstLine="540"/>
        <w:jc w:val="both"/>
        <w:rPr>
          <w:rFonts w:ascii="Times New Roman" w:hAnsi="Times New Roman" w:cs="font428"/>
          <w:sz w:val="28"/>
          <w:szCs w:val="28"/>
        </w:rPr>
      </w:pPr>
      <w:r>
        <w:rPr>
          <w:rFonts w:ascii="Times New Roman" w:hAnsi="Times New Roman" w:cs="font428"/>
          <w:sz w:val="28"/>
          <w:szCs w:val="28"/>
        </w:rPr>
        <w:t xml:space="preserve"> </w:t>
      </w:r>
      <w:r w:rsidRPr="00E165C7">
        <w:rPr>
          <w:rFonts w:ascii="Times New Roman" w:hAnsi="Times New Roman" w:cs="font428"/>
          <w:sz w:val="28"/>
          <w:szCs w:val="28"/>
        </w:rPr>
        <w:t>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ревизионный отдел Управления внутреннего контроля Администрации ЗАТО г. Железногорск.</w:t>
      </w:r>
    </w:p>
    <w:p w:rsidR="00C11DED" w:rsidRDefault="00F906BD" w:rsidP="00C11DED">
      <w:pPr>
        <w:pStyle w:val="ConsPlusCell"/>
        <w:ind w:firstLine="720"/>
        <w:jc w:val="both"/>
        <w:rPr>
          <w:rFonts w:ascii="Times New Roman" w:hAnsi="Times New Roman" w:cs="Times New Roman"/>
          <w:sz w:val="28"/>
          <w:szCs w:val="28"/>
        </w:rPr>
      </w:pPr>
      <w:r w:rsidRPr="00AC676A">
        <w:rPr>
          <w:rFonts w:ascii="Times New Roman" w:hAnsi="Times New Roman" w:cs="font428"/>
          <w:sz w:val="28"/>
          <w:szCs w:val="28"/>
        </w:rPr>
        <w:t xml:space="preserve">Внешний муниципальный финансовый контроль в сфере бюджетных правоотношений осуществляет </w:t>
      </w:r>
      <w:r>
        <w:rPr>
          <w:rFonts w:ascii="Times New Roman" w:hAnsi="Times New Roman" w:cs="font428"/>
          <w:sz w:val="28"/>
          <w:szCs w:val="28"/>
        </w:rPr>
        <w:t>К</w:t>
      </w:r>
      <w:r w:rsidRPr="00AC676A">
        <w:rPr>
          <w:rFonts w:ascii="Times New Roman" w:hAnsi="Times New Roman" w:cs="font428"/>
          <w:sz w:val="28"/>
          <w:szCs w:val="28"/>
        </w:rPr>
        <w:t>онтрольно-ревизионная служба ЗАТО Железногорск в соответствии с федеральным законодательством, законами и иными нормативными правовыми актами Красноярского края, нормативными правовыми актами ЗАТО Железногорск</w:t>
      </w:r>
      <w:r>
        <w:rPr>
          <w:rFonts w:ascii="Times New Roman" w:hAnsi="Times New Roman" w:cs="Times New Roman"/>
          <w:sz w:val="28"/>
          <w:szCs w:val="28"/>
        </w:rPr>
        <w:t>а, а также стандартами внешнего муниципального финансового контроля</w:t>
      </w:r>
      <w:r w:rsidRPr="00AC676A">
        <w:rPr>
          <w:rFonts w:ascii="Times New Roman" w:hAnsi="Times New Roman" w:cs="font428"/>
          <w:sz w:val="28"/>
          <w:szCs w:val="28"/>
        </w:rPr>
        <w:t>.</w:t>
      </w:r>
    </w:p>
    <w:p w:rsidR="00C11DED" w:rsidRDefault="00C11DED" w:rsidP="00C11DED">
      <w:pPr>
        <w:autoSpaceDE w:val="0"/>
        <w:autoSpaceDN w:val="0"/>
        <w:adjustRightInd w:val="0"/>
        <w:spacing w:after="0" w:line="240" w:lineRule="auto"/>
        <w:ind w:firstLine="709"/>
        <w:jc w:val="center"/>
        <w:outlineLvl w:val="1"/>
        <w:rPr>
          <w:rFonts w:ascii="Times New Roman" w:hAnsi="Times New Roman" w:cs="Times New Roman"/>
          <w:b/>
          <w:i/>
          <w:sz w:val="28"/>
          <w:szCs w:val="28"/>
          <w:lang w:eastAsia="ru-RU"/>
        </w:rPr>
      </w:pPr>
    </w:p>
    <w:p w:rsidR="00C11DED" w:rsidRPr="00175667" w:rsidRDefault="00C11DED" w:rsidP="00C11DED">
      <w:pPr>
        <w:autoSpaceDE w:val="0"/>
        <w:autoSpaceDN w:val="0"/>
        <w:adjustRightInd w:val="0"/>
        <w:spacing w:after="0" w:line="240" w:lineRule="auto"/>
        <w:ind w:firstLine="709"/>
        <w:jc w:val="center"/>
        <w:outlineLvl w:val="1"/>
        <w:rPr>
          <w:rFonts w:ascii="Times New Roman" w:hAnsi="Times New Roman" w:cs="Times New Roman"/>
          <w:sz w:val="28"/>
          <w:szCs w:val="28"/>
        </w:rPr>
      </w:pPr>
      <w:r w:rsidRPr="00175667">
        <w:rPr>
          <w:rFonts w:ascii="Times New Roman" w:hAnsi="Times New Roman" w:cs="Times New Roman"/>
          <w:sz w:val="28"/>
          <w:szCs w:val="28"/>
          <w:lang w:eastAsia="ru-RU"/>
        </w:rPr>
        <w:t xml:space="preserve">2.5. </w:t>
      </w:r>
      <w:r w:rsidRPr="00175667">
        <w:rPr>
          <w:rFonts w:ascii="Times New Roman" w:hAnsi="Times New Roman" w:cs="Times New Roman"/>
          <w:sz w:val="28"/>
          <w:szCs w:val="28"/>
        </w:rPr>
        <w:t>Мероприятия подпрограммы</w:t>
      </w:r>
    </w:p>
    <w:p w:rsidR="00C11DED" w:rsidRPr="00A15BA7" w:rsidRDefault="00C11DED" w:rsidP="00C11DED">
      <w:pPr>
        <w:autoSpaceDE w:val="0"/>
        <w:autoSpaceDN w:val="0"/>
        <w:adjustRightInd w:val="0"/>
        <w:spacing w:after="0" w:line="240" w:lineRule="auto"/>
        <w:ind w:firstLine="709"/>
        <w:jc w:val="both"/>
        <w:outlineLvl w:val="1"/>
        <w:rPr>
          <w:rFonts w:ascii="Times New Roman" w:hAnsi="Times New Roman" w:cs="Times New Roman"/>
          <w:sz w:val="20"/>
          <w:szCs w:val="20"/>
          <w:lang w:eastAsia="ru-RU"/>
        </w:rPr>
      </w:pPr>
    </w:p>
    <w:p w:rsidR="00C11DED" w:rsidRDefault="00C11DED" w:rsidP="00C11DED">
      <w:pPr>
        <w:pStyle w:val="ConsPlusCell"/>
        <w:ind w:firstLine="720"/>
        <w:jc w:val="both"/>
        <w:rPr>
          <w:rFonts w:ascii="Times New Roman" w:hAnsi="Times New Roman" w:cs="Times New Roman"/>
          <w:sz w:val="28"/>
          <w:szCs w:val="28"/>
        </w:rPr>
      </w:pPr>
      <w:r w:rsidRPr="007A6F60">
        <w:rPr>
          <w:rFonts w:ascii="Times New Roman" w:hAnsi="Times New Roman" w:cs="Times New Roman"/>
          <w:sz w:val="28"/>
          <w:szCs w:val="28"/>
        </w:rPr>
        <w:t>Информация о перечне мероприятий подпрограммы, взаимоувязанных с целью и</w:t>
      </w:r>
      <w:r w:rsidRPr="007A6F60">
        <w:rPr>
          <w:rFonts w:ascii="Times New Roman" w:hAnsi="Times New Roman" w:cs="Times New Roman"/>
          <w:sz w:val="28"/>
          <w:szCs w:val="28"/>
          <w:lang w:val="en-US"/>
        </w:rPr>
        <w:t> </w:t>
      </w:r>
      <w:r w:rsidRPr="007A6F60">
        <w:rPr>
          <w:rFonts w:ascii="Times New Roman" w:hAnsi="Times New Roman" w:cs="Times New Roman"/>
          <w:sz w:val="28"/>
          <w:szCs w:val="28"/>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 всего и с разбивкой по годам утверждается в перечне мероприятий подпрограммы в приложении № 2 к данной подпрограмме.</w:t>
      </w:r>
    </w:p>
    <w:p w:rsidR="00C11DED" w:rsidRDefault="00C11DED" w:rsidP="00C11DED">
      <w:pPr>
        <w:pStyle w:val="ConsPlusCell"/>
        <w:tabs>
          <w:tab w:val="left" w:pos="3330"/>
        </w:tabs>
        <w:ind w:firstLine="720"/>
        <w:jc w:val="both"/>
        <w:rPr>
          <w:rFonts w:ascii="Times New Roman" w:hAnsi="Times New Roman" w:cs="Times New Roman"/>
          <w:sz w:val="28"/>
          <w:szCs w:val="28"/>
        </w:rPr>
      </w:pPr>
      <w:r>
        <w:rPr>
          <w:rFonts w:ascii="Times New Roman" w:hAnsi="Times New Roman" w:cs="Times New Roman"/>
          <w:sz w:val="28"/>
          <w:szCs w:val="28"/>
        </w:rPr>
        <w:tab/>
      </w:r>
    </w:p>
    <w:p w:rsidR="00C11DED" w:rsidRDefault="00C11DED" w:rsidP="00C11DED">
      <w:pPr>
        <w:pStyle w:val="ConsPlusCell"/>
        <w:tabs>
          <w:tab w:val="left" w:pos="3330"/>
        </w:tabs>
        <w:ind w:firstLine="720"/>
        <w:jc w:val="both"/>
        <w:rPr>
          <w:rFonts w:ascii="Times New Roman" w:hAnsi="Times New Roman"/>
          <w:sz w:val="28"/>
          <w:szCs w:val="28"/>
        </w:rPr>
      </w:pPr>
    </w:p>
    <w:p w:rsidR="00C11DED" w:rsidRDefault="00C11DED" w:rsidP="00C11DED">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Руководитель Финансового управления </w:t>
      </w:r>
    </w:p>
    <w:p w:rsidR="004B37A8" w:rsidRPr="005C083C" w:rsidRDefault="00C11DED" w:rsidP="00C11DE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sz w:val="28"/>
          <w:szCs w:val="28"/>
        </w:rPr>
        <w:t xml:space="preserve">Администрации ЗАТО г. Железногорск                                </w:t>
      </w:r>
      <w:r w:rsidR="005A0093">
        <w:rPr>
          <w:rFonts w:ascii="Times New Roman" w:hAnsi="Times New Roman"/>
          <w:sz w:val="28"/>
          <w:szCs w:val="28"/>
        </w:rPr>
        <w:t xml:space="preserve"> </w:t>
      </w:r>
      <w:r>
        <w:rPr>
          <w:rFonts w:ascii="Times New Roman" w:hAnsi="Times New Roman"/>
          <w:sz w:val="28"/>
          <w:szCs w:val="28"/>
        </w:rPr>
        <w:t xml:space="preserve">                Т.И. Прусова</w:t>
      </w:r>
    </w:p>
    <w:sectPr w:rsidR="004B37A8" w:rsidRPr="005C083C" w:rsidSect="004A278E">
      <w:pgSz w:w="11905" w:h="16838"/>
      <w:pgMar w:top="1134" w:right="567"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E0F" w:rsidRDefault="00A93E0F" w:rsidP="00E67A9D">
      <w:pPr>
        <w:spacing w:after="0" w:line="240" w:lineRule="auto"/>
      </w:pPr>
      <w:r>
        <w:separator/>
      </w:r>
    </w:p>
  </w:endnote>
  <w:endnote w:type="continuationSeparator" w:id="0">
    <w:p w:rsidR="00A93E0F" w:rsidRDefault="00A93E0F" w:rsidP="00E67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font428">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E0F" w:rsidRDefault="00A93E0F" w:rsidP="00E67A9D">
      <w:pPr>
        <w:spacing w:after="0" w:line="240" w:lineRule="auto"/>
      </w:pPr>
      <w:r>
        <w:separator/>
      </w:r>
    </w:p>
  </w:footnote>
  <w:footnote w:type="continuationSeparator" w:id="0">
    <w:p w:rsidR="00A93E0F" w:rsidRDefault="00A93E0F" w:rsidP="00E67A9D">
      <w:pPr>
        <w:spacing w:after="0" w:line="240" w:lineRule="auto"/>
      </w:pPr>
      <w:r>
        <w:continuationSeparator/>
      </w:r>
    </w:p>
  </w:footnote>
  <w:footnote w:id="1">
    <w:p w:rsidR="00A93E0F" w:rsidRPr="00E67A9D" w:rsidRDefault="00A93E0F" w:rsidP="00C11DED">
      <w:pPr>
        <w:pStyle w:val="a7"/>
        <w:rPr>
          <w:rFonts w:ascii="Times New Roman" w:hAnsi="Times New Roman" w:cs="Times New Roman"/>
        </w:rPr>
      </w:pPr>
      <w:r>
        <w:rPr>
          <w:rStyle w:val="a9"/>
        </w:rPr>
        <w:footnoteRef/>
      </w:r>
      <w:r>
        <w:t xml:space="preserve"> </w:t>
      </w:r>
      <w:r w:rsidRPr="001C7909">
        <w:rPr>
          <w:rFonts w:ascii="Times New Roman" w:hAnsi="Times New Roman" w:cs="Times New Roman"/>
        </w:rPr>
        <w:t>МКУ</w:t>
      </w:r>
      <w:r>
        <w:t xml:space="preserve"> </w:t>
      </w:r>
      <w:proofErr w:type="gramStart"/>
      <w:r>
        <w:t>-</w:t>
      </w:r>
      <w:r w:rsidRPr="00E67A9D">
        <w:rPr>
          <w:rFonts w:ascii="Times New Roman" w:hAnsi="Times New Roman" w:cs="Times New Roman"/>
        </w:rPr>
        <w:t>м</w:t>
      </w:r>
      <w:proofErr w:type="gramEnd"/>
      <w:r w:rsidRPr="00E67A9D">
        <w:rPr>
          <w:rFonts w:ascii="Times New Roman" w:hAnsi="Times New Roman" w:cs="Times New Roman"/>
        </w:rPr>
        <w:t>униципальное казенное учреждение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6FD5"/>
    <w:multiLevelType w:val="hybridMultilevel"/>
    <w:tmpl w:val="42564AA6"/>
    <w:lvl w:ilvl="0" w:tplc="7F44CA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85134C6"/>
    <w:multiLevelType w:val="hybridMultilevel"/>
    <w:tmpl w:val="BF8271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FD7F3F"/>
    <w:multiLevelType w:val="hybridMultilevel"/>
    <w:tmpl w:val="AA9EE716"/>
    <w:lvl w:ilvl="0" w:tplc="624E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69756E"/>
    <w:multiLevelType w:val="hybridMultilevel"/>
    <w:tmpl w:val="DE82CC9E"/>
    <w:lvl w:ilvl="0" w:tplc="5B0A1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373EEA"/>
    <w:multiLevelType w:val="hybridMultilevel"/>
    <w:tmpl w:val="A4723D6E"/>
    <w:lvl w:ilvl="0" w:tplc="A1D4E99C">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05D4E19"/>
    <w:multiLevelType w:val="hybridMultilevel"/>
    <w:tmpl w:val="192610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DB1B25"/>
    <w:multiLevelType w:val="hybridMultilevel"/>
    <w:tmpl w:val="9B42D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8D2C5F"/>
    <w:multiLevelType w:val="hybridMultilevel"/>
    <w:tmpl w:val="E2567B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B57305"/>
    <w:multiLevelType w:val="multilevel"/>
    <w:tmpl w:val="D436ABAE"/>
    <w:lvl w:ilvl="0">
      <w:start w:val="4"/>
      <w:numFmt w:val="decimal"/>
      <w:lvlText w:val="%1."/>
      <w:lvlJc w:val="left"/>
      <w:pPr>
        <w:ind w:left="675" w:hanging="675"/>
      </w:pPr>
      <w:rPr>
        <w:rFonts w:hint="default"/>
      </w:rPr>
    </w:lvl>
    <w:lvl w:ilvl="1">
      <w:start w:val="2"/>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412A20B1"/>
    <w:multiLevelType w:val="hybridMultilevel"/>
    <w:tmpl w:val="E27088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5F2F69"/>
    <w:multiLevelType w:val="hybridMultilevel"/>
    <w:tmpl w:val="117E6CE4"/>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B3B4B0A"/>
    <w:multiLevelType w:val="hybridMultilevel"/>
    <w:tmpl w:val="6B806B8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F9A0850"/>
    <w:multiLevelType w:val="hybridMultilevel"/>
    <w:tmpl w:val="3A540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30195"/>
    <w:multiLevelType w:val="hybridMultilevel"/>
    <w:tmpl w:val="F22E7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82529A"/>
    <w:multiLevelType w:val="hybridMultilevel"/>
    <w:tmpl w:val="32F66F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1907BE"/>
    <w:multiLevelType w:val="hybridMultilevel"/>
    <w:tmpl w:val="33E424C8"/>
    <w:lvl w:ilvl="0" w:tplc="E1D42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3A6441"/>
    <w:multiLevelType w:val="hybridMultilevel"/>
    <w:tmpl w:val="8BCA6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F30C1B"/>
    <w:multiLevelType w:val="hybridMultilevel"/>
    <w:tmpl w:val="3B209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7"/>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6"/>
  </w:num>
  <w:num w:numId="10">
    <w:abstractNumId w:val="10"/>
  </w:num>
  <w:num w:numId="11">
    <w:abstractNumId w:val="2"/>
  </w:num>
  <w:num w:numId="12">
    <w:abstractNumId w:val="14"/>
  </w:num>
  <w:num w:numId="13">
    <w:abstractNumId w:val="5"/>
  </w:num>
  <w:num w:numId="14">
    <w:abstractNumId w:val="3"/>
  </w:num>
  <w:num w:numId="15">
    <w:abstractNumId w:val="8"/>
  </w:num>
  <w:num w:numId="16">
    <w:abstractNumId w:val="4"/>
  </w:num>
  <w:num w:numId="17">
    <w:abstractNumId w:val="1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characterSpacingControl w:val="doNotCompress"/>
  <w:footnotePr>
    <w:footnote w:id="-1"/>
    <w:footnote w:id="0"/>
  </w:footnotePr>
  <w:endnotePr>
    <w:endnote w:id="-1"/>
    <w:endnote w:id="0"/>
  </w:endnotePr>
  <w:compat/>
  <w:rsids>
    <w:rsidRoot w:val="007A332D"/>
    <w:rsid w:val="00001D09"/>
    <w:rsid w:val="000022F1"/>
    <w:rsid w:val="00023DFD"/>
    <w:rsid w:val="000317D0"/>
    <w:rsid w:val="0003605A"/>
    <w:rsid w:val="000411AC"/>
    <w:rsid w:val="00044B16"/>
    <w:rsid w:val="00045527"/>
    <w:rsid w:val="00051ED9"/>
    <w:rsid w:val="00054886"/>
    <w:rsid w:val="00056180"/>
    <w:rsid w:val="0006057C"/>
    <w:rsid w:val="00062774"/>
    <w:rsid w:val="00072410"/>
    <w:rsid w:val="0007268A"/>
    <w:rsid w:val="00072E18"/>
    <w:rsid w:val="00073A8E"/>
    <w:rsid w:val="00073E1C"/>
    <w:rsid w:val="000805DE"/>
    <w:rsid w:val="00086989"/>
    <w:rsid w:val="00087E0D"/>
    <w:rsid w:val="0009137D"/>
    <w:rsid w:val="00096841"/>
    <w:rsid w:val="00096AED"/>
    <w:rsid w:val="000E088C"/>
    <w:rsid w:val="000E0F2A"/>
    <w:rsid w:val="000F0263"/>
    <w:rsid w:val="000F32F4"/>
    <w:rsid w:val="000F5B1B"/>
    <w:rsid w:val="00101C8D"/>
    <w:rsid w:val="00111725"/>
    <w:rsid w:val="001157F5"/>
    <w:rsid w:val="001200A4"/>
    <w:rsid w:val="00133391"/>
    <w:rsid w:val="0013373C"/>
    <w:rsid w:val="001345E5"/>
    <w:rsid w:val="00143DB9"/>
    <w:rsid w:val="00145986"/>
    <w:rsid w:val="001476B8"/>
    <w:rsid w:val="0015320A"/>
    <w:rsid w:val="001542BF"/>
    <w:rsid w:val="00157090"/>
    <w:rsid w:val="00162FE7"/>
    <w:rsid w:val="00164153"/>
    <w:rsid w:val="0016554B"/>
    <w:rsid w:val="00165878"/>
    <w:rsid w:val="001662E0"/>
    <w:rsid w:val="00167C76"/>
    <w:rsid w:val="00171F34"/>
    <w:rsid w:val="00175667"/>
    <w:rsid w:val="001811B1"/>
    <w:rsid w:val="00192533"/>
    <w:rsid w:val="00195AF7"/>
    <w:rsid w:val="001A1A2B"/>
    <w:rsid w:val="001A2E12"/>
    <w:rsid w:val="001A5EFB"/>
    <w:rsid w:val="001A60D4"/>
    <w:rsid w:val="001A7BE8"/>
    <w:rsid w:val="001B0815"/>
    <w:rsid w:val="001B245F"/>
    <w:rsid w:val="001C0147"/>
    <w:rsid w:val="001C500C"/>
    <w:rsid w:val="001C5764"/>
    <w:rsid w:val="001C649C"/>
    <w:rsid w:val="001C7909"/>
    <w:rsid w:val="001D1BC9"/>
    <w:rsid w:val="001D75C0"/>
    <w:rsid w:val="001E0D4D"/>
    <w:rsid w:val="001E4B5A"/>
    <w:rsid w:val="001E56C9"/>
    <w:rsid w:val="001E6254"/>
    <w:rsid w:val="001E68EF"/>
    <w:rsid w:val="001F30D0"/>
    <w:rsid w:val="001F6886"/>
    <w:rsid w:val="001F6A03"/>
    <w:rsid w:val="00200397"/>
    <w:rsid w:val="00200BD6"/>
    <w:rsid w:val="002022B4"/>
    <w:rsid w:val="00204BBF"/>
    <w:rsid w:val="00205E10"/>
    <w:rsid w:val="002070DB"/>
    <w:rsid w:val="00207F0F"/>
    <w:rsid w:val="002220E3"/>
    <w:rsid w:val="00223273"/>
    <w:rsid w:val="0023606C"/>
    <w:rsid w:val="00240273"/>
    <w:rsid w:val="00244313"/>
    <w:rsid w:val="0024451C"/>
    <w:rsid w:val="0024796E"/>
    <w:rsid w:val="00251760"/>
    <w:rsid w:val="00260185"/>
    <w:rsid w:val="0026293A"/>
    <w:rsid w:val="0026503E"/>
    <w:rsid w:val="00267965"/>
    <w:rsid w:val="0027124D"/>
    <w:rsid w:val="00271D84"/>
    <w:rsid w:val="00283835"/>
    <w:rsid w:val="00287347"/>
    <w:rsid w:val="00292AFB"/>
    <w:rsid w:val="0029470C"/>
    <w:rsid w:val="002A26C3"/>
    <w:rsid w:val="002A3F1B"/>
    <w:rsid w:val="002A4290"/>
    <w:rsid w:val="002A65BB"/>
    <w:rsid w:val="002B423B"/>
    <w:rsid w:val="002C16A1"/>
    <w:rsid w:val="002C1C95"/>
    <w:rsid w:val="002C23F3"/>
    <w:rsid w:val="002C6512"/>
    <w:rsid w:val="002D2DA2"/>
    <w:rsid w:val="002D30E5"/>
    <w:rsid w:val="002D4BC0"/>
    <w:rsid w:val="002D63A0"/>
    <w:rsid w:val="002E0A83"/>
    <w:rsid w:val="002F00D3"/>
    <w:rsid w:val="002F0E2C"/>
    <w:rsid w:val="002F720C"/>
    <w:rsid w:val="003017B0"/>
    <w:rsid w:val="0030355C"/>
    <w:rsid w:val="00304D9D"/>
    <w:rsid w:val="0031062A"/>
    <w:rsid w:val="00312C21"/>
    <w:rsid w:val="00316D3F"/>
    <w:rsid w:val="00317FD7"/>
    <w:rsid w:val="00325764"/>
    <w:rsid w:val="00335CA7"/>
    <w:rsid w:val="00342CC5"/>
    <w:rsid w:val="003537F9"/>
    <w:rsid w:val="003579F6"/>
    <w:rsid w:val="0036112B"/>
    <w:rsid w:val="00362C22"/>
    <w:rsid w:val="00364C1E"/>
    <w:rsid w:val="00376B10"/>
    <w:rsid w:val="003834A6"/>
    <w:rsid w:val="003877AA"/>
    <w:rsid w:val="003917AB"/>
    <w:rsid w:val="003925E1"/>
    <w:rsid w:val="00394028"/>
    <w:rsid w:val="003A7217"/>
    <w:rsid w:val="003A766C"/>
    <w:rsid w:val="003B017B"/>
    <w:rsid w:val="003B0A6B"/>
    <w:rsid w:val="003B507F"/>
    <w:rsid w:val="003B7E8E"/>
    <w:rsid w:val="003C2EE7"/>
    <w:rsid w:val="003D1E42"/>
    <w:rsid w:val="003D4F26"/>
    <w:rsid w:val="003D5117"/>
    <w:rsid w:val="003D746D"/>
    <w:rsid w:val="003E02CC"/>
    <w:rsid w:val="003E3BC6"/>
    <w:rsid w:val="003F6693"/>
    <w:rsid w:val="003F7C4A"/>
    <w:rsid w:val="00401BC8"/>
    <w:rsid w:val="00412EE9"/>
    <w:rsid w:val="00424FAF"/>
    <w:rsid w:val="004329A9"/>
    <w:rsid w:val="004401DE"/>
    <w:rsid w:val="00446208"/>
    <w:rsid w:val="00454096"/>
    <w:rsid w:val="00455BC2"/>
    <w:rsid w:val="00462BFD"/>
    <w:rsid w:val="004634DF"/>
    <w:rsid w:val="00463B44"/>
    <w:rsid w:val="00466F1A"/>
    <w:rsid w:val="00477A52"/>
    <w:rsid w:val="00481DB6"/>
    <w:rsid w:val="004920CD"/>
    <w:rsid w:val="004A278E"/>
    <w:rsid w:val="004A6624"/>
    <w:rsid w:val="004B101A"/>
    <w:rsid w:val="004B37A8"/>
    <w:rsid w:val="004C2D64"/>
    <w:rsid w:val="004D343C"/>
    <w:rsid w:val="004D47F7"/>
    <w:rsid w:val="004D5E30"/>
    <w:rsid w:val="004D5ED3"/>
    <w:rsid w:val="004D690D"/>
    <w:rsid w:val="004E57C7"/>
    <w:rsid w:val="004F0514"/>
    <w:rsid w:val="00500E32"/>
    <w:rsid w:val="00510BF6"/>
    <w:rsid w:val="00520985"/>
    <w:rsid w:val="00527D63"/>
    <w:rsid w:val="00531AF7"/>
    <w:rsid w:val="00533EDC"/>
    <w:rsid w:val="00536ECD"/>
    <w:rsid w:val="0054375A"/>
    <w:rsid w:val="00556C11"/>
    <w:rsid w:val="00560D82"/>
    <w:rsid w:val="00562A6D"/>
    <w:rsid w:val="005647FD"/>
    <w:rsid w:val="00572E83"/>
    <w:rsid w:val="00574C02"/>
    <w:rsid w:val="00575AC9"/>
    <w:rsid w:val="00577DA6"/>
    <w:rsid w:val="00580D5B"/>
    <w:rsid w:val="00581311"/>
    <w:rsid w:val="0058284E"/>
    <w:rsid w:val="00584A8D"/>
    <w:rsid w:val="005935A9"/>
    <w:rsid w:val="0059516C"/>
    <w:rsid w:val="00596165"/>
    <w:rsid w:val="005973DF"/>
    <w:rsid w:val="005A0093"/>
    <w:rsid w:val="005A756A"/>
    <w:rsid w:val="005B1729"/>
    <w:rsid w:val="005B251F"/>
    <w:rsid w:val="005B5AAF"/>
    <w:rsid w:val="005C083C"/>
    <w:rsid w:val="005C63CB"/>
    <w:rsid w:val="005D2293"/>
    <w:rsid w:val="005D3E40"/>
    <w:rsid w:val="005E1A6E"/>
    <w:rsid w:val="005E2D02"/>
    <w:rsid w:val="005E4BC4"/>
    <w:rsid w:val="005E52B8"/>
    <w:rsid w:val="005F138D"/>
    <w:rsid w:val="005F55D5"/>
    <w:rsid w:val="00601410"/>
    <w:rsid w:val="00602F1F"/>
    <w:rsid w:val="006053A8"/>
    <w:rsid w:val="0060664C"/>
    <w:rsid w:val="00610F83"/>
    <w:rsid w:val="00620A69"/>
    <w:rsid w:val="00621216"/>
    <w:rsid w:val="006234E0"/>
    <w:rsid w:val="00624BB1"/>
    <w:rsid w:val="0062619F"/>
    <w:rsid w:val="00634E8A"/>
    <w:rsid w:val="00636EA4"/>
    <w:rsid w:val="0064003F"/>
    <w:rsid w:val="00643E03"/>
    <w:rsid w:val="0064417C"/>
    <w:rsid w:val="0066157E"/>
    <w:rsid w:val="00662679"/>
    <w:rsid w:val="00664426"/>
    <w:rsid w:val="00666F73"/>
    <w:rsid w:val="00675086"/>
    <w:rsid w:val="006806D6"/>
    <w:rsid w:val="006858D1"/>
    <w:rsid w:val="00695C2A"/>
    <w:rsid w:val="006A2FA5"/>
    <w:rsid w:val="006A7645"/>
    <w:rsid w:val="006B3F29"/>
    <w:rsid w:val="006B51A8"/>
    <w:rsid w:val="006B5266"/>
    <w:rsid w:val="006C6263"/>
    <w:rsid w:val="006C6E09"/>
    <w:rsid w:val="006D04BD"/>
    <w:rsid w:val="006D0F23"/>
    <w:rsid w:val="006D7F83"/>
    <w:rsid w:val="006E6155"/>
    <w:rsid w:val="006F685C"/>
    <w:rsid w:val="006F7B84"/>
    <w:rsid w:val="007065E7"/>
    <w:rsid w:val="00727C7A"/>
    <w:rsid w:val="0073011A"/>
    <w:rsid w:val="00731156"/>
    <w:rsid w:val="00732AE6"/>
    <w:rsid w:val="0073364D"/>
    <w:rsid w:val="00734A51"/>
    <w:rsid w:val="0075000E"/>
    <w:rsid w:val="007508F2"/>
    <w:rsid w:val="0075305D"/>
    <w:rsid w:val="0077640E"/>
    <w:rsid w:val="00781F3C"/>
    <w:rsid w:val="00791CEF"/>
    <w:rsid w:val="00794821"/>
    <w:rsid w:val="00795B29"/>
    <w:rsid w:val="007A2168"/>
    <w:rsid w:val="007A332D"/>
    <w:rsid w:val="007A3BFF"/>
    <w:rsid w:val="007B7787"/>
    <w:rsid w:val="007C2D3D"/>
    <w:rsid w:val="007C7177"/>
    <w:rsid w:val="007C737B"/>
    <w:rsid w:val="007D023B"/>
    <w:rsid w:val="007D2711"/>
    <w:rsid w:val="007F465A"/>
    <w:rsid w:val="008013FE"/>
    <w:rsid w:val="00802DF4"/>
    <w:rsid w:val="00804604"/>
    <w:rsid w:val="00821804"/>
    <w:rsid w:val="00822CC3"/>
    <w:rsid w:val="00833CB1"/>
    <w:rsid w:val="00834103"/>
    <w:rsid w:val="00840DAB"/>
    <w:rsid w:val="00841CD3"/>
    <w:rsid w:val="0084257A"/>
    <w:rsid w:val="0085186C"/>
    <w:rsid w:val="008518D4"/>
    <w:rsid w:val="00852742"/>
    <w:rsid w:val="00866E19"/>
    <w:rsid w:val="00870A8B"/>
    <w:rsid w:val="00870FDB"/>
    <w:rsid w:val="008812F6"/>
    <w:rsid w:val="00881C4F"/>
    <w:rsid w:val="0088402D"/>
    <w:rsid w:val="00887231"/>
    <w:rsid w:val="008908A4"/>
    <w:rsid w:val="00892969"/>
    <w:rsid w:val="00894BD8"/>
    <w:rsid w:val="008A7289"/>
    <w:rsid w:val="008A7609"/>
    <w:rsid w:val="008B13D6"/>
    <w:rsid w:val="008B42DA"/>
    <w:rsid w:val="008B48DC"/>
    <w:rsid w:val="008C3879"/>
    <w:rsid w:val="008C39E5"/>
    <w:rsid w:val="008C5356"/>
    <w:rsid w:val="008C6836"/>
    <w:rsid w:val="008D026E"/>
    <w:rsid w:val="008E3CF0"/>
    <w:rsid w:val="008E4EB2"/>
    <w:rsid w:val="008F25E3"/>
    <w:rsid w:val="009004A9"/>
    <w:rsid w:val="009066C8"/>
    <w:rsid w:val="00910C8B"/>
    <w:rsid w:val="00917EFF"/>
    <w:rsid w:val="0092580E"/>
    <w:rsid w:val="00926BC9"/>
    <w:rsid w:val="009274BD"/>
    <w:rsid w:val="009322A0"/>
    <w:rsid w:val="00937922"/>
    <w:rsid w:val="00944DA8"/>
    <w:rsid w:val="00945BBE"/>
    <w:rsid w:val="00946179"/>
    <w:rsid w:val="00954254"/>
    <w:rsid w:val="0095673A"/>
    <w:rsid w:val="00960E27"/>
    <w:rsid w:val="0096599D"/>
    <w:rsid w:val="0096793F"/>
    <w:rsid w:val="00967EA9"/>
    <w:rsid w:val="00970A0E"/>
    <w:rsid w:val="0097655B"/>
    <w:rsid w:val="009770B8"/>
    <w:rsid w:val="009818DB"/>
    <w:rsid w:val="00990152"/>
    <w:rsid w:val="009930A9"/>
    <w:rsid w:val="00995FA6"/>
    <w:rsid w:val="009A0AE8"/>
    <w:rsid w:val="009A490B"/>
    <w:rsid w:val="009B09A4"/>
    <w:rsid w:val="009B1E09"/>
    <w:rsid w:val="009B2EA7"/>
    <w:rsid w:val="009C6A1B"/>
    <w:rsid w:val="009D2D4D"/>
    <w:rsid w:val="009D681E"/>
    <w:rsid w:val="009D6869"/>
    <w:rsid w:val="009D7D19"/>
    <w:rsid w:val="009E7ACE"/>
    <w:rsid w:val="009F0CBA"/>
    <w:rsid w:val="009F6E72"/>
    <w:rsid w:val="009F794B"/>
    <w:rsid w:val="00A01681"/>
    <w:rsid w:val="00A10CA0"/>
    <w:rsid w:val="00A12ADD"/>
    <w:rsid w:val="00A13CF5"/>
    <w:rsid w:val="00A15BA7"/>
    <w:rsid w:val="00A16DC4"/>
    <w:rsid w:val="00A23CCF"/>
    <w:rsid w:val="00A31DAE"/>
    <w:rsid w:val="00A403CF"/>
    <w:rsid w:val="00A41F02"/>
    <w:rsid w:val="00A44EF0"/>
    <w:rsid w:val="00A658E6"/>
    <w:rsid w:val="00A65A87"/>
    <w:rsid w:val="00A71C3F"/>
    <w:rsid w:val="00A74547"/>
    <w:rsid w:val="00A74FC6"/>
    <w:rsid w:val="00A81B09"/>
    <w:rsid w:val="00A93E0F"/>
    <w:rsid w:val="00A955E6"/>
    <w:rsid w:val="00A9616A"/>
    <w:rsid w:val="00A972DD"/>
    <w:rsid w:val="00AA4CAA"/>
    <w:rsid w:val="00AB20D9"/>
    <w:rsid w:val="00AB2C75"/>
    <w:rsid w:val="00AB3DE7"/>
    <w:rsid w:val="00AB6ACA"/>
    <w:rsid w:val="00AC7053"/>
    <w:rsid w:val="00AD30D8"/>
    <w:rsid w:val="00AD5FA2"/>
    <w:rsid w:val="00AE15D6"/>
    <w:rsid w:val="00B132DE"/>
    <w:rsid w:val="00B13550"/>
    <w:rsid w:val="00B20BFB"/>
    <w:rsid w:val="00B251F3"/>
    <w:rsid w:val="00B27773"/>
    <w:rsid w:val="00B307B2"/>
    <w:rsid w:val="00B37C26"/>
    <w:rsid w:val="00B40868"/>
    <w:rsid w:val="00B44981"/>
    <w:rsid w:val="00B45723"/>
    <w:rsid w:val="00B47065"/>
    <w:rsid w:val="00B5693D"/>
    <w:rsid w:val="00B571F9"/>
    <w:rsid w:val="00B758DA"/>
    <w:rsid w:val="00B77B00"/>
    <w:rsid w:val="00B8662A"/>
    <w:rsid w:val="00B917C5"/>
    <w:rsid w:val="00BA2EC2"/>
    <w:rsid w:val="00BB1DFC"/>
    <w:rsid w:val="00BB2EEE"/>
    <w:rsid w:val="00BC27F8"/>
    <w:rsid w:val="00BD00EE"/>
    <w:rsid w:val="00BD5D84"/>
    <w:rsid w:val="00BE5D37"/>
    <w:rsid w:val="00BE5FF3"/>
    <w:rsid w:val="00BF7DD6"/>
    <w:rsid w:val="00C03975"/>
    <w:rsid w:val="00C05445"/>
    <w:rsid w:val="00C11DED"/>
    <w:rsid w:val="00C171C7"/>
    <w:rsid w:val="00C27349"/>
    <w:rsid w:val="00C275DC"/>
    <w:rsid w:val="00C41BD2"/>
    <w:rsid w:val="00C4241B"/>
    <w:rsid w:val="00C44102"/>
    <w:rsid w:val="00C608E7"/>
    <w:rsid w:val="00C637AF"/>
    <w:rsid w:val="00C816A3"/>
    <w:rsid w:val="00C83B31"/>
    <w:rsid w:val="00C83DF9"/>
    <w:rsid w:val="00C871AF"/>
    <w:rsid w:val="00C9262A"/>
    <w:rsid w:val="00C931D4"/>
    <w:rsid w:val="00C94629"/>
    <w:rsid w:val="00CA3BFF"/>
    <w:rsid w:val="00CA50E0"/>
    <w:rsid w:val="00CA7A41"/>
    <w:rsid w:val="00CA7E21"/>
    <w:rsid w:val="00CB280E"/>
    <w:rsid w:val="00CB30C4"/>
    <w:rsid w:val="00CB3298"/>
    <w:rsid w:val="00CB34B4"/>
    <w:rsid w:val="00CB6212"/>
    <w:rsid w:val="00CC7337"/>
    <w:rsid w:val="00CD1396"/>
    <w:rsid w:val="00CD4227"/>
    <w:rsid w:val="00CE2C64"/>
    <w:rsid w:val="00CE58EB"/>
    <w:rsid w:val="00CF15F2"/>
    <w:rsid w:val="00CF262D"/>
    <w:rsid w:val="00CF7D36"/>
    <w:rsid w:val="00D01BBF"/>
    <w:rsid w:val="00D20CE1"/>
    <w:rsid w:val="00D2113B"/>
    <w:rsid w:val="00D216BC"/>
    <w:rsid w:val="00D21A2F"/>
    <w:rsid w:val="00D2416A"/>
    <w:rsid w:val="00D3552A"/>
    <w:rsid w:val="00D36675"/>
    <w:rsid w:val="00D40BBD"/>
    <w:rsid w:val="00D55F7C"/>
    <w:rsid w:val="00D5633E"/>
    <w:rsid w:val="00D57019"/>
    <w:rsid w:val="00D62D75"/>
    <w:rsid w:val="00D6344A"/>
    <w:rsid w:val="00D94F27"/>
    <w:rsid w:val="00D96BEF"/>
    <w:rsid w:val="00D97EF3"/>
    <w:rsid w:val="00DB3F07"/>
    <w:rsid w:val="00DB4312"/>
    <w:rsid w:val="00DC102C"/>
    <w:rsid w:val="00DC726E"/>
    <w:rsid w:val="00DC7C63"/>
    <w:rsid w:val="00DD1A3C"/>
    <w:rsid w:val="00DF1FAE"/>
    <w:rsid w:val="00DF22B0"/>
    <w:rsid w:val="00E014A8"/>
    <w:rsid w:val="00E051B5"/>
    <w:rsid w:val="00E07456"/>
    <w:rsid w:val="00E23E24"/>
    <w:rsid w:val="00E279A5"/>
    <w:rsid w:val="00E33028"/>
    <w:rsid w:val="00E3602C"/>
    <w:rsid w:val="00E431C2"/>
    <w:rsid w:val="00E51BAC"/>
    <w:rsid w:val="00E5272E"/>
    <w:rsid w:val="00E57B42"/>
    <w:rsid w:val="00E637BF"/>
    <w:rsid w:val="00E662C2"/>
    <w:rsid w:val="00E67A9D"/>
    <w:rsid w:val="00E720F6"/>
    <w:rsid w:val="00E76C5D"/>
    <w:rsid w:val="00E8770F"/>
    <w:rsid w:val="00EA008A"/>
    <w:rsid w:val="00EB0866"/>
    <w:rsid w:val="00EC0182"/>
    <w:rsid w:val="00EC6253"/>
    <w:rsid w:val="00EC6A65"/>
    <w:rsid w:val="00ED0570"/>
    <w:rsid w:val="00EE781C"/>
    <w:rsid w:val="00EF1E3B"/>
    <w:rsid w:val="00EF4682"/>
    <w:rsid w:val="00F06776"/>
    <w:rsid w:val="00F16E86"/>
    <w:rsid w:val="00F17CB4"/>
    <w:rsid w:val="00F21227"/>
    <w:rsid w:val="00F25286"/>
    <w:rsid w:val="00F27EC4"/>
    <w:rsid w:val="00F44A33"/>
    <w:rsid w:val="00F52435"/>
    <w:rsid w:val="00F6025E"/>
    <w:rsid w:val="00F76510"/>
    <w:rsid w:val="00F77B1B"/>
    <w:rsid w:val="00F822F3"/>
    <w:rsid w:val="00F906BD"/>
    <w:rsid w:val="00F9412D"/>
    <w:rsid w:val="00FA0FD6"/>
    <w:rsid w:val="00FA2090"/>
    <w:rsid w:val="00FB67A8"/>
    <w:rsid w:val="00FC4C1E"/>
    <w:rsid w:val="00FF1730"/>
    <w:rsid w:val="00FF63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uiPriority w:val="34"/>
    <w:qFormat/>
    <w:rsid w:val="00804604"/>
    <w:pPr>
      <w:ind w:left="720"/>
      <w:contextualSpacing/>
    </w:pPr>
  </w:style>
  <w:style w:type="paragraph" w:customStyle="1" w:styleId="ConsPlusCell">
    <w:name w:val="ConsPlusCell"/>
    <w:uiPriority w:val="99"/>
    <w:rsid w:val="00F765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bullet2gif">
    <w:name w:val="msonormalbullet2.gif"/>
    <w:basedOn w:val="a"/>
    <w:rsid w:val="005C0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6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note text"/>
    <w:basedOn w:val="a"/>
    <w:link w:val="a8"/>
    <w:uiPriority w:val="99"/>
    <w:semiHidden/>
    <w:unhideWhenUsed/>
    <w:rsid w:val="00E67A9D"/>
    <w:pPr>
      <w:spacing w:after="0" w:line="240" w:lineRule="auto"/>
    </w:pPr>
    <w:rPr>
      <w:sz w:val="20"/>
      <w:szCs w:val="20"/>
    </w:rPr>
  </w:style>
  <w:style w:type="character" w:customStyle="1" w:styleId="a8">
    <w:name w:val="Текст сноски Знак"/>
    <w:basedOn w:val="a0"/>
    <w:link w:val="a7"/>
    <w:uiPriority w:val="99"/>
    <w:semiHidden/>
    <w:rsid w:val="00E67A9D"/>
    <w:rPr>
      <w:sz w:val="20"/>
      <w:szCs w:val="20"/>
    </w:rPr>
  </w:style>
  <w:style w:type="character" w:styleId="a9">
    <w:name w:val="footnote reference"/>
    <w:basedOn w:val="a0"/>
    <w:uiPriority w:val="99"/>
    <w:semiHidden/>
    <w:unhideWhenUsed/>
    <w:rsid w:val="00E67A9D"/>
    <w:rPr>
      <w:vertAlign w:val="superscript"/>
    </w:rPr>
  </w:style>
  <w:style w:type="paragraph" w:styleId="aa">
    <w:name w:val="footer"/>
    <w:basedOn w:val="a"/>
    <w:link w:val="ab"/>
    <w:uiPriority w:val="99"/>
    <w:semiHidden/>
    <w:unhideWhenUsed/>
    <w:rsid w:val="00C275DC"/>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semiHidden/>
    <w:rsid w:val="00C275D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54D09-B6DA-48E1-A184-3EA258E4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2791</Words>
  <Characters>15909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verhoturova</dc:creator>
  <cp:lastModifiedBy>Померанцева</cp:lastModifiedBy>
  <cp:revision>49</cp:revision>
  <cp:lastPrinted>2021-11-10T06:57:00Z</cp:lastPrinted>
  <dcterms:created xsi:type="dcterms:W3CDTF">2019-11-13T09:54:00Z</dcterms:created>
  <dcterms:modified xsi:type="dcterms:W3CDTF">2021-11-10T07:02:00Z</dcterms:modified>
</cp:coreProperties>
</file>