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137BBB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14.03.2022</w:t>
      </w:r>
      <w:r w:rsidR="004816EA">
        <w:rPr>
          <w:rFonts w:ascii="Times New Roman" w:hAnsi="Times New Roman"/>
          <w:sz w:val="22"/>
        </w:rPr>
        <w:t xml:space="preserve">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448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B83C23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83C23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B83C23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B83C23">
        <w:rPr>
          <w:rFonts w:ascii="Times New Roman" w:hAnsi="Times New Roman"/>
          <w:b w:val="0"/>
          <w:sz w:val="28"/>
          <w:szCs w:val="28"/>
        </w:rPr>
        <w:t>«</w:t>
      </w:r>
      <w:r w:rsidR="00FA7BA5" w:rsidRPr="00B83C23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 w:rsidRPr="00B83C23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B83C23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B83C23">
        <w:rPr>
          <w:rFonts w:ascii="Times New Roman" w:hAnsi="Times New Roman"/>
          <w:b w:val="0"/>
          <w:sz w:val="28"/>
          <w:szCs w:val="28"/>
        </w:rPr>
        <w:t>»</w:t>
      </w:r>
      <w:r w:rsidR="009D046F" w:rsidRPr="00B83C23">
        <w:rPr>
          <w:rFonts w:ascii="Times New Roman" w:hAnsi="Times New Roman"/>
          <w:b w:val="0"/>
          <w:sz w:val="28"/>
          <w:szCs w:val="28"/>
        </w:rPr>
        <w:t xml:space="preserve"> </w:t>
      </w:r>
      <w:r w:rsidRPr="00B83C23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B83C23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B83C23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B83C23">
        <w:rPr>
          <w:rFonts w:ascii="Times New Roman" w:hAnsi="Times New Roman"/>
          <w:sz w:val="28"/>
          <w:szCs w:val="28"/>
        </w:rPr>
        <w:t>ого</w:t>
      </w:r>
      <w:r w:rsidRPr="00B83C23">
        <w:rPr>
          <w:rFonts w:ascii="Times New Roman" w:hAnsi="Times New Roman"/>
          <w:sz w:val="28"/>
          <w:szCs w:val="28"/>
        </w:rPr>
        <w:t xml:space="preserve"> закон</w:t>
      </w:r>
      <w:r w:rsidR="0054229B" w:rsidRPr="00B83C23">
        <w:rPr>
          <w:rFonts w:ascii="Times New Roman" w:hAnsi="Times New Roman"/>
          <w:sz w:val="28"/>
          <w:szCs w:val="28"/>
        </w:rPr>
        <w:t>а</w:t>
      </w:r>
      <w:r w:rsidRPr="00B83C23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Pr="00B83C2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9854B1" w:rsidRPr="00B83C23">
        <w:rPr>
          <w:rFonts w:ascii="Times New Roman" w:hAnsi="Times New Roman"/>
          <w:sz w:val="28"/>
          <w:szCs w:val="28"/>
        </w:rPr>
        <w:t xml:space="preserve">, </w:t>
      </w:r>
      <w:r w:rsidR="00E7172C" w:rsidRPr="00B83C23">
        <w:rPr>
          <w:rFonts w:ascii="Times New Roman" w:hAnsi="Times New Roman"/>
          <w:sz w:val="28"/>
          <w:szCs w:val="28"/>
        </w:rPr>
        <w:t>Приказом Минстроя России от 18.03.2019 № 162/</w:t>
      </w:r>
      <w:proofErr w:type="spellStart"/>
      <w:proofErr w:type="gramStart"/>
      <w:r w:rsidR="00E7172C" w:rsidRPr="00B83C23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B83C23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B83C23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B83C23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 w:rsidRPr="00B83C23">
        <w:rPr>
          <w:rFonts w:ascii="Times New Roman" w:hAnsi="Times New Roman"/>
          <w:sz w:val="28"/>
          <w:szCs w:val="28"/>
        </w:rPr>
        <w:t xml:space="preserve"> </w:t>
      </w:r>
      <w:r w:rsidR="00FA7BA5" w:rsidRPr="00B83C23">
        <w:rPr>
          <w:rFonts w:ascii="Times New Roman" w:hAnsi="Times New Roman"/>
          <w:sz w:val="28"/>
          <w:szCs w:val="28"/>
        </w:rPr>
        <w:t xml:space="preserve">г. Железногорск от 21.08.2013 № 1301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="00FA7BA5" w:rsidRPr="00B83C23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FA7BA5" w:rsidRPr="00B83C23">
        <w:rPr>
          <w:rFonts w:ascii="Times New Roman" w:hAnsi="Times New Roman"/>
          <w:sz w:val="28"/>
          <w:szCs w:val="28"/>
        </w:rPr>
        <w:t xml:space="preserve">, </w:t>
      </w:r>
      <w:r w:rsidR="00F21E7A" w:rsidRPr="00B83C23">
        <w:rPr>
          <w:rFonts w:ascii="Times New Roman" w:hAnsi="Times New Roman"/>
          <w:sz w:val="28"/>
          <w:szCs w:val="28"/>
        </w:rPr>
        <w:t xml:space="preserve"> </w:t>
      </w:r>
      <w:r w:rsidR="009854B1" w:rsidRPr="00B83C23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B83C23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B83C23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B83C23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83C23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DD4AD6" w:rsidRPr="00B83C23" w:rsidRDefault="00DD4AD6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B83C23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1. </w:t>
      </w:r>
      <w:r w:rsidR="009256F8" w:rsidRPr="00B83C23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B83C23">
        <w:rPr>
          <w:rFonts w:ascii="Times New Roman" w:hAnsi="Times New Roman"/>
          <w:sz w:val="28"/>
          <w:szCs w:val="28"/>
        </w:rPr>
        <w:t>е</w:t>
      </w:r>
      <w:r w:rsidR="009256F8" w:rsidRPr="00B83C23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B83C23">
        <w:rPr>
          <w:rFonts w:ascii="Times New Roman" w:hAnsi="Times New Roman"/>
          <w:sz w:val="28"/>
          <w:szCs w:val="28"/>
        </w:rPr>
        <w:t>4</w:t>
      </w:r>
      <w:r w:rsidR="009256F8" w:rsidRPr="00B83C23">
        <w:rPr>
          <w:rFonts w:ascii="Times New Roman" w:hAnsi="Times New Roman"/>
          <w:sz w:val="28"/>
          <w:szCs w:val="28"/>
        </w:rPr>
        <w:t xml:space="preserve"> годы»"</w:t>
      </w:r>
      <w:r w:rsidR="00A430A2" w:rsidRPr="00B83C23">
        <w:rPr>
          <w:rFonts w:ascii="Times New Roman" w:hAnsi="Times New Roman"/>
          <w:sz w:val="28"/>
          <w:szCs w:val="28"/>
        </w:rPr>
        <w:t>:</w:t>
      </w:r>
    </w:p>
    <w:p w:rsidR="00DD4AD6" w:rsidRPr="00B83C23" w:rsidRDefault="009E65A0" w:rsidP="00DD4A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1.1. </w:t>
      </w:r>
      <w:r w:rsidR="009F6845" w:rsidRPr="00B83C23">
        <w:rPr>
          <w:rFonts w:ascii="Times New Roman" w:hAnsi="Times New Roman"/>
          <w:sz w:val="28"/>
          <w:szCs w:val="28"/>
        </w:rPr>
        <w:t>Строку 10 «Информация по ресурсному обеспечению муниципальной программы, в том числе в разбивке по источникам финансирования по годам</w:t>
      </w:r>
      <w:r w:rsidR="00A07409">
        <w:rPr>
          <w:rFonts w:ascii="Times New Roman" w:hAnsi="Times New Roman"/>
          <w:sz w:val="28"/>
          <w:szCs w:val="28"/>
        </w:rPr>
        <w:t xml:space="preserve"> реализации программы»</w:t>
      </w:r>
      <w:r w:rsidR="009F6845" w:rsidRPr="00B83C23">
        <w:rPr>
          <w:rFonts w:ascii="Times New Roman" w:hAnsi="Times New Roman"/>
          <w:sz w:val="28"/>
          <w:szCs w:val="28"/>
        </w:rPr>
        <w:t xml:space="preserve"> р</w:t>
      </w:r>
      <w:r w:rsidR="00593F18" w:rsidRPr="00B83C23">
        <w:rPr>
          <w:rFonts w:ascii="Times New Roman" w:hAnsi="Times New Roman"/>
          <w:sz w:val="28"/>
          <w:szCs w:val="28"/>
        </w:rPr>
        <w:t>аздел</w:t>
      </w:r>
      <w:r w:rsidR="009F6845" w:rsidRPr="00B83C23">
        <w:rPr>
          <w:rFonts w:ascii="Times New Roman" w:hAnsi="Times New Roman"/>
          <w:sz w:val="28"/>
          <w:szCs w:val="28"/>
        </w:rPr>
        <w:t>а</w:t>
      </w:r>
      <w:r w:rsidR="00593F18" w:rsidRPr="00B83C23">
        <w:rPr>
          <w:rFonts w:ascii="Times New Roman" w:hAnsi="Times New Roman"/>
          <w:sz w:val="28"/>
          <w:szCs w:val="28"/>
        </w:rPr>
        <w:t xml:space="preserve"> № 1 «Паспорт муниципальной программы ЗАТО Железногорск» </w:t>
      </w:r>
      <w:r w:rsidR="000829B4" w:rsidRPr="00B83C23">
        <w:rPr>
          <w:rFonts w:ascii="Times New Roman" w:hAnsi="Times New Roman"/>
          <w:sz w:val="28"/>
          <w:szCs w:val="28"/>
        </w:rPr>
        <w:t xml:space="preserve">муниципальной программы «Формирование современной городской среды на 2018-2024 годы» </w:t>
      </w:r>
      <w:r w:rsidR="00593F18" w:rsidRPr="00B83C2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93F18" w:rsidRPr="00B83C23" w:rsidRDefault="00593F18" w:rsidP="00593F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593F18" w:rsidRPr="00B83C23" w:rsidTr="00593F18">
        <w:tc>
          <w:tcPr>
            <w:tcW w:w="4111" w:type="dxa"/>
            <w:vAlign w:val="center"/>
          </w:tcPr>
          <w:p w:rsidR="00593F18" w:rsidRPr="00B83C23" w:rsidRDefault="00593F18" w:rsidP="00593F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Финансирование программы составит 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638B" w:rsidRPr="00B83C23">
              <w:rPr>
                <w:rFonts w:ascii="Times New Roman" w:hAnsi="Times New Roman"/>
                <w:sz w:val="28"/>
                <w:szCs w:val="28"/>
              </w:rPr>
              <w:t>218 257 649,82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 xml:space="preserve">  руб., в том числе за счет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средств: </w:t>
            </w:r>
          </w:p>
          <w:p w:rsidR="00920138" w:rsidRPr="00B83C23" w:rsidRDefault="00920138" w:rsidP="004A77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– 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 xml:space="preserve">188 791 454,78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краевого бюджета –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 xml:space="preserve">5 725 866,04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 xml:space="preserve">местного бюджета – </w:t>
            </w:r>
            <w:r w:rsidR="0083638B" w:rsidRPr="00B83C23">
              <w:rPr>
                <w:rFonts w:ascii="Times New Roman" w:hAnsi="Times New Roman"/>
                <w:sz w:val="28"/>
                <w:szCs w:val="28"/>
              </w:rPr>
              <w:t>23 740 329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,00</w:t>
            </w:r>
            <w:r w:rsidR="00131050" w:rsidRPr="00B83C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 xml:space="preserve">руб., или </w:t>
            </w:r>
            <w:proofErr w:type="gramStart"/>
            <w:r w:rsidRPr="00B83C2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том числе по годам: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из федерального бюджета: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2022 г. —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 xml:space="preserve">113 684 948,00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2023 г. —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 xml:space="preserve"> 35 576 765,45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2024 г. —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>39</w:t>
            </w:r>
            <w:r w:rsidR="00944316" w:rsidRPr="00B83C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>529</w:t>
            </w:r>
            <w:r w:rsidR="00944316" w:rsidRPr="00B83C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77AB" w:rsidRPr="00B83C23">
              <w:rPr>
                <w:rFonts w:ascii="Times New Roman" w:hAnsi="Times New Roman"/>
                <w:sz w:val="28"/>
                <w:szCs w:val="28"/>
              </w:rPr>
              <w:t>741,33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из краевого бюджета: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2022 г. —</w:t>
            </w:r>
            <w:r w:rsidR="00944316" w:rsidRPr="00B83C23">
              <w:rPr>
                <w:rFonts w:ascii="Times New Roman" w:hAnsi="Times New Roman"/>
                <w:sz w:val="28"/>
                <w:szCs w:val="28"/>
              </w:rPr>
              <w:t xml:space="preserve"> 1 772 892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2023 г. —</w:t>
            </w:r>
            <w:r w:rsidR="00944316" w:rsidRPr="00B83C23">
              <w:rPr>
                <w:rFonts w:ascii="Times New Roman" w:hAnsi="Times New Roman"/>
                <w:sz w:val="28"/>
                <w:szCs w:val="28"/>
              </w:rPr>
              <w:t xml:space="preserve">1 872 461,34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2024 г. —</w:t>
            </w:r>
            <w:r w:rsidR="00944316" w:rsidRPr="00B83C23">
              <w:rPr>
                <w:rFonts w:ascii="Times New Roman" w:hAnsi="Times New Roman"/>
                <w:sz w:val="28"/>
                <w:szCs w:val="28"/>
              </w:rPr>
              <w:t>2 080 512,7</w:t>
            </w:r>
            <w:r w:rsidR="00BB6EEA" w:rsidRPr="00B83C2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из местного бюджета: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2022 г. —</w:t>
            </w:r>
            <w:r w:rsidR="0083638B" w:rsidRPr="00B83C23">
              <w:rPr>
                <w:rFonts w:ascii="Times New Roman" w:hAnsi="Times New Roman"/>
                <w:sz w:val="28"/>
                <w:szCs w:val="28"/>
              </w:rPr>
              <w:t>20 015 012,00</w:t>
            </w:r>
            <w:r w:rsidRPr="00B83C2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92013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2023 г. — 1 764 624,00 руб.,</w:t>
            </w:r>
          </w:p>
          <w:p w:rsidR="00593F18" w:rsidRPr="00B83C23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C23">
              <w:rPr>
                <w:rFonts w:ascii="Times New Roman" w:hAnsi="Times New Roman"/>
                <w:sz w:val="28"/>
                <w:szCs w:val="28"/>
              </w:rPr>
              <w:t>2024 г. — 1 960 693,00 руб.</w:t>
            </w:r>
          </w:p>
        </w:tc>
      </w:tr>
    </w:tbl>
    <w:p w:rsidR="00593F18" w:rsidRPr="00B83C23" w:rsidRDefault="00593F18" w:rsidP="00593F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C050F">
        <w:rPr>
          <w:rFonts w:ascii="Times New Roman" w:hAnsi="Times New Roman"/>
          <w:sz w:val="28"/>
          <w:szCs w:val="28"/>
        </w:rPr>
        <w:lastRenderedPageBreak/>
        <w:t>»</w:t>
      </w:r>
      <w:r w:rsidRPr="00B83C23">
        <w:rPr>
          <w:rFonts w:ascii="Times New Roman" w:hAnsi="Times New Roman"/>
          <w:sz w:val="28"/>
          <w:szCs w:val="28"/>
        </w:rPr>
        <w:t>.</w:t>
      </w:r>
    </w:p>
    <w:p w:rsidR="0043539A" w:rsidRPr="00B83C23" w:rsidRDefault="00CB266A" w:rsidP="0043539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1.2. Пункт 2.1. раздела № 5 «Перечень подпрограмм и отдельных мероприятий Программы с указанием сроков их реализации и ожидаемых результатов» муниципальной программы «Формирование современной городской среды на 2018-2024 годы» изложить в новой редакции:</w:t>
      </w:r>
    </w:p>
    <w:p w:rsidR="00CB266A" w:rsidRPr="00B83C23" w:rsidRDefault="00CB266A" w:rsidP="00CB266A">
      <w:pPr>
        <w:pStyle w:val="afa"/>
        <w:ind w:firstLine="567"/>
        <w:jc w:val="both"/>
        <w:rPr>
          <w:rFonts w:ascii="Times New Roman" w:eastAsia="Malgun Gothic" w:hAnsi="Times New Roman"/>
          <w:b/>
          <w:sz w:val="28"/>
          <w:szCs w:val="28"/>
          <w:lang w:eastAsia="ru-RU"/>
        </w:rPr>
      </w:pPr>
      <w:r w:rsidRPr="00B83C23">
        <w:rPr>
          <w:sz w:val="28"/>
          <w:szCs w:val="28"/>
        </w:rPr>
        <w:t>«</w:t>
      </w:r>
      <w:r w:rsidRPr="00B83C23">
        <w:rPr>
          <w:rFonts w:ascii="Times New Roman" w:eastAsia="Malgun Gothic" w:hAnsi="Times New Roman"/>
          <w:b/>
          <w:sz w:val="28"/>
          <w:szCs w:val="28"/>
          <w:lang w:eastAsia="ru-RU"/>
        </w:rPr>
        <w:t>2.1. Благоустройство дворовых территорий.</w:t>
      </w:r>
    </w:p>
    <w:p w:rsidR="00CB266A" w:rsidRPr="00B83C23" w:rsidRDefault="00CB266A" w:rsidP="00CB266A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B83C23">
        <w:rPr>
          <w:rFonts w:ascii="Times New Roman" w:eastAsia="Malgun Gothic" w:hAnsi="Times New Roman"/>
          <w:sz w:val="28"/>
          <w:szCs w:val="28"/>
          <w:lang w:eastAsia="ru-RU"/>
        </w:rPr>
        <w:t xml:space="preserve">В целях благоустройства дворовых территорий сформирован адресный перечень всех дворовых территорий, нуждающихся в благоустройстве по результатам инвентаризации (с учетом их физического состояния) и подлежащих благоустройству в 2018-2024 годах, согласно </w:t>
      </w:r>
      <w:hyperlink w:anchor="Приложение_3_к_Программе" w:history="1">
        <w:r w:rsidRPr="00B83C23">
          <w:rPr>
            <w:rFonts w:ascii="Times New Roman" w:eastAsia="Malgun Gothic" w:hAnsi="Times New Roman"/>
            <w:sz w:val="28"/>
            <w:szCs w:val="28"/>
            <w:lang w:eastAsia="ru-RU"/>
          </w:rPr>
          <w:t>приложению № 3</w:t>
        </w:r>
      </w:hyperlink>
      <w:r w:rsidRPr="00B83C23">
        <w:rPr>
          <w:rFonts w:ascii="Times New Roman" w:eastAsia="Malgun Gothic" w:hAnsi="Times New Roman"/>
          <w:sz w:val="28"/>
          <w:szCs w:val="28"/>
          <w:lang w:eastAsia="ru-RU"/>
        </w:rPr>
        <w:t xml:space="preserve"> к Программе.</w:t>
      </w:r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При благоустройстве дворовой территории с привлечением бюджетных сре</w:t>
      </w:r>
      <w:proofErr w:type="gramStart"/>
      <w:r w:rsidRPr="00B83C23">
        <w:rPr>
          <w:rFonts w:ascii="Times New Roman" w:hAnsi="Times New Roman"/>
          <w:sz w:val="28"/>
          <w:szCs w:val="28"/>
        </w:rPr>
        <w:t>дств в п</w:t>
      </w:r>
      <w:proofErr w:type="gramEnd"/>
      <w:r w:rsidRPr="00B83C23">
        <w:rPr>
          <w:rFonts w:ascii="Times New Roman" w:hAnsi="Times New Roman"/>
          <w:sz w:val="28"/>
          <w:szCs w:val="28"/>
        </w:rPr>
        <w:t xml:space="preserve">орядке, установленном Правительством края, выполняется минимальный  и дополнительный перечни работ. </w:t>
      </w:r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Минимальный перечень включает в себя следующие виды работ: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ремонт тротуара, ремонт дороги, образующей проезд к территории, прилегающей к многоквартирному дому,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ремонт дворового проезда,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обеспечение освещения дворовых территорий,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установка скамеек,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установка урн для мусора.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Дополнительный перечень включает в себя следующие виды работ: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оборудование детской площадки,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оборудование спортивной площадки,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- устройство пешеходных дорожек.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лиц с ограниченными возможностями и других </w:t>
      </w:r>
      <w:proofErr w:type="spellStart"/>
      <w:r w:rsidRPr="00B83C23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B83C23">
        <w:rPr>
          <w:rFonts w:ascii="Times New Roman" w:hAnsi="Times New Roman"/>
          <w:sz w:val="28"/>
          <w:szCs w:val="28"/>
        </w:rPr>
        <w:t xml:space="preserve"> групп населения. Финансирование </w:t>
      </w:r>
      <w:r w:rsidRPr="00B83C23">
        <w:rPr>
          <w:rFonts w:ascii="Times New Roman" w:hAnsi="Times New Roman"/>
          <w:sz w:val="28"/>
          <w:szCs w:val="28"/>
        </w:rPr>
        <w:lastRenderedPageBreak/>
        <w:t>мероприятий, направленных на благоустройство дворовых территорий, предусмотренных данной Программой, осуществляется: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В 2022 году за счет:</w:t>
      </w:r>
    </w:p>
    <w:p w:rsidR="00CB266A" w:rsidRPr="00B83C23" w:rsidRDefault="00CB266A" w:rsidP="00CB266A">
      <w:pPr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Российской Федерации </w:t>
      </w:r>
      <w:r w:rsidRPr="00B83C23">
        <w:rPr>
          <w:rFonts w:ascii="Times New Roman" w:hAnsi="Times New Roman"/>
          <w:sz w:val="28"/>
          <w:szCs w:val="28"/>
        </w:rPr>
        <w:t>в размере 10 105 483,88 руб.,</w:t>
      </w:r>
    </w:p>
    <w:p w:rsidR="00CB266A" w:rsidRPr="00B83C23" w:rsidRDefault="00CB266A" w:rsidP="00CB266A">
      <w:pPr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</w:t>
      </w:r>
      <w:r w:rsidRPr="00B83C23">
        <w:rPr>
          <w:rFonts w:ascii="Times New Roman" w:hAnsi="Times New Roman"/>
          <w:sz w:val="28"/>
          <w:szCs w:val="28"/>
        </w:rPr>
        <w:t xml:space="preserve">бюджета Красноярского края в размере  531 867,57 руб., </w:t>
      </w:r>
    </w:p>
    <w:p w:rsidR="00CB266A" w:rsidRPr="00B83C23" w:rsidRDefault="00CB266A" w:rsidP="00CB266A">
      <w:pPr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- средств местного бюджета в размере 580 005,57 руб.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В 2023 году за счет:</w:t>
      </w:r>
    </w:p>
    <w:p w:rsidR="00CB266A" w:rsidRPr="00B83C23" w:rsidRDefault="00CB266A" w:rsidP="00CB26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Российской Федерации </w:t>
      </w:r>
      <w:r w:rsidRPr="00B83C23">
        <w:rPr>
          <w:rFonts w:ascii="Times New Roman" w:hAnsi="Times New Roman"/>
          <w:sz w:val="28"/>
          <w:szCs w:val="28"/>
        </w:rPr>
        <w:t>в размере 10 673 029,45 руб.,</w:t>
      </w:r>
    </w:p>
    <w:p w:rsidR="00CB266A" w:rsidRPr="00B83C23" w:rsidRDefault="00CB266A" w:rsidP="00CB26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</w:t>
      </w:r>
      <w:r w:rsidRPr="00B83C23">
        <w:rPr>
          <w:rFonts w:ascii="Times New Roman" w:hAnsi="Times New Roman"/>
          <w:sz w:val="28"/>
          <w:szCs w:val="28"/>
        </w:rPr>
        <w:t xml:space="preserve">Красноярского края в размере 561 738,39 руб., </w:t>
      </w:r>
    </w:p>
    <w:p w:rsidR="00CB266A" w:rsidRPr="00B83C23" w:rsidRDefault="00CB266A" w:rsidP="00CB26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- средств местного бюджета в размере 529 387,00 руб.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В 2024 году за счет:</w:t>
      </w:r>
    </w:p>
    <w:p w:rsidR="00CB266A" w:rsidRPr="00B83C23" w:rsidRDefault="00CB266A" w:rsidP="00CB26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>субсидии из бюджета Российской Федерации</w:t>
      </w:r>
      <w:r w:rsidRPr="00B83C23">
        <w:rPr>
          <w:rFonts w:ascii="Times New Roman" w:hAnsi="Times New Roman"/>
          <w:sz w:val="28"/>
          <w:szCs w:val="28"/>
        </w:rPr>
        <w:t xml:space="preserve"> в размере 11 858 921,63 руб.,</w:t>
      </w:r>
    </w:p>
    <w:p w:rsidR="00CB266A" w:rsidRPr="00B83C23" w:rsidRDefault="00CB266A" w:rsidP="00CB26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</w:t>
      </w:r>
      <w:r w:rsidRPr="00B83C23">
        <w:rPr>
          <w:rFonts w:ascii="Times New Roman" w:hAnsi="Times New Roman"/>
          <w:sz w:val="28"/>
          <w:szCs w:val="28"/>
        </w:rPr>
        <w:t xml:space="preserve">Красноярского края в размере 624 153,77 руб., </w:t>
      </w:r>
    </w:p>
    <w:p w:rsidR="00CB266A" w:rsidRPr="00B83C23" w:rsidRDefault="00CB266A" w:rsidP="00CB266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- средств местного бюджета в размере  588 208,00 руб.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лиц.</w:t>
      </w:r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3C23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их расходованием, а также порядок и формы финансового и трудового участия граждан в выполнении указанных работ приведены в </w:t>
      </w:r>
      <w:hyperlink w:anchor="Приложение_5_к_Программе" w:history="1">
        <w:r w:rsidRPr="00B83C23">
          <w:rPr>
            <w:rFonts w:ascii="Times New Roman" w:hAnsi="Times New Roman"/>
            <w:sz w:val="28"/>
            <w:szCs w:val="28"/>
          </w:rPr>
          <w:t>приложении № 5</w:t>
        </w:r>
      </w:hyperlink>
      <w:r w:rsidRPr="00B83C23">
        <w:rPr>
          <w:rFonts w:ascii="Times New Roman" w:hAnsi="Times New Roman"/>
          <w:sz w:val="28"/>
          <w:szCs w:val="28"/>
        </w:rPr>
        <w:t xml:space="preserve"> к настоящей Программе. </w:t>
      </w:r>
      <w:proofErr w:type="gramEnd"/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При проведении работ по благоустройству будет рассмотрена возможность привлечения студенческих строительных отрядов.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и иные заинтересованные лица обеспечивают финансовое и трудовое  участие в реализации мероприятий по благоустройству дворовых территорий. </w:t>
      </w:r>
    </w:p>
    <w:p w:rsidR="00CB266A" w:rsidRPr="00B83C23" w:rsidRDefault="00CB266A" w:rsidP="00CB26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</w:t>
      </w:r>
      <w:r w:rsidRPr="00B83C23">
        <w:rPr>
          <w:rFonts w:ascii="Times New Roman" w:eastAsia="Times New Roman" w:hAnsi="Times New Roman"/>
          <w:sz w:val="28"/>
          <w:szCs w:val="28"/>
        </w:rPr>
        <w:t>не менее 2% от сметной стоимости, кроме работ по ремонту тротуара, ремонту дороги, образующей проезд к территории, прилегающей к многоквартирному дому</w:t>
      </w:r>
      <w:r w:rsidRPr="00B83C23">
        <w:rPr>
          <w:rFonts w:ascii="Times New Roman" w:hAnsi="Times New Roman"/>
          <w:sz w:val="28"/>
          <w:szCs w:val="28"/>
        </w:rPr>
        <w:t>. При выполнении работ по дополнительному перечню заинтересованные лица обеспечивают финансовое участие в размере не менее 20% от сметной стоимости на благоустройство дворовой территории.</w:t>
      </w:r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Решения об участии в Программе принимаются собственниками помещений многоквартирных домов на общем собрании собственников помещений в порядке, установленном ст. 44-48 Жилищного кодекса РФ.</w:t>
      </w:r>
    </w:p>
    <w:p w:rsidR="00CB266A" w:rsidRPr="00B83C23" w:rsidRDefault="00CB266A" w:rsidP="00CB266A">
      <w:pPr>
        <w:shd w:val="clear" w:color="auto" w:fill="FFFFFF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Отбор предложений по включению дворовой территории в Программу  проводится Общественной комиссией по балльной системе, исходя из критериев отбора.</w:t>
      </w:r>
    </w:p>
    <w:p w:rsidR="00CB266A" w:rsidRPr="00B83C23" w:rsidRDefault="00CB266A" w:rsidP="00CB266A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B83C23">
        <w:rPr>
          <w:rFonts w:ascii="Times New Roman" w:eastAsia="Malgun Gothic" w:hAnsi="Times New Roman"/>
          <w:sz w:val="28"/>
          <w:szCs w:val="28"/>
          <w:lang w:eastAsia="ru-RU"/>
        </w:rPr>
        <w:t xml:space="preserve">Очередность благоустройства дворовых территорий, нуждающихся в благоустройстве и подлежащих благоустройству в 2018-2024 годах, определяется </w:t>
      </w:r>
      <w:r w:rsidRPr="00B83C23">
        <w:rPr>
          <w:rFonts w:ascii="Times New Roman" w:eastAsia="Malgun Gothic" w:hAnsi="Times New Roman"/>
          <w:sz w:val="28"/>
          <w:szCs w:val="28"/>
          <w:lang w:eastAsia="ru-RU"/>
        </w:rPr>
        <w:lastRenderedPageBreak/>
        <w:t>ежегодно по этапам, в порядке поступления предложений заинтересованных лиц об их участии в Программе.</w:t>
      </w:r>
    </w:p>
    <w:p w:rsidR="00CB266A" w:rsidRPr="00B83C23" w:rsidRDefault="00CB266A" w:rsidP="00CB266A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B83C23">
        <w:rPr>
          <w:rFonts w:ascii="Times New Roman" w:eastAsia="Malgun Gothic" w:hAnsi="Times New Roman"/>
          <w:sz w:val="28"/>
          <w:szCs w:val="28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415-п. </w:t>
      </w:r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Инициативным жителям оказывается содействие в проведении собраний собственников помещений в порядке, установленном ст. 44-48 Жилищного кодекса РФ.</w:t>
      </w:r>
    </w:p>
    <w:p w:rsidR="00CB266A" w:rsidRPr="00B83C23" w:rsidRDefault="00CB266A" w:rsidP="00CB266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3C23">
        <w:rPr>
          <w:rFonts w:ascii="Times New Roman" w:hAnsi="Times New Roman"/>
          <w:sz w:val="28"/>
          <w:szCs w:val="28"/>
        </w:rPr>
        <w:t xml:space="preserve">При формировании </w:t>
      </w:r>
      <w:r w:rsidRPr="00B83C23">
        <w:rPr>
          <w:rFonts w:ascii="Times New Roman" w:hAnsi="Times New Roman"/>
          <w:bCs/>
          <w:sz w:val="28"/>
          <w:szCs w:val="28"/>
        </w:rPr>
        <w:t>предложения на участие в отборе дворовых территорий для включения в настоящую Программу</w:t>
      </w:r>
      <w:proofErr w:type="gramEnd"/>
      <w:r w:rsidRPr="00B83C23">
        <w:rPr>
          <w:rFonts w:ascii="Times New Roman" w:hAnsi="Times New Roman"/>
          <w:bCs/>
          <w:sz w:val="28"/>
          <w:szCs w:val="28"/>
        </w:rPr>
        <w:t xml:space="preserve"> </w:t>
      </w:r>
      <w:r w:rsidRPr="00B83C23">
        <w:rPr>
          <w:rFonts w:ascii="Times New Roman" w:hAnsi="Times New Roman"/>
          <w:sz w:val="28"/>
          <w:szCs w:val="28"/>
        </w:rPr>
        <w:t xml:space="preserve">требуется разработка </w:t>
      </w:r>
      <w:proofErr w:type="spellStart"/>
      <w:r w:rsidRPr="00B83C23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B83C23">
        <w:rPr>
          <w:rFonts w:ascii="Times New Roman" w:hAnsi="Times New Roman"/>
          <w:sz w:val="28"/>
          <w:szCs w:val="28"/>
        </w:rPr>
        <w:t xml:space="preserve"> благоустройства дворовой территории. Порядок разработки, обсуждения с заинтересованными лицами и утверждения </w:t>
      </w:r>
      <w:proofErr w:type="spellStart"/>
      <w:proofErr w:type="gramStart"/>
      <w:r w:rsidRPr="00B83C23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Pr="00B83C23">
        <w:rPr>
          <w:rFonts w:ascii="Times New Roman" w:hAnsi="Times New Roman"/>
          <w:sz w:val="28"/>
          <w:szCs w:val="28"/>
        </w:rPr>
        <w:t xml:space="preserve"> благоустройства дворовых территорий осуществляется в порядке, предусмотренном </w:t>
      </w:r>
      <w:hyperlink w:anchor="Приложение_4_к_Программе" w:history="1">
        <w:r w:rsidRPr="00B83C23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 4</w:t>
        </w:r>
      </w:hyperlink>
      <w:r w:rsidRPr="00B83C23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CB266A" w:rsidRPr="00B83C23" w:rsidRDefault="00CB266A" w:rsidP="00CB266A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B83C23">
        <w:rPr>
          <w:rFonts w:ascii="Times New Roman" w:eastAsia="Malgun Gothic" w:hAnsi="Times New Roman"/>
          <w:sz w:val="28"/>
          <w:szCs w:val="28"/>
        </w:rPr>
        <w:t xml:space="preserve">Адресный перечень дворовых территорий, подлежащих благоустройству в 2022 году, сформирован решением Общественной комиссией от 08.09.2021. По результатам обсуждения предложений граждан перечень дворовых территорий, подлежащих благоустройству в 2022 году, состоит из 8 объектов (приложение № 3 к настоящей Программе). Все </w:t>
      </w:r>
      <w:proofErr w:type="spellStart"/>
      <w:proofErr w:type="gramStart"/>
      <w:r w:rsidRPr="00B83C23">
        <w:rPr>
          <w:rFonts w:ascii="Times New Roman" w:eastAsia="Malgun Gothic" w:hAnsi="Times New Roman"/>
          <w:sz w:val="28"/>
          <w:szCs w:val="28"/>
        </w:rPr>
        <w:t>дизайн-проекты</w:t>
      </w:r>
      <w:proofErr w:type="spellEnd"/>
      <w:proofErr w:type="gramEnd"/>
      <w:r w:rsidRPr="00B83C23">
        <w:rPr>
          <w:rFonts w:ascii="Times New Roman" w:eastAsia="Malgun Gothic" w:hAnsi="Times New Roman"/>
          <w:sz w:val="28"/>
          <w:szCs w:val="28"/>
        </w:rPr>
        <w:t xml:space="preserve"> согласованы с представителями собственников многоквартирных домов и утверждены Общественной комиссией.».</w:t>
      </w:r>
    </w:p>
    <w:p w:rsidR="0043539A" w:rsidRPr="00B83C23" w:rsidRDefault="00CB266A" w:rsidP="0043539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1</w:t>
      </w:r>
      <w:r w:rsidRPr="00B83C23">
        <w:rPr>
          <w:rFonts w:ascii="Times New Roman" w:hAnsi="Times New Roman" w:cs="Arial"/>
          <w:sz w:val="28"/>
          <w:szCs w:val="28"/>
        </w:rPr>
        <w:t>.3</w:t>
      </w:r>
      <w:r w:rsidR="00251464" w:rsidRPr="00B83C23">
        <w:rPr>
          <w:rFonts w:ascii="Times New Roman" w:hAnsi="Times New Roman" w:cs="Arial"/>
          <w:sz w:val="28"/>
          <w:szCs w:val="28"/>
        </w:rPr>
        <w:t>. Пункт 2.2. раздела № 5 «Перечень подпрограмм и отдельных мероприятий Программы с указанием сроков их реализации и ожидаемых результатов» муниципальной программы «Формирование современной городской среды на 2018-2024 годы» изложить в новой редакции:</w:t>
      </w:r>
    </w:p>
    <w:p w:rsidR="00920138" w:rsidRPr="00B83C23" w:rsidRDefault="004C49AF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3C23">
        <w:rPr>
          <w:rFonts w:ascii="Times New Roman" w:hAnsi="Times New Roman"/>
          <w:b/>
          <w:sz w:val="28"/>
          <w:szCs w:val="28"/>
        </w:rPr>
        <w:t>«</w:t>
      </w:r>
      <w:r w:rsidR="00920138" w:rsidRPr="00B83C23">
        <w:rPr>
          <w:rFonts w:ascii="Times New Roman" w:hAnsi="Times New Roman"/>
          <w:b/>
          <w:sz w:val="28"/>
          <w:szCs w:val="28"/>
        </w:rPr>
        <w:t xml:space="preserve">2.2. Благоустройство общественных пространств. </w:t>
      </w:r>
    </w:p>
    <w:p w:rsidR="00920138" w:rsidRPr="00B83C23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Arial"/>
          <w:sz w:val="28"/>
          <w:szCs w:val="28"/>
        </w:rPr>
      </w:pPr>
      <w:r w:rsidRPr="00B83C23">
        <w:rPr>
          <w:rFonts w:ascii="Times New Roman" w:hAnsi="Times New Roman" w:cs="Arial"/>
          <w:sz w:val="28"/>
          <w:szCs w:val="28"/>
        </w:rPr>
        <w:t>В целях благоустройства общественных простран</w:t>
      </w:r>
      <w:proofErr w:type="gramStart"/>
      <w:r w:rsidRPr="00B83C23">
        <w:rPr>
          <w:rFonts w:ascii="Times New Roman" w:hAnsi="Times New Roman" w:cs="Arial"/>
          <w:sz w:val="28"/>
          <w:szCs w:val="28"/>
        </w:rPr>
        <w:t>ств сф</w:t>
      </w:r>
      <w:proofErr w:type="gramEnd"/>
      <w:r w:rsidRPr="00B83C23">
        <w:rPr>
          <w:rFonts w:ascii="Times New Roman" w:hAnsi="Times New Roman" w:cs="Arial"/>
          <w:sz w:val="28"/>
          <w:szCs w:val="28"/>
        </w:rPr>
        <w:t xml:space="preserve">ормирован адресный перечень всех общественных территорий, нуждающихся в благоустройстве (с учетом их физического состояния) и подлежащих благоустройству в 2018-2024 годах, согласно </w:t>
      </w:r>
      <w:hyperlink w:anchor="Приложение_3_к_Программе" w:history="1">
        <w:r w:rsidRPr="00B83C23">
          <w:rPr>
            <w:rFonts w:ascii="Times New Roman" w:hAnsi="Times New Roman" w:cs="Arial"/>
            <w:sz w:val="28"/>
            <w:szCs w:val="28"/>
          </w:rPr>
          <w:t>приложению № 3</w:t>
        </w:r>
      </w:hyperlink>
      <w:r w:rsidRPr="00B83C23">
        <w:rPr>
          <w:rFonts w:ascii="Times New Roman" w:hAnsi="Times New Roman" w:cs="Arial"/>
          <w:sz w:val="28"/>
          <w:szCs w:val="28"/>
        </w:rPr>
        <w:t xml:space="preserve"> к Программе. </w:t>
      </w:r>
    </w:p>
    <w:p w:rsidR="00920138" w:rsidRPr="00B83C23" w:rsidRDefault="00920138" w:rsidP="00920138">
      <w:pPr>
        <w:pStyle w:val="ConsPlusTitle"/>
        <w:ind w:firstLine="567"/>
        <w:jc w:val="both"/>
        <w:rPr>
          <w:rFonts w:ascii="Times New Roman" w:eastAsia="Malgun Gothic" w:hAnsi="Times New Roman" w:cs="Arial"/>
          <w:b w:val="0"/>
          <w:bCs w:val="0"/>
          <w:kern w:val="0"/>
          <w:sz w:val="28"/>
          <w:szCs w:val="28"/>
          <w:lang w:eastAsia="ru-RU"/>
        </w:rPr>
      </w:pPr>
      <w:proofErr w:type="gramStart"/>
      <w:r w:rsidRPr="00B83C23">
        <w:rPr>
          <w:rFonts w:ascii="Times New Roman" w:eastAsia="Malgun Gothic" w:hAnsi="Times New Roman" w:cs="Arial"/>
          <w:b w:val="0"/>
          <w:bCs w:val="0"/>
          <w:kern w:val="0"/>
          <w:sz w:val="28"/>
          <w:szCs w:val="28"/>
          <w:lang w:eastAsia="ru-RU"/>
        </w:rPr>
        <w:t>Физическое состояние общественных территорий и необходимость их благоустройства определены по результатам инвентаризации общественных территорий, проведенной в порядке, установленном постановлением Правительства Красноярского края  от 18.07.2017 № 415-п «Об утверждении 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</w:t>
      </w:r>
      <w:proofErr w:type="gramEnd"/>
      <w:r w:rsidRPr="00B83C23">
        <w:rPr>
          <w:rFonts w:ascii="Times New Roman" w:eastAsia="Malgun Gothic" w:hAnsi="Times New Roman" w:cs="Arial"/>
          <w:b w:val="0"/>
          <w:bCs w:val="0"/>
          <w:kern w:val="0"/>
          <w:sz w:val="28"/>
          <w:szCs w:val="28"/>
          <w:lang w:eastAsia="ru-RU"/>
        </w:rPr>
        <w:t xml:space="preserve">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  <w:p w:rsidR="00920138" w:rsidRPr="00B83C23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 w:cs="Arial"/>
          <w:sz w:val="28"/>
          <w:szCs w:val="28"/>
        </w:rPr>
        <w:t>Перечень общественных территорий, сформированный по итогам инвентаризации, для общественного обсуждения был размещен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</w:t>
      </w:r>
      <w:r w:rsidRPr="00B83C23">
        <w:rPr>
          <w:rFonts w:ascii="Times New Roman" w:hAnsi="Times New Roman" w:cs="Arial"/>
          <w:sz w:val="28"/>
          <w:szCs w:val="28"/>
        </w:rPr>
        <w:lastRenderedPageBreak/>
        <w:t>телекоммуникационной сети «Интернет». В дальнейшем данный перечень может быть дополнен, по мере поступления предложений от граждан и проведения инвентаризации дополнительных, ранее не учтенных территорий. Порядок</w:t>
      </w:r>
      <w:r w:rsidRPr="00B83C23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 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г. Железногорск.</w:t>
      </w:r>
    </w:p>
    <w:p w:rsidR="00920138" w:rsidRPr="00B83C23" w:rsidRDefault="00920138" w:rsidP="009201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Выбор общественной территории, подлежащей благоустройству в 2022 году, осуществлялся в соответствии с требованиями постановления Администрации ЗАТО г. Железногорск от 08.12.2020 № 2314 </w:t>
      </w:r>
      <w:r w:rsidRPr="00B83C23">
        <w:rPr>
          <w:rFonts w:ascii="Times New Roman" w:eastAsia="Calibri" w:hAnsi="Times New Roman"/>
          <w:sz w:val="28"/>
          <w:szCs w:val="28"/>
          <w:lang w:eastAsia="en-US"/>
        </w:rPr>
        <w:t>«О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2022 году»</w:t>
      </w:r>
      <w:r w:rsidRPr="00B83C23">
        <w:rPr>
          <w:rFonts w:ascii="Times New Roman" w:hAnsi="Times New Roman"/>
          <w:sz w:val="28"/>
          <w:szCs w:val="28"/>
        </w:rPr>
        <w:t>» (приложение № 3 к настоящей Программе).</w:t>
      </w:r>
    </w:p>
    <w:p w:rsidR="00920138" w:rsidRPr="00B83C23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Порядок разработки, обсуждения с заинтересованными лицами и утверждения </w:t>
      </w:r>
      <w:proofErr w:type="gramStart"/>
      <w:r w:rsidRPr="00B83C2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B83C23">
        <w:rPr>
          <w:rFonts w:ascii="Times New Roman" w:hAnsi="Times New Roman"/>
          <w:sz w:val="28"/>
          <w:szCs w:val="28"/>
        </w:rPr>
        <w:t xml:space="preserve"> благоустройства общественных территорий осуществляется в порядке, предусмотренном </w:t>
      </w:r>
      <w:hyperlink w:anchor="Приложение_4_к_Программе" w:history="1">
        <w:r w:rsidRPr="00B83C23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4</w:t>
        </w:r>
      </w:hyperlink>
      <w:r w:rsidRPr="00B83C23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920138" w:rsidRPr="00B83C23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83C23">
        <w:rPr>
          <w:rFonts w:ascii="Times New Roman" w:eastAsia="Calibri" w:hAnsi="Times New Roman"/>
          <w:sz w:val="28"/>
          <w:szCs w:val="28"/>
          <w:lang w:eastAsia="en-US"/>
        </w:rPr>
        <w:t>Финансирование мероприятий, направленных на благоустройство общественных пространств, предусмотренных данной Программой, осуществляется:</w:t>
      </w:r>
    </w:p>
    <w:p w:rsidR="00920138" w:rsidRPr="00B83C23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83C23">
        <w:rPr>
          <w:rFonts w:ascii="Times New Roman" w:eastAsia="Calibri" w:hAnsi="Times New Roman"/>
          <w:sz w:val="28"/>
          <w:szCs w:val="28"/>
          <w:lang w:eastAsia="en-US"/>
        </w:rPr>
        <w:t>В 2022 году за счет:</w:t>
      </w:r>
    </w:p>
    <w:p w:rsidR="00CB266A" w:rsidRPr="00B83C23" w:rsidRDefault="00CB266A" w:rsidP="00CB266A">
      <w:pPr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Российской Федерации </w:t>
      </w:r>
      <w:r w:rsidRPr="00B83C23">
        <w:rPr>
          <w:rFonts w:ascii="Times New Roman" w:hAnsi="Times New Roman"/>
          <w:sz w:val="28"/>
          <w:szCs w:val="28"/>
        </w:rPr>
        <w:t xml:space="preserve">в размере </w:t>
      </w:r>
      <w:r w:rsidR="0043539A" w:rsidRPr="00B83C23">
        <w:rPr>
          <w:rFonts w:ascii="Times New Roman" w:hAnsi="Times New Roman"/>
          <w:sz w:val="28"/>
          <w:szCs w:val="28"/>
        </w:rPr>
        <w:t>23 579 464,12</w:t>
      </w:r>
      <w:r w:rsidRPr="00B83C23">
        <w:rPr>
          <w:rFonts w:ascii="Times New Roman" w:hAnsi="Times New Roman"/>
          <w:sz w:val="28"/>
          <w:szCs w:val="28"/>
        </w:rPr>
        <w:t>руб.,</w:t>
      </w:r>
    </w:p>
    <w:p w:rsidR="00920138" w:rsidRPr="00B83C23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</w:t>
      </w:r>
      <w:r w:rsidRPr="00B83C23">
        <w:rPr>
          <w:rFonts w:ascii="Times New Roman" w:hAnsi="Times New Roman"/>
          <w:sz w:val="28"/>
          <w:szCs w:val="28"/>
        </w:rPr>
        <w:t xml:space="preserve">Красноярского края в размере </w:t>
      </w:r>
      <w:r w:rsidR="0043539A" w:rsidRPr="00B83C23">
        <w:rPr>
          <w:rFonts w:ascii="Times New Roman" w:hAnsi="Times New Roman"/>
          <w:sz w:val="28"/>
          <w:szCs w:val="28"/>
        </w:rPr>
        <w:t>1 241 024,43</w:t>
      </w:r>
      <w:r w:rsidRPr="00B83C23">
        <w:rPr>
          <w:rFonts w:ascii="Times New Roman" w:hAnsi="Times New Roman"/>
          <w:sz w:val="28"/>
          <w:szCs w:val="28"/>
        </w:rPr>
        <w:t xml:space="preserve">руб., </w:t>
      </w:r>
    </w:p>
    <w:p w:rsidR="00920138" w:rsidRPr="00B83C23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F64678" w:rsidRPr="00B83C23">
        <w:rPr>
          <w:rFonts w:ascii="Times New Roman" w:hAnsi="Times New Roman"/>
          <w:sz w:val="28"/>
          <w:szCs w:val="28"/>
        </w:rPr>
        <w:t>1 353 346,43</w:t>
      </w:r>
      <w:r w:rsidRPr="00B83C23">
        <w:rPr>
          <w:rFonts w:ascii="Times New Roman" w:hAnsi="Times New Roman"/>
          <w:sz w:val="28"/>
          <w:szCs w:val="28"/>
        </w:rPr>
        <w:t xml:space="preserve"> руб.;</w:t>
      </w:r>
    </w:p>
    <w:p w:rsidR="00920138" w:rsidRPr="00B83C23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В 2023 году за счет:</w:t>
      </w:r>
    </w:p>
    <w:p w:rsidR="0043539A" w:rsidRPr="00B83C23" w:rsidRDefault="0043539A" w:rsidP="0043539A">
      <w:pPr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Российской Федерации </w:t>
      </w:r>
      <w:r w:rsidRPr="00B83C23">
        <w:rPr>
          <w:rFonts w:ascii="Times New Roman" w:hAnsi="Times New Roman"/>
          <w:sz w:val="28"/>
          <w:szCs w:val="28"/>
        </w:rPr>
        <w:t>в размере 24 903 736 руб.,</w:t>
      </w:r>
    </w:p>
    <w:p w:rsidR="00920138" w:rsidRPr="00B83C23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</w:t>
      </w:r>
      <w:r w:rsidRPr="00B83C23">
        <w:rPr>
          <w:rFonts w:ascii="Times New Roman" w:hAnsi="Times New Roman"/>
          <w:sz w:val="28"/>
          <w:szCs w:val="28"/>
        </w:rPr>
        <w:t xml:space="preserve">Красноярского края в размере  </w:t>
      </w:r>
      <w:r w:rsidR="0043539A" w:rsidRPr="00B83C23">
        <w:rPr>
          <w:rFonts w:ascii="Times New Roman" w:hAnsi="Times New Roman"/>
          <w:sz w:val="28"/>
          <w:szCs w:val="28"/>
        </w:rPr>
        <w:t>1 310 722,95</w:t>
      </w:r>
      <w:r w:rsidRPr="00B83C23">
        <w:rPr>
          <w:rFonts w:ascii="Times New Roman" w:hAnsi="Times New Roman"/>
          <w:sz w:val="28"/>
          <w:szCs w:val="28"/>
        </w:rPr>
        <w:t xml:space="preserve">руб., </w:t>
      </w:r>
    </w:p>
    <w:p w:rsidR="00920138" w:rsidRPr="00B83C23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средств местного бюджета в размере  </w:t>
      </w:r>
      <w:r w:rsidR="004C49AF" w:rsidRPr="00B83C23">
        <w:rPr>
          <w:rFonts w:ascii="Times New Roman" w:hAnsi="Times New Roman"/>
          <w:sz w:val="28"/>
          <w:szCs w:val="28"/>
        </w:rPr>
        <w:t xml:space="preserve">1 235 237,00 </w:t>
      </w:r>
      <w:r w:rsidRPr="00B83C23">
        <w:rPr>
          <w:rFonts w:ascii="Times New Roman" w:hAnsi="Times New Roman"/>
          <w:sz w:val="28"/>
          <w:szCs w:val="28"/>
        </w:rPr>
        <w:t xml:space="preserve">  руб.</w:t>
      </w:r>
    </w:p>
    <w:p w:rsidR="00920138" w:rsidRPr="00B83C23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В 2024 году за счет:</w:t>
      </w:r>
    </w:p>
    <w:p w:rsidR="0043539A" w:rsidRPr="00B83C23" w:rsidRDefault="0043539A" w:rsidP="0043539A">
      <w:pPr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</w:t>
      </w:r>
      <w:r w:rsidR="00B83C23" w:rsidRPr="00B83C23">
        <w:rPr>
          <w:rFonts w:ascii="Times New Roman" w:hAnsi="Times New Roman"/>
          <w:sz w:val="28"/>
          <w:szCs w:val="28"/>
        </w:rPr>
        <w:t xml:space="preserve">субсидии из бюджета Российской Федерации </w:t>
      </w:r>
      <w:r w:rsidRPr="00B83C23">
        <w:rPr>
          <w:rFonts w:ascii="Times New Roman" w:hAnsi="Times New Roman"/>
          <w:sz w:val="28"/>
          <w:szCs w:val="28"/>
        </w:rPr>
        <w:t>в размере 27 670 819,70 руб.,</w:t>
      </w:r>
    </w:p>
    <w:p w:rsidR="00920138" w:rsidRPr="00B83C23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43539A" w:rsidRPr="00B83C23">
        <w:rPr>
          <w:rFonts w:ascii="Times New Roman" w:hAnsi="Times New Roman"/>
          <w:sz w:val="28"/>
          <w:szCs w:val="28"/>
        </w:rPr>
        <w:t xml:space="preserve">1 456 358,93 </w:t>
      </w:r>
      <w:r w:rsidRPr="00B83C23">
        <w:rPr>
          <w:rFonts w:ascii="Times New Roman" w:hAnsi="Times New Roman"/>
          <w:sz w:val="28"/>
          <w:szCs w:val="28"/>
        </w:rPr>
        <w:t xml:space="preserve">руб., </w:t>
      </w:r>
    </w:p>
    <w:p w:rsidR="00920138" w:rsidRPr="00B83C23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43539A" w:rsidRPr="00B83C23">
        <w:rPr>
          <w:rFonts w:ascii="Times New Roman" w:hAnsi="Times New Roman"/>
          <w:sz w:val="28"/>
          <w:szCs w:val="28"/>
        </w:rPr>
        <w:t xml:space="preserve">1 372 485, 00 </w:t>
      </w:r>
      <w:r w:rsidRPr="00B83C23">
        <w:rPr>
          <w:rFonts w:ascii="Times New Roman" w:hAnsi="Times New Roman"/>
          <w:sz w:val="28"/>
          <w:szCs w:val="28"/>
        </w:rPr>
        <w:t>руб.</w:t>
      </w:r>
    </w:p>
    <w:p w:rsidR="00920138" w:rsidRPr="00B83C23" w:rsidRDefault="00920138" w:rsidP="004C49AF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</w:t>
      </w:r>
    </w:p>
    <w:p w:rsidR="00920138" w:rsidRPr="00B83C23" w:rsidRDefault="00920138" w:rsidP="009201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В период с 15.12.2020 по 19.02.2021 проведено рейтинговое голосование по отбору общественной территории для благоустройства в первоочередном порядке в 2022 году. По итогам голосования протоколом Общественной комиссии от 20.02.2021 признана набравшей наибольшее количество голосов территория от стадиона Октябрь до центральной арки при входе на стадион Труд (Свердлова, 3/1) – «Спортивная Аллея».».</w:t>
      </w:r>
    </w:p>
    <w:p w:rsidR="00BD6FBD" w:rsidRPr="00B83C23" w:rsidRDefault="00CB266A" w:rsidP="00BD6FB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1.4</w:t>
      </w:r>
      <w:r w:rsidR="00BD6FBD" w:rsidRPr="00B83C23">
        <w:rPr>
          <w:rFonts w:ascii="Times New Roman" w:hAnsi="Times New Roman"/>
          <w:sz w:val="28"/>
          <w:szCs w:val="28"/>
        </w:rPr>
        <w:t xml:space="preserve">. Приложение № 1 «Информация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системы» к муниципальной программе «Формирование современной городской среды на </w:t>
      </w:r>
      <w:r w:rsidR="00BD6FBD" w:rsidRPr="00B83C23">
        <w:rPr>
          <w:rFonts w:ascii="Times New Roman" w:hAnsi="Times New Roman"/>
          <w:sz w:val="28"/>
          <w:szCs w:val="28"/>
        </w:rPr>
        <w:lastRenderedPageBreak/>
        <w:t>2018-2024 годы» изложить в новой редакции  согласно приложению № 1 к настоящему постановлению.</w:t>
      </w:r>
    </w:p>
    <w:p w:rsidR="00BD6FBD" w:rsidRPr="00B83C23" w:rsidRDefault="00CB266A" w:rsidP="00BD6FB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1.5</w:t>
      </w:r>
      <w:r w:rsidR="00BD6FBD" w:rsidRPr="00B83C23">
        <w:rPr>
          <w:rFonts w:ascii="Times New Roman" w:hAnsi="Times New Roman"/>
          <w:sz w:val="28"/>
          <w:szCs w:val="28"/>
        </w:rPr>
        <w:t>. Приложение № 2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к муниципальной программе «Формирование современной городской среды на 2018-2024 годы» изложить в новой редакции  согласно приложению № 2 к настоящему постановлению.</w:t>
      </w:r>
    </w:p>
    <w:p w:rsidR="007434B8" w:rsidRPr="00B83C23" w:rsidRDefault="00A430A2" w:rsidP="00B6366F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B83C23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 w:rsidRPr="00B83C23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B83C23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 w:rsidRPr="00B83C23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B83C23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B83C23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B83C23" w:rsidRDefault="00A430A2" w:rsidP="00B6366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3</w:t>
      </w:r>
      <w:r w:rsidR="007434B8" w:rsidRPr="00B83C23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B83C23">
        <w:rPr>
          <w:rFonts w:ascii="Times New Roman" w:hAnsi="Times New Roman"/>
          <w:sz w:val="28"/>
          <w:szCs w:val="28"/>
        </w:rPr>
        <w:t xml:space="preserve"> </w:t>
      </w:r>
      <w:r w:rsidR="007434B8" w:rsidRPr="00B83C23">
        <w:rPr>
          <w:rFonts w:ascii="Times New Roman" w:hAnsi="Times New Roman"/>
          <w:sz w:val="28"/>
          <w:szCs w:val="28"/>
        </w:rPr>
        <w:t>Железногорск (И.С.</w:t>
      </w:r>
      <w:r w:rsidR="00BB52A4" w:rsidRPr="00B83C23">
        <w:rPr>
          <w:rFonts w:ascii="Times New Roman" w:hAnsi="Times New Roman"/>
          <w:sz w:val="28"/>
          <w:szCs w:val="28"/>
        </w:rPr>
        <w:t xml:space="preserve"> </w:t>
      </w:r>
      <w:r w:rsidR="00326423" w:rsidRPr="00B83C23">
        <w:rPr>
          <w:rFonts w:ascii="Times New Roman" w:hAnsi="Times New Roman"/>
          <w:sz w:val="28"/>
          <w:szCs w:val="28"/>
        </w:rPr>
        <w:t>Архипова</w:t>
      </w:r>
      <w:r w:rsidR="007434B8" w:rsidRPr="00B83C23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B83C2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B83C2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C21676" w:rsidRPr="00B83C23">
        <w:rPr>
          <w:rFonts w:ascii="Times New Roman" w:hAnsi="Times New Roman"/>
          <w:sz w:val="28"/>
          <w:szCs w:val="28"/>
        </w:rPr>
        <w:t>городского округа</w:t>
      </w:r>
      <w:r w:rsidR="007434B8" w:rsidRPr="00B83C23">
        <w:rPr>
          <w:rFonts w:ascii="Times New Roman" w:hAnsi="Times New Roman"/>
          <w:sz w:val="28"/>
          <w:szCs w:val="28"/>
        </w:rPr>
        <w:t xml:space="preserve">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="007434B8" w:rsidRPr="00B83C23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7434B8" w:rsidRPr="00B83C2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="007434B8" w:rsidRPr="00B83C23">
        <w:rPr>
          <w:rFonts w:ascii="Times New Roman" w:hAnsi="Times New Roman"/>
          <w:sz w:val="28"/>
          <w:szCs w:val="28"/>
        </w:rPr>
        <w:t>Интернет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7434B8" w:rsidRPr="00B83C23">
        <w:rPr>
          <w:rFonts w:ascii="Times New Roman" w:hAnsi="Times New Roman"/>
          <w:sz w:val="28"/>
          <w:szCs w:val="28"/>
        </w:rPr>
        <w:t>.</w:t>
      </w:r>
    </w:p>
    <w:p w:rsidR="007434B8" w:rsidRPr="00B83C23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23">
        <w:rPr>
          <w:rFonts w:ascii="Times New Roman" w:hAnsi="Times New Roman" w:cs="Times New Roman"/>
          <w:sz w:val="28"/>
          <w:szCs w:val="28"/>
        </w:rPr>
        <w:t>4</w:t>
      </w:r>
      <w:r w:rsidR="007434B8" w:rsidRPr="00B83C2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B83C23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B83C2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B83C23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B83C23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 w:rsidRPr="00B83C23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B83C23">
        <w:rPr>
          <w:rFonts w:ascii="Times New Roman" w:hAnsi="Times New Roman" w:cs="Times New Roman"/>
          <w:sz w:val="28"/>
          <w:szCs w:val="28"/>
        </w:rPr>
        <w:t>.</w:t>
      </w:r>
    </w:p>
    <w:p w:rsidR="005F5F85" w:rsidRPr="00B83C23" w:rsidRDefault="005F5F85" w:rsidP="005F5F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23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</w:t>
      </w:r>
      <w:r w:rsidR="00131050" w:rsidRPr="00B83C23">
        <w:rPr>
          <w:rFonts w:ascii="Times New Roman" w:hAnsi="Times New Roman" w:cs="Times New Roman"/>
          <w:sz w:val="28"/>
          <w:szCs w:val="28"/>
        </w:rPr>
        <w:t>с момента его подписания.</w:t>
      </w:r>
    </w:p>
    <w:p w:rsidR="007434B8" w:rsidRPr="00B83C23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B83C2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B83C23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Г</w:t>
      </w:r>
      <w:r w:rsidR="007434B8" w:rsidRPr="00B83C23">
        <w:rPr>
          <w:rFonts w:ascii="Times New Roman" w:hAnsi="Times New Roman"/>
          <w:sz w:val="28"/>
          <w:szCs w:val="28"/>
        </w:rPr>
        <w:t>лав</w:t>
      </w:r>
      <w:r w:rsidR="00776802" w:rsidRPr="00B83C23">
        <w:rPr>
          <w:rFonts w:ascii="Times New Roman" w:hAnsi="Times New Roman"/>
          <w:sz w:val="28"/>
          <w:szCs w:val="28"/>
        </w:rPr>
        <w:t>а</w:t>
      </w:r>
      <w:r w:rsidR="00BE0F58" w:rsidRPr="00B83C23">
        <w:rPr>
          <w:rFonts w:ascii="Times New Roman" w:hAnsi="Times New Roman"/>
          <w:sz w:val="28"/>
          <w:szCs w:val="28"/>
        </w:rPr>
        <w:t xml:space="preserve"> З</w:t>
      </w:r>
      <w:r w:rsidR="009B4BDB" w:rsidRPr="00B83C23">
        <w:rPr>
          <w:rFonts w:ascii="Times New Roman" w:hAnsi="Times New Roman"/>
          <w:sz w:val="28"/>
          <w:szCs w:val="28"/>
        </w:rPr>
        <w:t>АТО г. Жел</w:t>
      </w:r>
      <w:r w:rsidR="0046386D" w:rsidRPr="00B83C23">
        <w:rPr>
          <w:rFonts w:ascii="Times New Roman" w:hAnsi="Times New Roman"/>
          <w:sz w:val="28"/>
          <w:szCs w:val="28"/>
        </w:rPr>
        <w:t>е</w:t>
      </w:r>
      <w:r w:rsidR="009B4BDB" w:rsidRPr="00B83C23">
        <w:rPr>
          <w:rFonts w:ascii="Times New Roman" w:hAnsi="Times New Roman"/>
          <w:sz w:val="28"/>
          <w:szCs w:val="28"/>
        </w:rPr>
        <w:t>зногорск</w:t>
      </w:r>
      <w:r w:rsidR="008B5B7C" w:rsidRPr="00B83C23">
        <w:rPr>
          <w:rFonts w:ascii="Times New Roman" w:hAnsi="Times New Roman"/>
          <w:sz w:val="28"/>
          <w:szCs w:val="28"/>
        </w:rPr>
        <w:t xml:space="preserve"> </w:t>
      </w:r>
      <w:r w:rsidR="00366A1F" w:rsidRPr="00B83C23">
        <w:rPr>
          <w:rFonts w:ascii="Times New Roman" w:hAnsi="Times New Roman"/>
          <w:sz w:val="28"/>
          <w:szCs w:val="28"/>
        </w:rPr>
        <w:t xml:space="preserve">       </w:t>
      </w:r>
      <w:r w:rsidR="00092D22" w:rsidRPr="00B83C23">
        <w:rPr>
          <w:rFonts w:ascii="Times New Roman" w:hAnsi="Times New Roman"/>
          <w:sz w:val="28"/>
          <w:szCs w:val="28"/>
        </w:rPr>
        <w:t xml:space="preserve"> </w:t>
      </w:r>
      <w:r w:rsidR="008B5B7C" w:rsidRPr="00B83C23">
        <w:rPr>
          <w:rFonts w:ascii="Times New Roman" w:hAnsi="Times New Roman"/>
          <w:sz w:val="28"/>
          <w:szCs w:val="28"/>
        </w:rPr>
        <w:t xml:space="preserve">    </w:t>
      </w:r>
      <w:r w:rsidR="009B4BDB" w:rsidRPr="00B83C23">
        <w:rPr>
          <w:rFonts w:ascii="Times New Roman" w:hAnsi="Times New Roman"/>
          <w:sz w:val="28"/>
          <w:szCs w:val="28"/>
        </w:rPr>
        <w:t xml:space="preserve">   </w:t>
      </w:r>
      <w:r w:rsidR="008B5B7C" w:rsidRPr="00B83C23">
        <w:rPr>
          <w:rFonts w:ascii="Times New Roman" w:hAnsi="Times New Roman"/>
          <w:sz w:val="28"/>
          <w:szCs w:val="28"/>
        </w:rPr>
        <w:t xml:space="preserve"> </w:t>
      </w:r>
      <w:r w:rsidR="009802A7" w:rsidRPr="00B83C23">
        <w:rPr>
          <w:rFonts w:ascii="Times New Roman" w:hAnsi="Times New Roman"/>
          <w:sz w:val="28"/>
          <w:szCs w:val="28"/>
        </w:rPr>
        <w:t xml:space="preserve">                </w:t>
      </w:r>
      <w:r w:rsidR="009D12C0" w:rsidRPr="00B83C23">
        <w:rPr>
          <w:rFonts w:ascii="Times New Roman" w:hAnsi="Times New Roman"/>
          <w:sz w:val="28"/>
          <w:szCs w:val="28"/>
        </w:rPr>
        <w:t xml:space="preserve">       </w:t>
      </w:r>
      <w:r w:rsidR="009802A7" w:rsidRPr="00B83C23">
        <w:rPr>
          <w:rFonts w:ascii="Times New Roman" w:hAnsi="Times New Roman"/>
          <w:sz w:val="28"/>
          <w:szCs w:val="28"/>
        </w:rPr>
        <w:t xml:space="preserve"> </w:t>
      </w:r>
      <w:r w:rsidR="008B5B7C" w:rsidRPr="00B83C23">
        <w:rPr>
          <w:rFonts w:ascii="Times New Roman" w:hAnsi="Times New Roman"/>
          <w:sz w:val="28"/>
          <w:szCs w:val="28"/>
        </w:rPr>
        <w:t xml:space="preserve"> </w:t>
      </w:r>
      <w:r w:rsidR="00690379" w:rsidRPr="00B83C23">
        <w:rPr>
          <w:rFonts w:ascii="Times New Roman" w:hAnsi="Times New Roman"/>
          <w:sz w:val="28"/>
          <w:szCs w:val="28"/>
        </w:rPr>
        <w:t xml:space="preserve">     </w:t>
      </w:r>
      <w:r w:rsidR="008B5B7C" w:rsidRPr="00B83C23">
        <w:rPr>
          <w:rFonts w:ascii="Times New Roman" w:hAnsi="Times New Roman"/>
          <w:sz w:val="28"/>
          <w:szCs w:val="28"/>
        </w:rPr>
        <w:t xml:space="preserve">  </w:t>
      </w:r>
      <w:r w:rsidR="007F4540" w:rsidRPr="00B83C23">
        <w:rPr>
          <w:rFonts w:ascii="Times New Roman" w:hAnsi="Times New Roman"/>
          <w:sz w:val="28"/>
          <w:szCs w:val="28"/>
        </w:rPr>
        <w:t xml:space="preserve"> </w:t>
      </w:r>
      <w:r w:rsidR="00776802" w:rsidRPr="00B83C23">
        <w:rPr>
          <w:rFonts w:ascii="Times New Roman" w:hAnsi="Times New Roman"/>
          <w:sz w:val="28"/>
          <w:szCs w:val="28"/>
        </w:rPr>
        <w:t xml:space="preserve">     </w:t>
      </w:r>
      <w:r w:rsidR="00BE0F58" w:rsidRPr="00B83C23">
        <w:rPr>
          <w:rFonts w:ascii="Times New Roman" w:hAnsi="Times New Roman"/>
          <w:sz w:val="28"/>
          <w:szCs w:val="28"/>
        </w:rPr>
        <w:t xml:space="preserve">       </w:t>
      </w:r>
      <w:r w:rsidR="008B5B7C" w:rsidRPr="00B83C23">
        <w:rPr>
          <w:rFonts w:ascii="Times New Roman" w:hAnsi="Times New Roman"/>
          <w:sz w:val="28"/>
          <w:szCs w:val="28"/>
        </w:rPr>
        <w:t xml:space="preserve">  </w:t>
      </w:r>
      <w:r w:rsidR="00776802" w:rsidRPr="00B83C23">
        <w:rPr>
          <w:rFonts w:ascii="Times New Roman" w:hAnsi="Times New Roman"/>
          <w:sz w:val="28"/>
          <w:szCs w:val="28"/>
        </w:rPr>
        <w:t>И.Г. Куксин</w:t>
      </w:r>
    </w:p>
    <w:sectPr w:rsidR="00B83068" w:rsidRPr="00B83C23" w:rsidSect="005C050F">
      <w:headerReference w:type="default" r:id="rId9"/>
      <w:pgSz w:w="11905" w:h="16838"/>
      <w:pgMar w:top="709" w:right="565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0F" w:rsidRDefault="005C050F">
      <w:r>
        <w:separator/>
      </w:r>
    </w:p>
  </w:endnote>
  <w:endnote w:type="continuationSeparator" w:id="0">
    <w:p w:rsidR="005C050F" w:rsidRDefault="005C0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0F" w:rsidRDefault="005C050F">
      <w:r>
        <w:separator/>
      </w:r>
    </w:p>
  </w:footnote>
  <w:footnote w:type="continuationSeparator" w:id="0">
    <w:p w:rsidR="005C050F" w:rsidRDefault="005C0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5C050F" w:rsidRDefault="001B5885" w:rsidP="00690443">
        <w:pPr>
          <w:pStyle w:val="a7"/>
          <w:jc w:val="center"/>
        </w:pPr>
        <w:fldSimple w:instr=" PAGE   \* MERGEFORMAT ">
          <w:r w:rsidR="00137BBB">
            <w:rPr>
              <w:noProof/>
            </w:rPr>
            <w:t>2</w:t>
          </w:r>
        </w:fldSimple>
      </w:p>
    </w:sdtContent>
  </w:sdt>
  <w:p w:rsidR="005C050F" w:rsidRDefault="005C05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129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22C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02A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1050"/>
    <w:rsid w:val="00134625"/>
    <w:rsid w:val="00135898"/>
    <w:rsid w:val="001371FA"/>
    <w:rsid w:val="00137BBB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5885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1464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11D6"/>
    <w:rsid w:val="00282B3E"/>
    <w:rsid w:val="00283265"/>
    <w:rsid w:val="0028330E"/>
    <w:rsid w:val="002840CE"/>
    <w:rsid w:val="00284F68"/>
    <w:rsid w:val="00287D3B"/>
    <w:rsid w:val="002900D4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539A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A77AB"/>
    <w:rsid w:val="004B4465"/>
    <w:rsid w:val="004B48F1"/>
    <w:rsid w:val="004C49AF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37F7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948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50F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6011"/>
    <w:rsid w:val="005D7D0C"/>
    <w:rsid w:val="005E242E"/>
    <w:rsid w:val="005F0467"/>
    <w:rsid w:val="005F51EC"/>
    <w:rsid w:val="005F5F85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06189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638B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0E98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74B"/>
    <w:rsid w:val="00903CCF"/>
    <w:rsid w:val="00906B7D"/>
    <w:rsid w:val="00911BBB"/>
    <w:rsid w:val="009144B0"/>
    <w:rsid w:val="0091572B"/>
    <w:rsid w:val="00920138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4316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97D0B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30B"/>
    <w:rsid w:val="00A036A4"/>
    <w:rsid w:val="00A06126"/>
    <w:rsid w:val="00A06ACC"/>
    <w:rsid w:val="00A070BC"/>
    <w:rsid w:val="00A07409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4DD1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86A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3C23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B6EEA"/>
    <w:rsid w:val="00BC1311"/>
    <w:rsid w:val="00BC1D0C"/>
    <w:rsid w:val="00BC1D9C"/>
    <w:rsid w:val="00BC7501"/>
    <w:rsid w:val="00BD4442"/>
    <w:rsid w:val="00BD6FBD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266A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4AD6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03A3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2699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40AC"/>
    <w:rsid w:val="00EE4811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4678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C9455-BC13-4ECC-9087-975B6CBA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6</Pages>
  <Words>1666</Words>
  <Characters>12285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87</cp:revision>
  <cp:lastPrinted>2022-03-14T06:38:00Z</cp:lastPrinted>
  <dcterms:created xsi:type="dcterms:W3CDTF">2018-10-25T06:38:00Z</dcterms:created>
  <dcterms:modified xsi:type="dcterms:W3CDTF">2022-03-14T08:35:00Z</dcterms:modified>
</cp:coreProperties>
</file>