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DC2FF8">
        <w:rPr>
          <w:rFonts w:ascii="Times New Roman" w:hAnsi="Times New Roman"/>
          <w:sz w:val="22"/>
          <w:szCs w:val="22"/>
        </w:rPr>
        <w:t>05.12</w:t>
      </w:r>
      <w:r w:rsidR="00FA69DD" w:rsidRPr="00A11D9F">
        <w:rPr>
          <w:rFonts w:ascii="Times New Roman" w:hAnsi="Times New Roman"/>
          <w:sz w:val="22"/>
          <w:szCs w:val="22"/>
        </w:rPr>
        <w:t>.2022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31756273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 w:rsidR="00DC2FF8">
        <w:rPr>
          <w:rFonts w:ascii="Times New Roman" w:hAnsi="Times New Roman"/>
          <w:sz w:val="22"/>
          <w:szCs w:val="22"/>
        </w:rPr>
        <w:t>2563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4585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 После строки </w:t>
      </w:r>
      <w:r w:rsidR="00A11D9F">
        <w:rPr>
          <w:rFonts w:ascii="Times New Roman" w:hAnsi="Times New Roman"/>
          <w:bCs/>
          <w:sz w:val="28"/>
          <w:szCs w:val="28"/>
        </w:rPr>
        <w:t>208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A11D9F">
        <w:rPr>
          <w:rFonts w:ascii="Times New Roman" w:hAnsi="Times New Roman"/>
          <w:bCs/>
          <w:sz w:val="28"/>
          <w:szCs w:val="28"/>
        </w:rPr>
        <w:t>209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0976DC" w:rsidTr="00AB0D38">
        <w:trPr>
          <w:trHeight w:val="906"/>
        </w:trPr>
        <w:tc>
          <w:tcPr>
            <w:tcW w:w="801" w:type="dxa"/>
            <w:vAlign w:val="center"/>
          </w:tcPr>
          <w:p w:rsidR="000976DC" w:rsidRPr="00A80814" w:rsidRDefault="00A11D9F" w:rsidP="00274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814"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974" w:type="dxa"/>
            <w:vAlign w:val="center"/>
          </w:tcPr>
          <w:p w:rsidR="000976DC" w:rsidRPr="00A80814" w:rsidRDefault="000976DC" w:rsidP="00274E86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0976DC" w:rsidRPr="00A80814" w:rsidRDefault="000976DC" w:rsidP="00274E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2 02 </w:t>
            </w:r>
            <w:r w:rsidR="00A11D9F" w:rsidRPr="00A8081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9999 04</w:t>
            </w:r>
            <w:r w:rsidR="00A11D9F"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 0853</w:t>
            </w: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0976DC" w:rsidRPr="00A80814" w:rsidRDefault="00A11D9F" w:rsidP="0009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14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A11D9F">
        <w:rPr>
          <w:rFonts w:ascii="Times New Roman" w:hAnsi="Times New Roman"/>
          <w:bCs/>
          <w:sz w:val="28"/>
          <w:szCs w:val="28"/>
        </w:rPr>
        <w:t>и</w:t>
      </w:r>
      <w:r w:rsidR="002B7261">
        <w:rPr>
          <w:rFonts w:ascii="Times New Roman" w:hAnsi="Times New Roman"/>
          <w:bCs/>
          <w:sz w:val="28"/>
          <w:szCs w:val="28"/>
        </w:rPr>
        <w:t xml:space="preserve"> </w:t>
      </w:r>
      <w:r w:rsidR="00A11D9F">
        <w:rPr>
          <w:rFonts w:ascii="Times New Roman" w:hAnsi="Times New Roman"/>
          <w:bCs/>
          <w:sz w:val="28"/>
          <w:szCs w:val="28"/>
        </w:rPr>
        <w:t>209-</w:t>
      </w:r>
      <w:r w:rsidR="00274E86">
        <w:rPr>
          <w:rFonts w:ascii="Times New Roman" w:hAnsi="Times New Roman"/>
          <w:bCs/>
          <w:sz w:val="28"/>
          <w:szCs w:val="28"/>
        </w:rPr>
        <w:t xml:space="preserve"> </w:t>
      </w:r>
      <w:r w:rsidR="00A11D9F">
        <w:rPr>
          <w:rFonts w:ascii="Times New Roman" w:hAnsi="Times New Roman"/>
          <w:bCs/>
          <w:sz w:val="28"/>
          <w:szCs w:val="28"/>
        </w:rPr>
        <w:t>220</w:t>
      </w:r>
      <w:r w:rsidR="003E27E4">
        <w:rPr>
          <w:rFonts w:ascii="Times New Roman" w:hAnsi="Times New Roman"/>
          <w:bCs/>
          <w:sz w:val="28"/>
          <w:szCs w:val="28"/>
        </w:rPr>
        <w:t xml:space="preserve"> </w:t>
      </w:r>
      <w:r w:rsidR="003F7500">
        <w:rPr>
          <w:rFonts w:ascii="Times New Roman" w:hAnsi="Times New Roman"/>
          <w:bCs/>
          <w:sz w:val="28"/>
          <w:szCs w:val="28"/>
        </w:rPr>
        <w:t>считать строк</w:t>
      </w:r>
      <w:r w:rsidR="00A11D9F">
        <w:rPr>
          <w:rFonts w:ascii="Times New Roman" w:hAnsi="Times New Roman"/>
          <w:bCs/>
          <w:sz w:val="28"/>
          <w:szCs w:val="28"/>
        </w:rPr>
        <w:t>ами 210-221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E0B35" w:rsidRDefault="003E0B3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 Строку 21</w:t>
      </w:r>
      <w:r w:rsidR="004A40D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3E0B35" w:rsidRDefault="003E0B35" w:rsidP="003E0B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3E0B35" w:rsidTr="00271CB6">
        <w:trPr>
          <w:trHeight w:val="906"/>
        </w:trPr>
        <w:tc>
          <w:tcPr>
            <w:tcW w:w="801" w:type="dxa"/>
            <w:vAlign w:val="center"/>
          </w:tcPr>
          <w:p w:rsidR="003E0B35" w:rsidRPr="00A80814" w:rsidRDefault="003E0B35" w:rsidP="00C22D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8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2D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3E0B35" w:rsidRPr="00A80814" w:rsidRDefault="003E0B35" w:rsidP="00271CB6">
            <w:pPr>
              <w:jc w:val="center"/>
            </w:pPr>
            <w:r w:rsidRPr="00A808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3E0B35" w:rsidRPr="00A80814" w:rsidRDefault="003E0B35" w:rsidP="00271C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D537A">
              <w:rPr>
                <w:rFonts w:ascii="Times New Roman" w:hAnsi="Times New Roman"/>
                <w:bCs/>
                <w:sz w:val="22"/>
                <w:szCs w:val="22"/>
              </w:rPr>
              <w:t>2 02 49999 04 7590 150</w:t>
            </w:r>
          </w:p>
        </w:tc>
        <w:tc>
          <w:tcPr>
            <w:tcW w:w="5067" w:type="dxa"/>
          </w:tcPr>
          <w:p w:rsidR="003E0B35" w:rsidRPr="00A80814" w:rsidRDefault="003E0B35" w:rsidP="00271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7A"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энергию)</w:t>
            </w:r>
          </w:p>
        </w:tc>
      </w:tr>
    </w:tbl>
    <w:p w:rsidR="003E0B35" w:rsidRDefault="003E0B35" w:rsidP="003E0B3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A11D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    И.Г. </w:t>
      </w:r>
      <w:proofErr w:type="spellStart"/>
      <w:r w:rsidR="00A11D9F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261DF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40D9"/>
    <w:rsid w:val="004A66E7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A1A45"/>
    <w:rsid w:val="006A658B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6AC1"/>
    <w:rsid w:val="00A80814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C2FF8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14B1-EFEA-4D2D-8ADD-3988B91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135</cp:revision>
  <cp:lastPrinted>2022-09-05T03:45:00Z</cp:lastPrinted>
  <dcterms:created xsi:type="dcterms:W3CDTF">2020-04-23T04:54:00Z</dcterms:created>
  <dcterms:modified xsi:type="dcterms:W3CDTF">2022-12-05T07:38:00Z</dcterms:modified>
</cp:coreProperties>
</file>