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6F9" w:rsidRPr="00703B69" w:rsidRDefault="008F06F9" w:rsidP="008F06F9">
      <w:pPr>
        <w:pStyle w:val="3"/>
        <w:framePr w:w="9897" w:wrap="around" w:x="1426" w:y="67"/>
      </w:pPr>
      <w:r w:rsidRPr="00703B69">
        <w:rPr>
          <w:noProof/>
        </w:rPr>
        <w:drawing>
          <wp:inline distT="0" distB="0" distL="0" distR="0">
            <wp:extent cx="609600" cy="904875"/>
            <wp:effectExtent l="0" t="0" r="0" b="9525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6F9" w:rsidRPr="00703B69" w:rsidRDefault="008F06F9" w:rsidP="008F06F9">
      <w:pPr>
        <w:pStyle w:val="3"/>
        <w:framePr w:w="9897" w:wrap="around" w:x="1426" w:y="67"/>
      </w:pPr>
    </w:p>
    <w:p w:rsidR="008F06F9" w:rsidRDefault="008F06F9" w:rsidP="008F06F9">
      <w:pPr>
        <w:pStyle w:val="3"/>
        <w:framePr w:w="9897" w:wrap="around" w:x="1426" w:y="67"/>
        <w:rPr>
          <w:rFonts w:ascii="Arial" w:hAnsi="Arial" w:cs="Arial"/>
          <w:sz w:val="28"/>
          <w:szCs w:val="28"/>
        </w:rPr>
      </w:pPr>
      <w:r w:rsidRPr="00703B69">
        <w:rPr>
          <w:rFonts w:ascii="Arial" w:hAnsi="Arial" w:cs="Arial"/>
          <w:sz w:val="28"/>
          <w:szCs w:val="28"/>
        </w:rPr>
        <w:t xml:space="preserve">Городской округ </w:t>
      </w:r>
    </w:p>
    <w:p w:rsidR="008F06F9" w:rsidRPr="00703B69" w:rsidRDefault="008F06F9" w:rsidP="008F06F9">
      <w:pPr>
        <w:pStyle w:val="3"/>
        <w:framePr w:w="9897" w:wrap="around" w:x="1426" w:y="67"/>
        <w:rPr>
          <w:rFonts w:ascii="Arial" w:hAnsi="Arial" w:cs="Arial"/>
          <w:sz w:val="28"/>
          <w:szCs w:val="28"/>
        </w:rPr>
      </w:pPr>
      <w:r w:rsidRPr="00703B69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8F06F9" w:rsidRPr="00703B69" w:rsidRDefault="008F06F9" w:rsidP="008F06F9">
      <w:pPr>
        <w:pStyle w:val="1"/>
        <w:framePr w:w="9897" w:wrap="around" w:x="1426" w:y="67"/>
        <w:rPr>
          <w:rFonts w:ascii="Arial" w:hAnsi="Arial" w:cs="Arial"/>
          <w:szCs w:val="28"/>
        </w:rPr>
      </w:pPr>
    </w:p>
    <w:p w:rsidR="008F06F9" w:rsidRPr="00703B69" w:rsidRDefault="008F06F9" w:rsidP="008F06F9">
      <w:pPr>
        <w:pStyle w:val="1"/>
        <w:framePr w:w="9897" w:wrap="around" w:x="1426" w:y="67"/>
        <w:rPr>
          <w:sz w:val="32"/>
          <w:szCs w:val="32"/>
        </w:rPr>
      </w:pPr>
      <w:proofErr w:type="gramStart"/>
      <w:r w:rsidRPr="00703B69">
        <w:rPr>
          <w:sz w:val="32"/>
          <w:szCs w:val="32"/>
        </w:rPr>
        <w:t>АДМИНИСТРАЦИЯ</w:t>
      </w:r>
      <w:proofErr w:type="gramEnd"/>
      <w:r w:rsidRPr="00703B69">
        <w:rPr>
          <w:sz w:val="32"/>
          <w:szCs w:val="32"/>
        </w:rPr>
        <w:t xml:space="preserve"> ЗАТО г. ЖЕЛЕЗНОГОРСК</w:t>
      </w:r>
    </w:p>
    <w:p w:rsidR="008F06F9" w:rsidRPr="00703B69" w:rsidRDefault="008F06F9" w:rsidP="008F06F9">
      <w:pPr>
        <w:framePr w:w="9897" w:h="1873" w:hSpace="180" w:wrap="around" w:vAnchor="text" w:hAnchor="page" w:x="1426" w:y="67"/>
        <w:jc w:val="center"/>
        <w:rPr>
          <w:rFonts w:ascii="Times New Roman" w:hAnsi="Times New Roman"/>
          <w:b/>
          <w:sz w:val="28"/>
        </w:rPr>
      </w:pPr>
    </w:p>
    <w:p w:rsidR="008F06F9" w:rsidRPr="00703B69" w:rsidRDefault="008F06F9" w:rsidP="008F06F9">
      <w:pPr>
        <w:framePr w:w="9897" w:h="1873" w:hSpace="180" w:wrap="around" w:vAnchor="text" w:hAnchor="page" w:x="1426" w:y="67"/>
        <w:jc w:val="center"/>
        <w:rPr>
          <w:rFonts w:ascii="Arial" w:hAnsi="Arial"/>
        </w:rPr>
      </w:pPr>
      <w:r w:rsidRPr="00703B69">
        <w:rPr>
          <w:rFonts w:ascii="Arial" w:hAnsi="Arial"/>
          <w:b/>
          <w:sz w:val="36"/>
        </w:rPr>
        <w:t>ПОСТАНОВЛЕНИЕ</w:t>
      </w:r>
    </w:p>
    <w:p w:rsidR="00895884" w:rsidRDefault="00895884" w:rsidP="0048246D">
      <w:pPr>
        <w:pStyle w:val="a3"/>
        <w:rPr>
          <w:noProof/>
        </w:rPr>
      </w:pPr>
    </w:p>
    <w:p w:rsidR="00895884" w:rsidRPr="00703B69" w:rsidRDefault="00895884" w:rsidP="00895884"/>
    <w:p w:rsidR="00895884" w:rsidRPr="00703B69" w:rsidRDefault="00895884" w:rsidP="00895884"/>
    <w:p w:rsidR="00895884" w:rsidRPr="00703B69" w:rsidRDefault="00895884" w:rsidP="0089588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895884" w:rsidRPr="00703B69" w:rsidRDefault="00121D55" w:rsidP="00895884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 w:rsidRPr="00703B69">
        <w:rPr>
          <w:rFonts w:ascii="Times New Roman" w:hAnsi="Times New Roman"/>
          <w:sz w:val="22"/>
        </w:rPr>
        <w:t xml:space="preserve">  </w:t>
      </w:r>
      <w:r w:rsidR="004C765C">
        <w:rPr>
          <w:rFonts w:ascii="Times New Roman" w:hAnsi="Times New Roman"/>
          <w:sz w:val="28"/>
        </w:rPr>
        <w:t xml:space="preserve">      21.02.2023</w:t>
      </w:r>
      <w:r w:rsidR="00895884" w:rsidRPr="00703B69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</w:t>
      </w:r>
      <w:r w:rsidR="00032B19" w:rsidRPr="00703B69">
        <w:rPr>
          <w:rFonts w:ascii="Times New Roman" w:hAnsi="Times New Roman"/>
          <w:sz w:val="22"/>
        </w:rPr>
        <w:t xml:space="preserve">   </w:t>
      </w:r>
      <w:bookmarkStart w:id="0" w:name="_GoBack"/>
      <w:bookmarkEnd w:id="0"/>
      <w:r w:rsidR="00686F52" w:rsidRPr="00703B69">
        <w:rPr>
          <w:rFonts w:ascii="Times New Roman" w:hAnsi="Times New Roman"/>
          <w:sz w:val="22"/>
        </w:rPr>
        <w:t xml:space="preserve">   </w:t>
      </w:r>
      <w:r w:rsidR="00895884" w:rsidRPr="00703B69">
        <w:rPr>
          <w:rFonts w:ascii="Times New Roman" w:hAnsi="Times New Roman"/>
          <w:sz w:val="22"/>
        </w:rPr>
        <w:t xml:space="preserve"> </w:t>
      </w:r>
      <w:r w:rsidR="004C765C">
        <w:rPr>
          <w:rFonts w:ascii="Times New Roman" w:hAnsi="Times New Roman"/>
          <w:sz w:val="22"/>
        </w:rPr>
        <w:t xml:space="preserve">           </w:t>
      </w:r>
      <w:r w:rsidR="00895884" w:rsidRPr="00703B69">
        <w:rPr>
          <w:rFonts w:ascii="Times New Roman" w:hAnsi="Times New Roman"/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0.5pt" o:ole="">
            <v:imagedata r:id="rId8" o:title=""/>
          </v:shape>
          <o:OLEObject Type="Embed" ProgID="MSWordArt.2" ShapeID="_x0000_i1025" DrawAspect="Content" ObjectID="_1738560484" r:id="rId9">
            <o:FieldCodes>\s</o:FieldCodes>
          </o:OLEObject>
        </w:object>
      </w:r>
      <w:r w:rsidR="00895884" w:rsidRPr="00703B69">
        <w:rPr>
          <w:rFonts w:ascii="Times New Roman" w:hAnsi="Times New Roman"/>
          <w:sz w:val="28"/>
          <w:szCs w:val="28"/>
        </w:rPr>
        <w:t xml:space="preserve"> </w:t>
      </w:r>
      <w:r w:rsidR="004C765C">
        <w:rPr>
          <w:rFonts w:ascii="Times New Roman" w:hAnsi="Times New Roman"/>
          <w:sz w:val="28"/>
          <w:szCs w:val="28"/>
        </w:rPr>
        <w:t>324</w:t>
      </w:r>
    </w:p>
    <w:p w:rsidR="00895884" w:rsidRPr="00703B69" w:rsidRDefault="00895884" w:rsidP="0089588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895884" w:rsidRPr="00703B69" w:rsidRDefault="00895884" w:rsidP="00895884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703B69">
        <w:rPr>
          <w:rFonts w:ascii="Times New Roman" w:hAnsi="Times New Roman"/>
          <w:b/>
          <w:sz w:val="22"/>
          <w:szCs w:val="22"/>
        </w:rPr>
        <w:t>г. Железногорск</w:t>
      </w:r>
    </w:p>
    <w:p w:rsidR="00895884" w:rsidRPr="00703B69" w:rsidRDefault="00895884" w:rsidP="00895884"/>
    <w:p w:rsidR="00895884" w:rsidRPr="00703B69" w:rsidRDefault="00895884" w:rsidP="00895884"/>
    <w:p w:rsidR="00895884" w:rsidRPr="00703B69" w:rsidRDefault="00895884" w:rsidP="00895884">
      <w:pPr>
        <w:widowControl w:val="0"/>
        <w:jc w:val="both"/>
      </w:pPr>
    </w:p>
    <w:p w:rsidR="00895884" w:rsidRPr="00703B69" w:rsidRDefault="00895884" w:rsidP="008F06F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703B6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03B69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703B69">
        <w:rPr>
          <w:rFonts w:ascii="Times New Roman" w:hAnsi="Times New Roman"/>
          <w:sz w:val="28"/>
          <w:szCs w:val="28"/>
        </w:rPr>
        <w:br/>
        <w:t xml:space="preserve">от 30.01.2013 № 158 «Об утверждении Примерного положения о системе оплаты труда работников муниципальных казенных учреждений, осуществляющих деятельность в сфере молодежной политики» </w:t>
      </w:r>
    </w:p>
    <w:p w:rsidR="00895884" w:rsidRPr="00703B69" w:rsidRDefault="00895884" w:rsidP="008F06F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95884" w:rsidRPr="00703B69" w:rsidRDefault="00895884" w:rsidP="008F06F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постановлением Администрации ЗАТО г. Железногорск от 10.06.2011 № 1011 «Об утверждении Положения о системах оплаты труда работников муниципальных учреждений ЗАТО Железногорск», руководствуясь Уставом ЗАТО Железногорск, </w:t>
      </w:r>
    </w:p>
    <w:p w:rsidR="00895884" w:rsidRPr="00703B69" w:rsidRDefault="00895884" w:rsidP="008F06F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95884" w:rsidRPr="00703B69" w:rsidRDefault="00895884" w:rsidP="008F06F9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>ПОСТАНОВЛЯЮ:</w:t>
      </w:r>
    </w:p>
    <w:p w:rsidR="00895884" w:rsidRPr="00703B69" w:rsidRDefault="00895884" w:rsidP="008F06F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95884" w:rsidRPr="00703B69" w:rsidRDefault="00895884" w:rsidP="008F06F9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Pr="00703B6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03B69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703B69">
        <w:rPr>
          <w:rFonts w:ascii="Times New Roman" w:hAnsi="Times New Roman"/>
          <w:sz w:val="28"/>
          <w:szCs w:val="28"/>
        </w:rPr>
        <w:br/>
        <w:t xml:space="preserve">от 30.01.2013 № 158 «Об утверждении Примерного положения о системе оплаты труда работников муниципальных казенных учреждений, осуществляющих деятельность в сфере молодежной политики» </w:t>
      </w:r>
      <w:r w:rsidR="00CC2434" w:rsidRPr="00703B69">
        <w:rPr>
          <w:rFonts w:ascii="Times New Roman" w:hAnsi="Times New Roman"/>
          <w:sz w:val="28"/>
          <w:szCs w:val="28"/>
        </w:rPr>
        <w:t xml:space="preserve">(далее - постановление) </w:t>
      </w:r>
      <w:r w:rsidRPr="00703B69">
        <w:rPr>
          <w:rFonts w:ascii="Times New Roman" w:hAnsi="Times New Roman"/>
          <w:sz w:val="28"/>
          <w:szCs w:val="28"/>
        </w:rPr>
        <w:t>следующее изменение:</w:t>
      </w:r>
    </w:p>
    <w:p w:rsidR="00336334" w:rsidRPr="00703B69" w:rsidRDefault="0090717F" w:rsidP="008F06F9">
      <w:pPr>
        <w:pStyle w:val="a5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 xml:space="preserve"> </w:t>
      </w:r>
      <w:r w:rsidR="00336334" w:rsidRPr="00703B69">
        <w:rPr>
          <w:rFonts w:ascii="Times New Roman" w:hAnsi="Times New Roman"/>
          <w:sz w:val="28"/>
          <w:szCs w:val="28"/>
        </w:rPr>
        <w:t>Наименование раздела 6 приложения к постановлению изложить в новой редакции:</w:t>
      </w:r>
    </w:p>
    <w:p w:rsidR="0090717F" w:rsidRPr="00703B69" w:rsidRDefault="00336334" w:rsidP="008F06F9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 xml:space="preserve"> «6. </w:t>
      </w:r>
      <w:r w:rsidRPr="00703B69">
        <w:rPr>
          <w:rFonts w:ascii="Times New Roman" w:eastAsiaTheme="minorHAnsi" w:hAnsi="Times New Roman"/>
          <w:sz w:val="24"/>
          <w:szCs w:val="24"/>
          <w:lang w:eastAsia="en-US"/>
        </w:rPr>
        <w:t>УСЛОВИЯ ОПЛАТЫ ТРУДА РУКОВОДИТЕЛЯ И ЗАМЕСТИТЕЛЯ РУКОВОДИТЕЛЯ УЧРЕЖДЕНИЯ</w:t>
      </w:r>
      <w:r w:rsidRPr="00703B69">
        <w:rPr>
          <w:rFonts w:ascii="Times New Roman" w:hAnsi="Times New Roman"/>
          <w:sz w:val="28"/>
          <w:szCs w:val="28"/>
        </w:rPr>
        <w:t>».</w:t>
      </w:r>
    </w:p>
    <w:p w:rsidR="0090717F" w:rsidRPr="00703B69" w:rsidRDefault="002B5D65" w:rsidP="008F06F9">
      <w:pPr>
        <w:pStyle w:val="a5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>Раздел 6</w:t>
      </w:r>
      <w:r w:rsidR="00336334" w:rsidRPr="00703B69">
        <w:rPr>
          <w:rFonts w:ascii="Times New Roman" w:hAnsi="Times New Roman"/>
          <w:sz w:val="28"/>
          <w:szCs w:val="28"/>
        </w:rPr>
        <w:t xml:space="preserve"> </w:t>
      </w:r>
      <w:r w:rsidR="000E7ADE" w:rsidRPr="00703B69">
        <w:rPr>
          <w:rFonts w:ascii="Times New Roman" w:hAnsi="Times New Roman"/>
          <w:sz w:val="28"/>
          <w:szCs w:val="28"/>
        </w:rPr>
        <w:t>приложения к постановлению изложить в новой редакции:</w:t>
      </w:r>
    </w:p>
    <w:p w:rsidR="002B5D65" w:rsidRPr="00703B69" w:rsidRDefault="000E7ADE" w:rsidP="008F06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«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6.1. Заработная плата руководителя учреждения и его заместителя </w:t>
      </w:r>
      <w:r w:rsidR="002B5D65" w:rsidRPr="00703B69">
        <w:rPr>
          <w:rFonts w:ascii="Times New Roman" w:hAnsi="Times New Roman" w:cs="Times New Roman"/>
          <w:sz w:val="28"/>
          <w:szCs w:val="28"/>
        </w:rPr>
        <w:lastRenderedPageBreak/>
        <w:t>включает в себя должностной оклад, выплаты компенсационного и стимулирующего характера.</w:t>
      </w:r>
    </w:p>
    <w:p w:rsidR="002B5D65" w:rsidRPr="00703B69" w:rsidRDefault="002B5D65" w:rsidP="008F06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 xml:space="preserve">6.2. Размер должностного оклада руководителя учреждения </w:t>
      </w:r>
      <w:proofErr w:type="gramStart"/>
      <w:r w:rsidRPr="00703B69">
        <w:rPr>
          <w:rFonts w:ascii="Times New Roman" w:hAnsi="Times New Roman" w:cs="Times New Roman"/>
          <w:sz w:val="28"/>
          <w:szCs w:val="28"/>
        </w:rPr>
        <w:t>устанавливается трудовым договором и определяется</w:t>
      </w:r>
      <w:proofErr w:type="gramEnd"/>
      <w:r w:rsidRPr="00703B69">
        <w:rPr>
          <w:rFonts w:ascii="Times New Roman" w:hAnsi="Times New Roman" w:cs="Times New Roman"/>
          <w:sz w:val="28"/>
          <w:szCs w:val="28"/>
        </w:rPr>
        <w:t xml:space="preserve"> в кратном отношении к среднему размеру оклада (должностного оклада), ставки заработной платы основного персонала возглавляемого им учреждения, с учетом отнесения учреждения к группе по оплате труда руководителя.</w:t>
      </w:r>
    </w:p>
    <w:p w:rsidR="009A210F" w:rsidRPr="00703B69" w:rsidRDefault="009A210F" w:rsidP="009A2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6.3. Размер должностного оклада заместителя руководителя учреждения устанавливается руководителем учреждения на 10-30 процентов ниже размера должностного оклада руководителя учреждения.</w:t>
      </w:r>
    </w:p>
    <w:p w:rsidR="002B5D65" w:rsidRPr="00703B69" w:rsidRDefault="009A210F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6.4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. Перечень должностей, профессий работников учреждения, относимых к основному персоналу по виду экономической деятельности "Предоставление прочих коммунальных, социальных и персональных услуг", для расчета среднего оклада (должностного оклада), ставки заработной платы и определения размера должностного оклада руководителя учреждения определяется в соответствии с </w:t>
      </w:r>
      <w:hyperlink w:anchor="P559">
        <w:r w:rsidR="002B5D65" w:rsidRPr="00703B69">
          <w:rPr>
            <w:rFonts w:ascii="Times New Roman" w:hAnsi="Times New Roman" w:cs="Times New Roman"/>
            <w:sz w:val="28"/>
            <w:szCs w:val="28"/>
          </w:rPr>
          <w:t>приложением N 3</w:t>
        </w:r>
      </w:hyperlink>
      <w:r w:rsidR="002B5D65" w:rsidRPr="00703B69">
        <w:rPr>
          <w:rFonts w:ascii="Times New Roman" w:hAnsi="Times New Roman" w:cs="Times New Roman"/>
          <w:sz w:val="28"/>
          <w:szCs w:val="28"/>
        </w:rPr>
        <w:t xml:space="preserve"> к настоящему Примерному положению.</w:t>
      </w:r>
    </w:p>
    <w:p w:rsidR="002B5D65" w:rsidRPr="00703B69" w:rsidRDefault="009A210F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6.5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. Группа по оплате труда руководителя учреждения определяется на основании объемных показателей в соответствии с </w:t>
      </w:r>
      <w:hyperlink w:anchor="P581">
        <w:r w:rsidR="002B5D65" w:rsidRPr="00703B69">
          <w:rPr>
            <w:rFonts w:ascii="Times New Roman" w:hAnsi="Times New Roman" w:cs="Times New Roman"/>
            <w:sz w:val="28"/>
            <w:szCs w:val="28"/>
          </w:rPr>
          <w:t>приложением N 4</w:t>
        </w:r>
      </w:hyperlink>
      <w:r w:rsidR="002B5D65" w:rsidRPr="00703B69">
        <w:rPr>
          <w:rFonts w:ascii="Times New Roman" w:hAnsi="Times New Roman" w:cs="Times New Roman"/>
          <w:sz w:val="28"/>
          <w:szCs w:val="28"/>
        </w:rPr>
        <w:t xml:space="preserve"> к настоящему Примерному положению.</w:t>
      </w:r>
    </w:p>
    <w:p w:rsidR="002B5D65" w:rsidRPr="00703B69" w:rsidRDefault="002B5D65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 xml:space="preserve">Группа по оплате труда руководителя учреждения </w:t>
      </w:r>
      <w:r w:rsidR="009A210F" w:rsidRPr="00703B69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703B69">
        <w:rPr>
          <w:rFonts w:ascii="Times New Roman" w:hAnsi="Times New Roman" w:cs="Times New Roman"/>
          <w:sz w:val="28"/>
          <w:szCs w:val="28"/>
        </w:rPr>
        <w:t xml:space="preserve">устанавливается распоряжением </w:t>
      </w:r>
      <w:proofErr w:type="gramStart"/>
      <w:r w:rsidRPr="00703B69">
        <w:rPr>
          <w:rFonts w:ascii="Times New Roman" w:hAnsi="Times New Roman" w:cs="Times New Roman"/>
          <w:sz w:val="28"/>
          <w:szCs w:val="28"/>
        </w:rPr>
        <w:t>Адм</w:t>
      </w:r>
      <w:r w:rsidR="009A210F" w:rsidRPr="00703B69">
        <w:rPr>
          <w:rFonts w:ascii="Times New Roman" w:hAnsi="Times New Roman" w:cs="Times New Roman"/>
          <w:sz w:val="28"/>
          <w:szCs w:val="28"/>
        </w:rPr>
        <w:t>инистрации</w:t>
      </w:r>
      <w:proofErr w:type="gramEnd"/>
      <w:r w:rsidR="009A210F" w:rsidRPr="00703B69">
        <w:rPr>
          <w:rFonts w:ascii="Times New Roman" w:hAnsi="Times New Roman" w:cs="Times New Roman"/>
          <w:sz w:val="28"/>
          <w:szCs w:val="28"/>
        </w:rPr>
        <w:t xml:space="preserve"> ЗАТО г. Железногорск на основании ходатайства руководителя учреждения с предоставлением соответствующих документов, подтверждающих наличие указанных объемных показателей за отчетный год и (или) по состоянию на 1 января года, следующего за отчетным.</w:t>
      </w:r>
    </w:p>
    <w:p w:rsidR="002B5D65" w:rsidRPr="00703B69" w:rsidRDefault="008C4E38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6.6</w:t>
      </w:r>
      <w:r w:rsidR="002B5D65" w:rsidRPr="00703B69">
        <w:rPr>
          <w:rFonts w:ascii="Times New Roman" w:hAnsi="Times New Roman" w:cs="Times New Roman"/>
          <w:sz w:val="28"/>
          <w:szCs w:val="28"/>
        </w:rPr>
        <w:t>. Руководителю учреждения</w:t>
      </w:r>
      <w:r w:rsidRPr="00703B69">
        <w:rPr>
          <w:rFonts w:ascii="Times New Roman" w:hAnsi="Times New Roman" w:cs="Times New Roman"/>
          <w:sz w:val="28"/>
          <w:szCs w:val="28"/>
        </w:rPr>
        <w:t xml:space="preserve"> и его заместителю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 устанавливаются выплаты компенсационного характера в размерах и на условиях, предусмотренных </w:t>
      </w:r>
      <w:hyperlink w:anchor="P164">
        <w:r w:rsidR="002B5D65" w:rsidRPr="00703B69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="002B5D65" w:rsidRPr="00703B69">
        <w:rPr>
          <w:rFonts w:ascii="Times New Roman" w:hAnsi="Times New Roman" w:cs="Times New Roman"/>
          <w:sz w:val="28"/>
          <w:szCs w:val="28"/>
        </w:rPr>
        <w:t xml:space="preserve"> настоящего Примерного положения, а также осуществляется выплата единовременной материальной помощи в размерах и на условиях, предусмотренных </w:t>
      </w:r>
      <w:hyperlink w:anchor="P292">
        <w:r w:rsidR="002B5D65" w:rsidRPr="00703B69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="002B5D65" w:rsidRPr="00703B69">
        <w:rPr>
          <w:rFonts w:ascii="Times New Roman" w:hAnsi="Times New Roman" w:cs="Times New Roman"/>
          <w:sz w:val="28"/>
          <w:szCs w:val="28"/>
        </w:rPr>
        <w:t xml:space="preserve"> настоящего Примерного положения.</w:t>
      </w:r>
    </w:p>
    <w:p w:rsidR="002B5D6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08"/>
      <w:bookmarkEnd w:id="1"/>
      <w:r w:rsidRPr="00703B69">
        <w:rPr>
          <w:rFonts w:ascii="Times New Roman" w:hAnsi="Times New Roman" w:cs="Times New Roman"/>
          <w:sz w:val="28"/>
          <w:szCs w:val="28"/>
        </w:rPr>
        <w:t>6.7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. Количество должностных окладов руководителя учреждения, учитываемых при определении объема средств на осуществление выплат стимулирующего характера руководителю учреждения устанавливается </w:t>
      </w:r>
      <w:proofErr w:type="gramStart"/>
      <w:r w:rsidR="002B5D65" w:rsidRPr="00703B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B5D65" w:rsidRPr="00703B69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10">
        <w:r w:rsidR="002B5D65" w:rsidRPr="00703B6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2B5D65" w:rsidRPr="00703B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5D65" w:rsidRPr="00703B6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B5D65" w:rsidRPr="00703B69">
        <w:rPr>
          <w:rFonts w:ascii="Times New Roman" w:hAnsi="Times New Roman" w:cs="Times New Roman"/>
          <w:sz w:val="28"/>
          <w:szCs w:val="28"/>
        </w:rPr>
        <w:t xml:space="preserve"> ЗАТО г. Железногорск от 10.06.2011 N 1011 "Об утверждении Положения о системах оплаты труда работников муниципальных учреждений ЗАТО Железногорск" и составляет 38 должностных окладов руководителя учреждения в год.</w:t>
      </w:r>
    </w:p>
    <w:p w:rsidR="002B5D65" w:rsidRPr="00703B69" w:rsidRDefault="002B5D65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 xml:space="preserve">Сложившаяся к концу отчетного периода экономия бюджетных средств по стимулирующим выплатам руководителю учреждения может направляться на стимулирование работников учреждения. Направление указанных средств на иные цели осуществляется по согласованию с </w:t>
      </w:r>
      <w:proofErr w:type="gramStart"/>
      <w:r w:rsidRPr="00703B69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Pr="00703B69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2B5D6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6.8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. Конкретный размер выплат стимулирующего характера </w:t>
      </w:r>
      <w:r w:rsidR="002B5D65" w:rsidRPr="00703B69"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руководителю учреждения устанавливается на основании решения комиссии по установлению стимулирующих выплат, оформляется соответствующим распоряжением </w:t>
      </w:r>
      <w:proofErr w:type="gramStart"/>
      <w:r w:rsidR="002B5D65" w:rsidRPr="00703B6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2B5D65" w:rsidRPr="00703B69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9F3EDF" w:rsidRDefault="00703B69" w:rsidP="009F3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6.9</w:t>
      </w:r>
      <w:r w:rsidR="00CA1477" w:rsidRPr="00703B69">
        <w:rPr>
          <w:rFonts w:ascii="Times New Roman" w:hAnsi="Times New Roman" w:cs="Times New Roman"/>
          <w:sz w:val="28"/>
          <w:szCs w:val="28"/>
        </w:rPr>
        <w:t xml:space="preserve">. </w:t>
      </w:r>
      <w:r w:rsidR="009F3EDF" w:rsidRPr="00703B69">
        <w:rPr>
          <w:rFonts w:ascii="Times New Roman" w:hAnsi="Times New Roman" w:cs="Times New Roman"/>
          <w:sz w:val="28"/>
          <w:szCs w:val="28"/>
        </w:rPr>
        <w:t>Руководитель учреждения имеет право присутствовать на заседании комиссии и давать необходимые пояснения.</w:t>
      </w:r>
    </w:p>
    <w:p w:rsidR="009F3EDF" w:rsidRPr="00703B69" w:rsidRDefault="00703B69" w:rsidP="009F3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6.10</w:t>
      </w:r>
      <w:r w:rsidR="0082515F" w:rsidRPr="00703B69">
        <w:rPr>
          <w:rFonts w:ascii="Times New Roman" w:hAnsi="Times New Roman" w:cs="Times New Roman"/>
          <w:sz w:val="28"/>
          <w:szCs w:val="28"/>
        </w:rPr>
        <w:t xml:space="preserve">. </w:t>
      </w:r>
      <w:r w:rsidR="009F3EDF" w:rsidRPr="00703B69">
        <w:rPr>
          <w:rFonts w:ascii="Times New Roman" w:hAnsi="Times New Roman" w:cs="Times New Roman"/>
          <w:sz w:val="28"/>
          <w:szCs w:val="28"/>
        </w:rPr>
        <w:t xml:space="preserve">Выплаты стимулирующего характера, за исключением персональных выплат и выплат по итогам работы, руководителю учреждения и его заместителю </w:t>
      </w:r>
      <w:proofErr w:type="gramStart"/>
      <w:r w:rsidR="009F3EDF" w:rsidRPr="00703B69">
        <w:rPr>
          <w:rFonts w:ascii="Times New Roman" w:hAnsi="Times New Roman" w:cs="Times New Roman"/>
          <w:sz w:val="28"/>
          <w:szCs w:val="28"/>
        </w:rPr>
        <w:t>устанавливаются ежеквартально по результатам оценки результативности и качества деятельности учреждения в предыдущем квартале и выплачиваются</w:t>
      </w:r>
      <w:proofErr w:type="gramEnd"/>
      <w:r w:rsidR="009F3EDF" w:rsidRPr="00703B69">
        <w:rPr>
          <w:rFonts w:ascii="Times New Roman" w:hAnsi="Times New Roman" w:cs="Times New Roman"/>
          <w:sz w:val="28"/>
          <w:szCs w:val="28"/>
        </w:rPr>
        <w:t xml:space="preserve"> ежемесячно.</w:t>
      </w:r>
    </w:p>
    <w:p w:rsidR="009F3EDF" w:rsidRPr="00703B69" w:rsidRDefault="009F3EDF" w:rsidP="009F3E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Выплаты по итогам работы руководителю учреждения и его заместителю осуществляются два раза в год по итогам работы за полугодие.</w:t>
      </w:r>
    </w:p>
    <w:p w:rsidR="002B5D6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6.11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. Руководителю учреждения </w:t>
      </w:r>
      <w:r w:rsidR="0082515F" w:rsidRPr="00703B69">
        <w:rPr>
          <w:rFonts w:ascii="Times New Roman" w:hAnsi="Times New Roman" w:cs="Times New Roman"/>
          <w:sz w:val="28"/>
          <w:szCs w:val="28"/>
        </w:rPr>
        <w:t xml:space="preserve">и его заместителю 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к должностному окладу </w:t>
      </w:r>
      <w:r w:rsidR="0082515F" w:rsidRPr="00703B69">
        <w:rPr>
          <w:rFonts w:ascii="Times New Roman" w:hAnsi="Times New Roman" w:cs="Times New Roman"/>
          <w:sz w:val="28"/>
          <w:szCs w:val="28"/>
        </w:rPr>
        <w:t>могут устанавлива</w:t>
      </w:r>
      <w:r w:rsidR="002B5D65" w:rsidRPr="00703B69">
        <w:rPr>
          <w:rFonts w:ascii="Times New Roman" w:hAnsi="Times New Roman" w:cs="Times New Roman"/>
          <w:sz w:val="28"/>
          <w:szCs w:val="28"/>
        </w:rPr>
        <w:t>т</w:t>
      </w:r>
      <w:r w:rsidR="0082515F" w:rsidRPr="00703B69">
        <w:rPr>
          <w:rFonts w:ascii="Times New Roman" w:hAnsi="Times New Roman" w:cs="Times New Roman"/>
          <w:sz w:val="28"/>
          <w:szCs w:val="28"/>
        </w:rPr>
        <w:t>ь</w:t>
      </w:r>
      <w:r w:rsidR="002B5D65" w:rsidRPr="00703B69">
        <w:rPr>
          <w:rFonts w:ascii="Times New Roman" w:hAnsi="Times New Roman" w:cs="Times New Roman"/>
          <w:sz w:val="28"/>
          <w:szCs w:val="28"/>
        </w:rPr>
        <w:t>ся следующие выплаты стимулирующего характера:</w:t>
      </w:r>
    </w:p>
    <w:p w:rsidR="002B5D6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6.11</w:t>
      </w:r>
      <w:r w:rsidR="002B5D65" w:rsidRPr="00703B69">
        <w:rPr>
          <w:rFonts w:ascii="Times New Roman" w:hAnsi="Times New Roman" w:cs="Times New Roman"/>
          <w:sz w:val="28"/>
          <w:szCs w:val="28"/>
        </w:rPr>
        <w:t>.1. Персональная выплата за опыт работы устанавливается при наличии ученой степени, почетного звания, связанных или необходимых для выполнения обязанностей (функций) по замещаемой должности в следующих размерах от должностного оклада при наличии:</w:t>
      </w:r>
    </w:p>
    <w:p w:rsidR="002B5D65" w:rsidRPr="00703B69" w:rsidRDefault="002B5D65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почетного звания, начинающегося со слова "Заслуженный" - 5%;</w:t>
      </w:r>
    </w:p>
    <w:p w:rsidR="002B5D65" w:rsidRPr="00703B69" w:rsidRDefault="002B5D65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за награждение нагрудным знаком "Почетный работник сферы молодежной политики Российской Федерации" - 20%;</w:t>
      </w:r>
    </w:p>
    <w:p w:rsidR="002B5D65" w:rsidRPr="00703B69" w:rsidRDefault="002B5D65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ученой степени кандидата наук - 5%;</w:t>
      </w:r>
    </w:p>
    <w:p w:rsidR="002B5D65" w:rsidRPr="00703B69" w:rsidRDefault="002B5D65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ученой степени доктора наук - 10%.</w:t>
      </w:r>
    </w:p>
    <w:p w:rsidR="002B5D6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6.11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.2. Выплата за интенсивность и высокие результаты работы устанавливается за участие учреждения, либо молодежных объединений, действующих на базе учреждения, в муниципальных, региональных и всероссийских конкурсах и конкурсных мероприятиях, в том числе </w:t>
      </w:r>
      <w:proofErr w:type="spellStart"/>
      <w:r w:rsidR="002B5D65" w:rsidRPr="00703B69"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 w:rsidR="002B5D65" w:rsidRPr="00703B69">
        <w:rPr>
          <w:rFonts w:ascii="Times New Roman" w:hAnsi="Times New Roman" w:cs="Times New Roman"/>
          <w:sz w:val="28"/>
          <w:szCs w:val="28"/>
        </w:rPr>
        <w:t>, с учетом достигнутых результатов в размерах, установленных в приложении N 5 к настоящему Примерному положению.</w:t>
      </w:r>
    </w:p>
    <w:p w:rsidR="002B5D65" w:rsidRPr="00703B69" w:rsidRDefault="002B5D65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Размер выплаты устанавливается на один год с момента получения призового места, либо признания победителем конкурса на основании документов, подтверждающих достижение результата. Если в период действия установленной выплаты был улучшен результат, размер указанной выплаты может быть увеличен, при этом исчисление срока ее действия осуществляется заново с момента получения улучшенного результата.</w:t>
      </w:r>
    </w:p>
    <w:p w:rsidR="002B5D6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6.11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.3. Выплата за качество выполняемых работ устанавливается в размерах и с учетом критериев оценки результативности и качества деятельности учреждений, указанных в </w:t>
      </w:r>
      <w:hyperlink w:anchor="P605">
        <w:r w:rsidR="002B5D65" w:rsidRPr="00703B69">
          <w:rPr>
            <w:rFonts w:ascii="Times New Roman" w:hAnsi="Times New Roman" w:cs="Times New Roman"/>
            <w:sz w:val="28"/>
            <w:szCs w:val="28"/>
          </w:rPr>
          <w:t>приложении N 6</w:t>
        </w:r>
      </w:hyperlink>
      <w:r w:rsidR="002B5D65" w:rsidRPr="00703B69">
        <w:rPr>
          <w:rFonts w:ascii="Times New Roman" w:hAnsi="Times New Roman" w:cs="Times New Roman"/>
          <w:sz w:val="28"/>
          <w:szCs w:val="28"/>
        </w:rPr>
        <w:t xml:space="preserve"> к настоящему Примерному положению.</w:t>
      </w:r>
    </w:p>
    <w:p w:rsidR="005F52F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6.11</w:t>
      </w:r>
      <w:r w:rsidR="002B5D65" w:rsidRPr="00703B69">
        <w:rPr>
          <w:rFonts w:ascii="Times New Roman" w:hAnsi="Times New Roman" w:cs="Times New Roman"/>
          <w:sz w:val="28"/>
          <w:szCs w:val="28"/>
        </w:rPr>
        <w:t>.4. Выплаты по итогам работы</w:t>
      </w:r>
      <w:r w:rsidR="0082515F" w:rsidRPr="00703B69">
        <w:rPr>
          <w:rFonts w:ascii="Times New Roman" w:hAnsi="Times New Roman" w:cs="Times New Roman"/>
          <w:sz w:val="28"/>
          <w:szCs w:val="28"/>
        </w:rPr>
        <w:t xml:space="preserve"> за полугодие</w:t>
      </w:r>
      <w:r w:rsidR="002B5D65" w:rsidRPr="00703B69">
        <w:rPr>
          <w:rFonts w:ascii="Times New Roman" w:hAnsi="Times New Roman" w:cs="Times New Roman"/>
          <w:sz w:val="28"/>
          <w:szCs w:val="28"/>
        </w:rPr>
        <w:t xml:space="preserve"> устанавливаются в размерах и на условиях, установленных в </w:t>
      </w:r>
      <w:hyperlink w:anchor="P639">
        <w:r w:rsidR="002B5D65" w:rsidRPr="00703B69">
          <w:rPr>
            <w:rFonts w:ascii="Times New Roman" w:hAnsi="Times New Roman" w:cs="Times New Roman"/>
            <w:sz w:val="28"/>
            <w:szCs w:val="28"/>
          </w:rPr>
          <w:t>приложении N 7</w:t>
        </w:r>
      </w:hyperlink>
      <w:r w:rsidR="002B5D65" w:rsidRPr="00703B69">
        <w:rPr>
          <w:rFonts w:ascii="Times New Roman" w:hAnsi="Times New Roman" w:cs="Times New Roman"/>
          <w:sz w:val="28"/>
          <w:szCs w:val="28"/>
        </w:rPr>
        <w:t xml:space="preserve"> к настоящему Примерному положению.</w:t>
      </w:r>
    </w:p>
    <w:p w:rsidR="005F52F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6.12</w:t>
      </w:r>
      <w:r w:rsidR="005F52F5" w:rsidRPr="00703B69">
        <w:rPr>
          <w:rFonts w:ascii="Times New Roman" w:hAnsi="Times New Roman" w:cs="Times New Roman"/>
          <w:sz w:val="28"/>
          <w:szCs w:val="28"/>
        </w:rPr>
        <w:t xml:space="preserve">. Оценка </w:t>
      </w:r>
      <w:proofErr w:type="gramStart"/>
      <w:r w:rsidR="005F52F5" w:rsidRPr="00703B69">
        <w:rPr>
          <w:rFonts w:ascii="Times New Roman" w:hAnsi="Times New Roman" w:cs="Times New Roman"/>
          <w:sz w:val="28"/>
          <w:szCs w:val="28"/>
        </w:rPr>
        <w:t>выполнения показателей работы руководителя учреждения</w:t>
      </w:r>
      <w:proofErr w:type="gramEnd"/>
      <w:r w:rsidR="005F52F5" w:rsidRPr="00703B69">
        <w:rPr>
          <w:rFonts w:ascii="Times New Roman" w:hAnsi="Times New Roman" w:cs="Times New Roman"/>
          <w:sz w:val="28"/>
          <w:szCs w:val="28"/>
        </w:rPr>
        <w:t xml:space="preserve"> осуществляется учредителем, заместителя руководителя – руководителем </w:t>
      </w:r>
      <w:r w:rsidR="005F52F5" w:rsidRPr="00703B69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 с изданием приказа об установлении выплаты по итогам работы за </w:t>
      </w:r>
      <w:r w:rsidR="004D0299">
        <w:rPr>
          <w:rFonts w:ascii="Times New Roman" w:hAnsi="Times New Roman" w:cs="Times New Roman"/>
          <w:sz w:val="28"/>
          <w:szCs w:val="28"/>
        </w:rPr>
        <w:t>полугодие.</w:t>
      </w:r>
    </w:p>
    <w:p w:rsidR="005F52F5" w:rsidRPr="00703B69" w:rsidRDefault="00703B69" w:rsidP="002B5D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6.13</w:t>
      </w:r>
      <w:r w:rsidR="005F52F5" w:rsidRPr="00703B69">
        <w:rPr>
          <w:rFonts w:ascii="Times New Roman" w:hAnsi="Times New Roman" w:cs="Times New Roman"/>
          <w:sz w:val="28"/>
          <w:szCs w:val="28"/>
        </w:rPr>
        <w:t xml:space="preserve">. Конкретные размеры выплат компенсационного и стимулирующего характера руководителю учреждения устанавливаются распоряжением </w:t>
      </w:r>
      <w:proofErr w:type="gramStart"/>
      <w:r w:rsidR="005F52F5" w:rsidRPr="00703B69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F52F5" w:rsidRPr="00703B69">
        <w:rPr>
          <w:rFonts w:ascii="Times New Roman" w:hAnsi="Times New Roman" w:cs="Times New Roman"/>
          <w:sz w:val="28"/>
          <w:szCs w:val="28"/>
        </w:rPr>
        <w:t xml:space="preserve"> ЗАТО г. Железногорск.</w:t>
      </w:r>
    </w:p>
    <w:p w:rsidR="00703B69" w:rsidRPr="00703B69" w:rsidRDefault="005F52F5" w:rsidP="00703B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Конкретные размеры выплат компенсационного и стимулирующего характера заместителю руководителя учреждения устанавливаются на основании решения руководителя учреждения</w:t>
      </w:r>
      <w:proofErr w:type="gramStart"/>
      <w:r w:rsidRPr="00703B69">
        <w:rPr>
          <w:rFonts w:ascii="Times New Roman" w:hAnsi="Times New Roman" w:cs="Times New Roman"/>
          <w:sz w:val="28"/>
          <w:szCs w:val="28"/>
        </w:rPr>
        <w:t>.</w:t>
      </w:r>
      <w:r w:rsidR="0082515F" w:rsidRPr="00703B69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0239C6" w:rsidRDefault="00FC0934" w:rsidP="003874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1.3</w:t>
      </w:r>
      <w:r w:rsidR="00BB2932">
        <w:rPr>
          <w:rFonts w:ascii="Times New Roman" w:hAnsi="Times New Roman" w:cs="Times New Roman"/>
          <w:sz w:val="28"/>
          <w:szCs w:val="28"/>
        </w:rPr>
        <w:t>. Приложение</w:t>
      </w:r>
      <w:r w:rsidR="00CA1477" w:rsidRPr="00703B69">
        <w:rPr>
          <w:rFonts w:ascii="Times New Roman" w:hAnsi="Times New Roman" w:cs="Times New Roman"/>
          <w:sz w:val="28"/>
          <w:szCs w:val="28"/>
        </w:rPr>
        <w:t xml:space="preserve"> № 5 приложения к постановлению </w:t>
      </w:r>
      <w:r w:rsidR="000239C6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proofErr w:type="gramStart"/>
      <w:r w:rsidR="000239C6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0239C6">
        <w:rPr>
          <w:rFonts w:ascii="Times New Roman" w:hAnsi="Times New Roman" w:cs="Times New Roman"/>
          <w:sz w:val="28"/>
          <w:szCs w:val="28"/>
        </w:rPr>
        <w:t xml:space="preserve"> № 1 к настоящему постановлению.</w:t>
      </w:r>
    </w:p>
    <w:p w:rsidR="000239C6" w:rsidRDefault="00FC0934" w:rsidP="003874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>1.4</w:t>
      </w:r>
      <w:r w:rsidR="00B03FAB" w:rsidRPr="00703B69">
        <w:rPr>
          <w:rFonts w:ascii="Times New Roman" w:hAnsi="Times New Roman" w:cs="Times New Roman"/>
          <w:sz w:val="28"/>
          <w:szCs w:val="28"/>
        </w:rPr>
        <w:t xml:space="preserve">. </w:t>
      </w:r>
      <w:r w:rsidR="000239C6">
        <w:rPr>
          <w:rFonts w:ascii="Times New Roman" w:hAnsi="Times New Roman" w:cs="Times New Roman"/>
          <w:sz w:val="28"/>
          <w:szCs w:val="28"/>
        </w:rPr>
        <w:t>Приложение № 6</w:t>
      </w:r>
      <w:r w:rsidR="000239C6" w:rsidRPr="00703B69">
        <w:rPr>
          <w:rFonts w:ascii="Times New Roman" w:hAnsi="Times New Roman" w:cs="Times New Roman"/>
          <w:sz w:val="28"/>
          <w:szCs w:val="28"/>
        </w:rPr>
        <w:t xml:space="preserve"> приложения к постановлению </w:t>
      </w:r>
      <w:r w:rsidR="000239C6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proofErr w:type="gramStart"/>
      <w:r w:rsidR="000239C6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0239C6">
        <w:rPr>
          <w:rFonts w:ascii="Times New Roman" w:hAnsi="Times New Roman" w:cs="Times New Roman"/>
          <w:sz w:val="28"/>
          <w:szCs w:val="28"/>
        </w:rPr>
        <w:t xml:space="preserve"> № 2 к настоящему постановлению.</w:t>
      </w:r>
    </w:p>
    <w:p w:rsidR="000239C6" w:rsidRDefault="00FC0934" w:rsidP="00FC09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B69">
        <w:rPr>
          <w:rFonts w:ascii="Times New Roman" w:hAnsi="Times New Roman" w:cs="Times New Roman"/>
          <w:sz w:val="28"/>
          <w:szCs w:val="28"/>
        </w:rPr>
        <w:t xml:space="preserve">1.5. </w:t>
      </w:r>
      <w:r w:rsidR="000239C6">
        <w:rPr>
          <w:rFonts w:ascii="Times New Roman" w:hAnsi="Times New Roman" w:cs="Times New Roman"/>
          <w:sz w:val="28"/>
          <w:szCs w:val="28"/>
        </w:rPr>
        <w:t>Приложение № 7</w:t>
      </w:r>
      <w:r w:rsidR="000239C6" w:rsidRPr="00703B69">
        <w:rPr>
          <w:rFonts w:ascii="Times New Roman" w:hAnsi="Times New Roman" w:cs="Times New Roman"/>
          <w:sz w:val="28"/>
          <w:szCs w:val="28"/>
        </w:rPr>
        <w:t xml:space="preserve"> приложения к постановлению </w:t>
      </w:r>
      <w:r w:rsidR="000239C6"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proofErr w:type="gramStart"/>
      <w:r w:rsidR="000239C6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0239C6">
        <w:rPr>
          <w:rFonts w:ascii="Times New Roman" w:hAnsi="Times New Roman" w:cs="Times New Roman"/>
          <w:sz w:val="28"/>
          <w:szCs w:val="28"/>
        </w:rPr>
        <w:t xml:space="preserve"> № 3 к настоящему постановлению.</w:t>
      </w:r>
    </w:p>
    <w:p w:rsidR="00DA26B6" w:rsidRPr="00703B69" w:rsidRDefault="00DE78F2" w:rsidP="00EA71D7">
      <w:pPr>
        <w:pStyle w:val="a5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 xml:space="preserve">2. </w:t>
      </w:r>
      <w:r w:rsidR="00DA26B6" w:rsidRPr="00703B69">
        <w:rPr>
          <w:rFonts w:ascii="Times New Roman" w:hAnsi="Times New Roman"/>
          <w:sz w:val="28"/>
          <w:szCs w:val="28"/>
        </w:rPr>
        <w:t xml:space="preserve">Управлению внутреннего контроля </w:t>
      </w:r>
      <w:proofErr w:type="gramStart"/>
      <w:r w:rsidR="00DA26B6" w:rsidRPr="00703B6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DA26B6" w:rsidRPr="00703B69">
        <w:rPr>
          <w:rFonts w:ascii="Times New Roman" w:hAnsi="Times New Roman"/>
          <w:sz w:val="28"/>
          <w:szCs w:val="28"/>
        </w:rPr>
        <w:t xml:space="preserve"> ЗАТО</w:t>
      </w:r>
      <w:r w:rsidRPr="00703B69">
        <w:rPr>
          <w:rFonts w:ascii="Times New Roman" w:hAnsi="Times New Roman"/>
          <w:sz w:val="28"/>
          <w:szCs w:val="28"/>
        </w:rPr>
        <w:t xml:space="preserve">                              </w:t>
      </w:r>
      <w:r w:rsidR="00C46C16" w:rsidRPr="00703B69">
        <w:rPr>
          <w:rFonts w:ascii="Times New Roman" w:hAnsi="Times New Roman"/>
          <w:sz w:val="28"/>
          <w:szCs w:val="28"/>
        </w:rPr>
        <w:t>г. Железногорск (В</w:t>
      </w:r>
      <w:r w:rsidR="00DA26B6" w:rsidRPr="00703B69">
        <w:rPr>
          <w:rFonts w:ascii="Times New Roman" w:hAnsi="Times New Roman"/>
          <w:sz w:val="28"/>
          <w:szCs w:val="28"/>
        </w:rPr>
        <w:t>.</w:t>
      </w:r>
      <w:r w:rsidR="00C46C16" w:rsidRPr="00703B69">
        <w:rPr>
          <w:rFonts w:ascii="Times New Roman" w:hAnsi="Times New Roman"/>
          <w:sz w:val="28"/>
          <w:szCs w:val="28"/>
        </w:rPr>
        <w:t>Г</w:t>
      </w:r>
      <w:r w:rsidR="00DA26B6" w:rsidRPr="00703B69">
        <w:rPr>
          <w:rFonts w:ascii="Times New Roman" w:hAnsi="Times New Roman"/>
          <w:sz w:val="28"/>
          <w:szCs w:val="28"/>
        </w:rPr>
        <w:t xml:space="preserve">. </w:t>
      </w:r>
      <w:r w:rsidR="00C46C16" w:rsidRPr="00703B69">
        <w:rPr>
          <w:rFonts w:ascii="Times New Roman" w:hAnsi="Times New Roman"/>
          <w:sz w:val="28"/>
          <w:szCs w:val="28"/>
        </w:rPr>
        <w:t>Винокурова</w:t>
      </w:r>
      <w:r w:rsidR="00DA26B6" w:rsidRPr="00703B69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895884" w:rsidRPr="00703B69" w:rsidRDefault="00895884" w:rsidP="00EA71D7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>3.</w:t>
      </w:r>
      <w:r w:rsidR="009943FC" w:rsidRPr="00703B69">
        <w:rPr>
          <w:rFonts w:ascii="Times New Roman" w:hAnsi="Times New Roman"/>
          <w:sz w:val="28"/>
          <w:szCs w:val="28"/>
        </w:rPr>
        <w:t xml:space="preserve"> </w:t>
      </w:r>
      <w:r w:rsidRPr="00703B6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703B6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03B69">
        <w:rPr>
          <w:rFonts w:ascii="Times New Roman" w:hAnsi="Times New Roman"/>
          <w:sz w:val="28"/>
          <w:szCs w:val="28"/>
        </w:rPr>
        <w:t xml:space="preserve"> ЗАТ</w:t>
      </w:r>
      <w:r w:rsidR="00B83CAC" w:rsidRPr="00703B69">
        <w:rPr>
          <w:rFonts w:ascii="Times New Roman" w:hAnsi="Times New Roman"/>
          <w:sz w:val="28"/>
          <w:szCs w:val="28"/>
        </w:rPr>
        <w:t>О г. Железногорск (И.С. Архипова</w:t>
      </w:r>
      <w:r w:rsidRPr="00703B69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C46C16" w:rsidRPr="00703B69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Pr="00703B69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895884" w:rsidRPr="00703B69" w:rsidRDefault="00895884" w:rsidP="00EA71D7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>4.</w:t>
      </w:r>
      <w:r w:rsidR="009943FC" w:rsidRPr="00703B69">
        <w:rPr>
          <w:rFonts w:ascii="Times New Roman" w:hAnsi="Times New Roman"/>
          <w:sz w:val="28"/>
          <w:szCs w:val="28"/>
        </w:rPr>
        <w:t xml:space="preserve"> </w:t>
      </w:r>
      <w:r w:rsidRPr="00703B69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Pr="00703B69">
        <w:rPr>
          <w:rFonts w:ascii="Times New Roman" w:hAnsi="Times New Roman"/>
          <w:sz w:val="28"/>
          <w:szCs w:val="28"/>
        </w:rPr>
        <w:br/>
        <w:t xml:space="preserve">на заместителя </w:t>
      </w:r>
      <w:proofErr w:type="gramStart"/>
      <w:r w:rsidRPr="00703B69">
        <w:rPr>
          <w:rFonts w:ascii="Times New Roman" w:hAnsi="Times New Roman"/>
          <w:sz w:val="28"/>
          <w:szCs w:val="28"/>
        </w:rPr>
        <w:t>Главы</w:t>
      </w:r>
      <w:proofErr w:type="gramEnd"/>
      <w:r w:rsidRPr="00703B69">
        <w:rPr>
          <w:rFonts w:ascii="Times New Roman" w:hAnsi="Times New Roman"/>
          <w:sz w:val="28"/>
          <w:szCs w:val="28"/>
        </w:rPr>
        <w:t xml:space="preserve"> ЗАТО г. Железногорск по </w:t>
      </w:r>
      <w:r w:rsidR="00C46C16" w:rsidRPr="00703B69">
        <w:rPr>
          <w:rFonts w:ascii="Times New Roman" w:hAnsi="Times New Roman"/>
          <w:sz w:val="28"/>
          <w:szCs w:val="28"/>
        </w:rPr>
        <w:t>общественно-политической работе</w:t>
      </w:r>
      <w:r w:rsidR="009943FC" w:rsidRPr="00703B69">
        <w:rPr>
          <w:rFonts w:ascii="Times New Roman" w:hAnsi="Times New Roman"/>
          <w:sz w:val="28"/>
          <w:szCs w:val="28"/>
        </w:rPr>
        <w:t xml:space="preserve"> </w:t>
      </w:r>
      <w:r w:rsidR="00C46C16" w:rsidRPr="00703B69">
        <w:rPr>
          <w:rFonts w:ascii="Times New Roman" w:hAnsi="Times New Roman"/>
          <w:sz w:val="28"/>
          <w:szCs w:val="28"/>
        </w:rPr>
        <w:t>А. В. Калинина</w:t>
      </w:r>
      <w:r w:rsidR="0061691F" w:rsidRPr="00703B69">
        <w:rPr>
          <w:rFonts w:ascii="Times New Roman" w:hAnsi="Times New Roman"/>
          <w:sz w:val="28"/>
          <w:szCs w:val="28"/>
        </w:rPr>
        <w:t>.</w:t>
      </w:r>
    </w:p>
    <w:p w:rsidR="00895884" w:rsidRPr="00703B69" w:rsidRDefault="00895884" w:rsidP="00EA71D7">
      <w:pPr>
        <w:tabs>
          <w:tab w:val="left" w:pos="113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03B69">
        <w:rPr>
          <w:rFonts w:ascii="Times New Roman" w:hAnsi="Times New Roman"/>
          <w:sz w:val="28"/>
          <w:szCs w:val="28"/>
        </w:rPr>
        <w:t>5.</w:t>
      </w:r>
      <w:r w:rsidR="009943FC" w:rsidRPr="00703B69">
        <w:rPr>
          <w:rFonts w:ascii="Times New Roman" w:hAnsi="Times New Roman"/>
          <w:sz w:val="28"/>
          <w:szCs w:val="28"/>
        </w:rPr>
        <w:t xml:space="preserve"> </w:t>
      </w:r>
      <w:r w:rsidRPr="00703B69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C46C16" w:rsidRPr="00703B69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опубликования.</w:t>
      </w:r>
    </w:p>
    <w:p w:rsidR="00895884" w:rsidRPr="00703B69" w:rsidRDefault="00895884" w:rsidP="00895884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895884" w:rsidRPr="00703B69" w:rsidRDefault="00895884" w:rsidP="00895884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895884" w:rsidRPr="00703B69" w:rsidRDefault="00895884" w:rsidP="00895884">
      <w:pPr>
        <w:jc w:val="both"/>
        <w:rPr>
          <w:rFonts w:ascii="Times New Roman" w:hAnsi="Times New Roman"/>
          <w:sz w:val="28"/>
          <w:szCs w:val="28"/>
        </w:rPr>
      </w:pPr>
    </w:p>
    <w:p w:rsidR="00895884" w:rsidRPr="00136027" w:rsidRDefault="005B1941" w:rsidP="00895884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703B69">
        <w:rPr>
          <w:rFonts w:ascii="Times New Roman" w:hAnsi="Times New Roman"/>
          <w:sz w:val="28"/>
          <w:szCs w:val="28"/>
        </w:rPr>
        <w:t>Г</w:t>
      </w:r>
      <w:r w:rsidR="00895884" w:rsidRPr="00703B69">
        <w:rPr>
          <w:rFonts w:ascii="Times New Roman" w:hAnsi="Times New Roman"/>
          <w:sz w:val="28"/>
          <w:szCs w:val="28"/>
        </w:rPr>
        <w:t>лав</w:t>
      </w:r>
      <w:r w:rsidR="00136027" w:rsidRPr="00703B69">
        <w:rPr>
          <w:rFonts w:ascii="Times New Roman" w:hAnsi="Times New Roman"/>
          <w:sz w:val="28"/>
          <w:szCs w:val="28"/>
        </w:rPr>
        <w:t>а</w:t>
      </w:r>
      <w:proofErr w:type="gramEnd"/>
      <w:r w:rsidR="00136027" w:rsidRPr="00703B69">
        <w:rPr>
          <w:rFonts w:ascii="Times New Roman" w:hAnsi="Times New Roman"/>
          <w:sz w:val="28"/>
          <w:szCs w:val="28"/>
        </w:rPr>
        <w:t xml:space="preserve"> </w:t>
      </w:r>
      <w:r w:rsidR="00895884" w:rsidRPr="00703B69">
        <w:rPr>
          <w:rFonts w:ascii="Times New Roman" w:hAnsi="Times New Roman"/>
          <w:sz w:val="28"/>
          <w:szCs w:val="28"/>
        </w:rPr>
        <w:t>ЗАТО г. Железногорск</w:t>
      </w:r>
      <w:r w:rsidR="00895884" w:rsidRPr="00703B69">
        <w:rPr>
          <w:rFonts w:ascii="Times New Roman" w:hAnsi="Times New Roman"/>
          <w:sz w:val="28"/>
          <w:szCs w:val="28"/>
        </w:rPr>
        <w:tab/>
      </w:r>
      <w:r w:rsidR="00895884" w:rsidRPr="00703B69">
        <w:rPr>
          <w:rFonts w:ascii="Times New Roman" w:hAnsi="Times New Roman"/>
          <w:sz w:val="28"/>
          <w:szCs w:val="28"/>
        </w:rPr>
        <w:tab/>
      </w:r>
      <w:r w:rsidR="00895884" w:rsidRPr="00703B69">
        <w:rPr>
          <w:rFonts w:ascii="Times New Roman" w:hAnsi="Times New Roman"/>
          <w:sz w:val="28"/>
          <w:szCs w:val="28"/>
        </w:rPr>
        <w:tab/>
      </w:r>
      <w:r w:rsidR="00895884" w:rsidRPr="00703B69">
        <w:rPr>
          <w:rFonts w:ascii="Times New Roman" w:hAnsi="Times New Roman"/>
          <w:sz w:val="28"/>
          <w:szCs w:val="28"/>
        </w:rPr>
        <w:tab/>
      </w:r>
      <w:r w:rsidR="00895884" w:rsidRPr="00703B69">
        <w:rPr>
          <w:rFonts w:ascii="Times New Roman" w:hAnsi="Times New Roman"/>
          <w:sz w:val="28"/>
          <w:szCs w:val="28"/>
        </w:rPr>
        <w:tab/>
      </w:r>
      <w:r w:rsidR="00895884" w:rsidRPr="00703B69">
        <w:rPr>
          <w:rFonts w:ascii="Times New Roman" w:hAnsi="Times New Roman"/>
          <w:sz w:val="28"/>
          <w:szCs w:val="28"/>
        </w:rPr>
        <w:tab/>
      </w:r>
      <w:r w:rsidRPr="00703B69">
        <w:rPr>
          <w:rFonts w:ascii="Times New Roman" w:hAnsi="Times New Roman"/>
          <w:sz w:val="28"/>
          <w:szCs w:val="28"/>
        </w:rPr>
        <w:t xml:space="preserve"> </w:t>
      </w:r>
      <w:r w:rsidR="008F06F9">
        <w:rPr>
          <w:rFonts w:ascii="Times New Roman" w:hAnsi="Times New Roman"/>
          <w:sz w:val="28"/>
          <w:szCs w:val="28"/>
        </w:rPr>
        <w:t xml:space="preserve">    </w:t>
      </w:r>
      <w:r w:rsidR="00136027" w:rsidRPr="00703B69">
        <w:rPr>
          <w:rFonts w:ascii="Times New Roman" w:hAnsi="Times New Roman"/>
          <w:sz w:val="28"/>
          <w:szCs w:val="28"/>
        </w:rPr>
        <w:t xml:space="preserve">  </w:t>
      </w:r>
      <w:r w:rsidRPr="00703B69">
        <w:rPr>
          <w:rFonts w:ascii="Times New Roman" w:hAnsi="Times New Roman"/>
          <w:sz w:val="28"/>
          <w:szCs w:val="28"/>
        </w:rPr>
        <w:t xml:space="preserve">   </w:t>
      </w:r>
      <w:r w:rsidR="00136027" w:rsidRPr="00703B69">
        <w:rPr>
          <w:rFonts w:ascii="Times New Roman" w:hAnsi="Times New Roman"/>
          <w:sz w:val="28"/>
          <w:szCs w:val="28"/>
        </w:rPr>
        <w:t>И.Г. Куксин</w:t>
      </w:r>
    </w:p>
    <w:p w:rsidR="00895884" w:rsidRDefault="00895884" w:rsidP="00895884"/>
    <w:sectPr w:rsidR="00895884" w:rsidSect="008F06F9">
      <w:headerReference w:type="default" r:id="rId11"/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8B3" w:rsidRDefault="00EC38B3" w:rsidP="009943FC">
      <w:r>
        <w:separator/>
      </w:r>
    </w:p>
  </w:endnote>
  <w:endnote w:type="continuationSeparator" w:id="0">
    <w:p w:rsidR="00EC38B3" w:rsidRDefault="00EC38B3" w:rsidP="009943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8B3" w:rsidRDefault="00EC38B3" w:rsidP="009943FC">
      <w:r>
        <w:separator/>
      </w:r>
    </w:p>
  </w:footnote>
  <w:footnote w:type="continuationSeparator" w:id="0">
    <w:p w:rsidR="00EC38B3" w:rsidRDefault="00EC38B3" w:rsidP="009943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6D" w:rsidRDefault="0048246D">
    <w:pPr>
      <w:pStyle w:val="a9"/>
      <w:jc w:val="center"/>
    </w:pPr>
  </w:p>
  <w:p w:rsidR="0048246D" w:rsidRDefault="0048246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44F1D"/>
    <w:multiLevelType w:val="hybridMultilevel"/>
    <w:tmpl w:val="8AF8C28A"/>
    <w:lvl w:ilvl="0" w:tplc="139002D2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E328C"/>
    <w:multiLevelType w:val="multilevel"/>
    <w:tmpl w:val="D4960A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D32441F"/>
    <w:multiLevelType w:val="multilevel"/>
    <w:tmpl w:val="728CDEB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78D68DE"/>
    <w:multiLevelType w:val="hybridMultilevel"/>
    <w:tmpl w:val="6B2853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106B2"/>
    <w:multiLevelType w:val="multilevel"/>
    <w:tmpl w:val="A8A415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670D389D"/>
    <w:multiLevelType w:val="hybridMultilevel"/>
    <w:tmpl w:val="78B88E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884"/>
    <w:rsid w:val="000158B5"/>
    <w:rsid w:val="000165E0"/>
    <w:rsid w:val="000239C6"/>
    <w:rsid w:val="00032B19"/>
    <w:rsid w:val="0006218E"/>
    <w:rsid w:val="000D494E"/>
    <w:rsid w:val="000E2129"/>
    <w:rsid w:val="000E7ADE"/>
    <w:rsid w:val="00121D55"/>
    <w:rsid w:val="00136027"/>
    <w:rsid w:val="00170F5B"/>
    <w:rsid w:val="00193262"/>
    <w:rsid w:val="001D4A0E"/>
    <w:rsid w:val="001E58B9"/>
    <w:rsid w:val="001F4BAC"/>
    <w:rsid w:val="001F6837"/>
    <w:rsid w:val="00246BFD"/>
    <w:rsid w:val="00266C7B"/>
    <w:rsid w:val="002738DC"/>
    <w:rsid w:val="00281C4A"/>
    <w:rsid w:val="002B5D65"/>
    <w:rsid w:val="002C1E96"/>
    <w:rsid w:val="002C26BE"/>
    <w:rsid w:val="00326A74"/>
    <w:rsid w:val="00336334"/>
    <w:rsid w:val="003874FD"/>
    <w:rsid w:val="00392F56"/>
    <w:rsid w:val="003B7CC6"/>
    <w:rsid w:val="00460BC7"/>
    <w:rsid w:val="00464B2C"/>
    <w:rsid w:val="0047075E"/>
    <w:rsid w:val="0048246D"/>
    <w:rsid w:val="00495C55"/>
    <w:rsid w:val="004A7EA7"/>
    <w:rsid w:val="004B102A"/>
    <w:rsid w:val="004B3EB1"/>
    <w:rsid w:val="004C44D4"/>
    <w:rsid w:val="004C6B6B"/>
    <w:rsid w:val="004C765C"/>
    <w:rsid w:val="004C7A70"/>
    <w:rsid w:val="004D0299"/>
    <w:rsid w:val="004F4353"/>
    <w:rsid w:val="004F46C4"/>
    <w:rsid w:val="00564911"/>
    <w:rsid w:val="00576082"/>
    <w:rsid w:val="005845C4"/>
    <w:rsid w:val="00587F83"/>
    <w:rsid w:val="005950C0"/>
    <w:rsid w:val="005B1941"/>
    <w:rsid w:val="005B2EEA"/>
    <w:rsid w:val="005E70C7"/>
    <w:rsid w:val="005F52F5"/>
    <w:rsid w:val="0061691F"/>
    <w:rsid w:val="00686F52"/>
    <w:rsid w:val="007022E5"/>
    <w:rsid w:val="00703B69"/>
    <w:rsid w:val="00735CB6"/>
    <w:rsid w:val="00760912"/>
    <w:rsid w:val="007C6E8C"/>
    <w:rsid w:val="008146D6"/>
    <w:rsid w:val="0082515F"/>
    <w:rsid w:val="008300A4"/>
    <w:rsid w:val="00833633"/>
    <w:rsid w:val="00855A67"/>
    <w:rsid w:val="008843F2"/>
    <w:rsid w:val="00895884"/>
    <w:rsid w:val="008C4E38"/>
    <w:rsid w:val="008F06F9"/>
    <w:rsid w:val="0090188E"/>
    <w:rsid w:val="0090717F"/>
    <w:rsid w:val="009567F8"/>
    <w:rsid w:val="00956CB5"/>
    <w:rsid w:val="009943FC"/>
    <w:rsid w:val="00994FD7"/>
    <w:rsid w:val="009A210F"/>
    <w:rsid w:val="009B3ADE"/>
    <w:rsid w:val="009F2D4D"/>
    <w:rsid w:val="009F3EDF"/>
    <w:rsid w:val="00A05D93"/>
    <w:rsid w:val="00A7362C"/>
    <w:rsid w:val="00AB5C7D"/>
    <w:rsid w:val="00AD71D7"/>
    <w:rsid w:val="00AF57FF"/>
    <w:rsid w:val="00B03FAB"/>
    <w:rsid w:val="00B135AE"/>
    <w:rsid w:val="00B667A3"/>
    <w:rsid w:val="00B74548"/>
    <w:rsid w:val="00B83CAC"/>
    <w:rsid w:val="00BA272E"/>
    <w:rsid w:val="00BB2932"/>
    <w:rsid w:val="00BB40E8"/>
    <w:rsid w:val="00BE388E"/>
    <w:rsid w:val="00C11D86"/>
    <w:rsid w:val="00C12B56"/>
    <w:rsid w:val="00C46C16"/>
    <w:rsid w:val="00C47369"/>
    <w:rsid w:val="00C50F0B"/>
    <w:rsid w:val="00C51491"/>
    <w:rsid w:val="00C63755"/>
    <w:rsid w:val="00C9419A"/>
    <w:rsid w:val="00CA1477"/>
    <w:rsid w:val="00CB0676"/>
    <w:rsid w:val="00CC2434"/>
    <w:rsid w:val="00CD421E"/>
    <w:rsid w:val="00D715E4"/>
    <w:rsid w:val="00DA26B6"/>
    <w:rsid w:val="00DB5FC2"/>
    <w:rsid w:val="00DD1DE5"/>
    <w:rsid w:val="00DE78F2"/>
    <w:rsid w:val="00E3682A"/>
    <w:rsid w:val="00EA6B84"/>
    <w:rsid w:val="00EA71D7"/>
    <w:rsid w:val="00EB290F"/>
    <w:rsid w:val="00EC38B3"/>
    <w:rsid w:val="00EC5FF4"/>
    <w:rsid w:val="00F5581D"/>
    <w:rsid w:val="00FC0934"/>
    <w:rsid w:val="00FE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84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588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8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95884"/>
  </w:style>
  <w:style w:type="paragraph" w:styleId="3">
    <w:name w:val="Body Text 3"/>
    <w:basedOn w:val="a"/>
    <w:link w:val="30"/>
    <w:rsid w:val="0089588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9588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89588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List Paragraph"/>
    <w:basedOn w:val="a"/>
    <w:uiPriority w:val="34"/>
    <w:qFormat/>
    <w:rsid w:val="008958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363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336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4B3EB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9943F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43F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943F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43F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EB290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3">
    <w:name w:val="s_3"/>
    <w:basedOn w:val="a"/>
    <w:rsid w:val="004C7A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1">
    <w:name w:val="s_1"/>
    <w:basedOn w:val="a"/>
    <w:rsid w:val="004C7A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22">
    <w:name w:val="s_22"/>
    <w:basedOn w:val="a"/>
    <w:rsid w:val="004C7A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4C7A70"/>
    <w:rPr>
      <w:color w:val="0000FF"/>
      <w:u w:val="single"/>
    </w:rPr>
  </w:style>
  <w:style w:type="paragraph" w:customStyle="1" w:styleId="empty">
    <w:name w:val="empty"/>
    <w:basedOn w:val="a"/>
    <w:rsid w:val="004C7A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indent1">
    <w:name w:val="indent_1"/>
    <w:basedOn w:val="a"/>
    <w:rsid w:val="004C7A7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587F8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6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750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471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98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CE585D3E506DE260AE5F4E322781DAECBC41D5B4502AB86C2218B35238EE63AFB9C1E02B03672A84A170CAB969EB0AB3AN8s8D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4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</dc:creator>
  <cp:keywords/>
  <dc:description/>
  <cp:lastModifiedBy>Tomilova</cp:lastModifiedBy>
  <cp:revision>26</cp:revision>
  <cp:lastPrinted>2023-02-20T08:32:00Z</cp:lastPrinted>
  <dcterms:created xsi:type="dcterms:W3CDTF">2020-05-06T04:44:00Z</dcterms:created>
  <dcterms:modified xsi:type="dcterms:W3CDTF">2023-02-22T01:42:00Z</dcterms:modified>
</cp:coreProperties>
</file>