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D46680">
        <w:rPr>
          <w:sz w:val="32"/>
          <w:szCs w:val="32"/>
        </w:rPr>
        <w:t>АДМИНИСТРАЦИЯ</w:t>
      </w:r>
      <w:proofErr w:type="gramEnd"/>
      <w:r w:rsidRPr="00D46680">
        <w:rPr>
          <w:sz w:val="32"/>
          <w:szCs w:val="32"/>
        </w:rPr>
        <w:t xml:space="preserve"> ЗАТО г</w:t>
      </w:r>
      <w:r w:rsidR="00CC5AA7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00566E" w:rsidRDefault="0045776E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C6839">
        <w:rPr>
          <w:rFonts w:ascii="Times New Roman" w:hAnsi="Times New Roman"/>
        </w:rPr>
        <w:t>11</w:t>
      </w:r>
      <w:r w:rsidR="00F40345">
        <w:rPr>
          <w:rFonts w:ascii="Times New Roman" w:hAnsi="Times New Roman"/>
        </w:rPr>
        <w:t>.</w:t>
      </w:r>
      <w:r w:rsidR="00402E5E">
        <w:rPr>
          <w:rFonts w:ascii="Times New Roman" w:hAnsi="Times New Roman"/>
        </w:rPr>
        <w:t>1</w:t>
      </w:r>
      <w:r w:rsidR="00916258">
        <w:rPr>
          <w:rFonts w:ascii="Times New Roman" w:hAnsi="Times New Roman"/>
        </w:rPr>
        <w:t>2</w:t>
      </w:r>
      <w:r w:rsidR="00F40345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414931">
        <w:rPr>
          <w:rFonts w:ascii="Times New Roman" w:hAnsi="Times New Roman"/>
        </w:rPr>
        <w:t>4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E94F54" w:rsidRPr="00D46680">
        <w:rPr>
          <w:rFonts w:ascii="Times New Roman" w:hAnsi="Times New Roman"/>
        </w:rPr>
        <w:t xml:space="preserve"> </w:t>
      </w:r>
      <w:r w:rsidR="00402E5E">
        <w:rPr>
          <w:rFonts w:ascii="Times New Roman" w:hAnsi="Times New Roman"/>
        </w:rPr>
        <w:tab/>
      </w:r>
      <w:r w:rsidR="00402E5E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</w:t>
      </w:r>
      <w:r w:rsidR="009608C0" w:rsidRPr="00D46680">
        <w:rPr>
          <w:rFonts w:ascii="Times New Roman" w:hAnsi="Times New Roman"/>
        </w:rPr>
        <w:t>№</w:t>
      </w:r>
      <w:r w:rsidR="006C6839">
        <w:rPr>
          <w:rFonts w:ascii="Times New Roman" w:hAnsi="Times New Roman"/>
        </w:rPr>
        <w:t>2454</w:t>
      </w:r>
    </w:p>
    <w:p w:rsidR="009608C0" w:rsidRPr="00D46680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CC5AA7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9608C0" w:rsidRPr="00D46680" w:rsidRDefault="009608C0" w:rsidP="009608C0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00566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рограммы 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  <w:r w:rsidR="0091625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на 202</w:t>
      </w:r>
      <w:r w:rsidR="0041493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5</w:t>
      </w:r>
      <w:r w:rsidR="0091625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год</w:t>
      </w:r>
    </w:p>
    <w:p w:rsidR="006D034D" w:rsidRPr="00D46680" w:rsidRDefault="006D034D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E94F54" w:rsidP="006D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D034D" w:rsidRPr="00D46680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</w:t>
      </w:r>
      <w:r w:rsidR="0000566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proofErr w:type="gramEnd"/>
      <w:r w:rsidR="0000566E">
        <w:rPr>
          <w:rFonts w:ascii="Times New Roman" w:hAnsi="Times New Roman" w:cs="Times New Roman"/>
          <w:sz w:val="28"/>
          <w:szCs w:val="28"/>
        </w:rPr>
        <w:t xml:space="preserve"> Федерации от 25.06.2021 №990 «Об утверждении Правил разработки и утверждения контрольными (надзорными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органами программы профилактики рисков причинения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="006D034D" w:rsidRPr="00D4668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00566E">
        <w:rPr>
          <w:rFonts w:ascii="Times New Roman" w:hAnsi="Times New Roman" w:cs="Times New Roman"/>
          <w:sz w:val="28"/>
          <w:szCs w:val="28"/>
        </w:rPr>
        <w:t xml:space="preserve">28.09.2021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№ </w:t>
      </w:r>
      <w:r w:rsidR="0000566E">
        <w:rPr>
          <w:rFonts w:ascii="Times New Roman" w:hAnsi="Times New Roman" w:cs="Times New Roman"/>
          <w:sz w:val="28"/>
          <w:szCs w:val="28"/>
        </w:rPr>
        <w:t>11-115р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6D034D" w:rsidRPr="00D46680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на территории ЗАТО Железногорск», </w:t>
      </w:r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Железногорск,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4668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Default="009608C0" w:rsidP="009608C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80">
        <w:rPr>
          <w:rFonts w:ascii="Times New Roman" w:hAnsi="Times New Roman"/>
          <w:sz w:val="28"/>
          <w:szCs w:val="28"/>
        </w:rPr>
        <w:t>1</w:t>
      </w:r>
      <w:r w:rsidR="00CC5AA7">
        <w:rPr>
          <w:rFonts w:ascii="Times New Roman" w:hAnsi="Times New Roman"/>
          <w:sz w:val="28"/>
          <w:szCs w:val="28"/>
        </w:rPr>
        <w:t>. 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0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6D034D" w:rsidRPr="00D46680">
        <w:rPr>
          <w:rFonts w:ascii="Times New Roman" w:hAnsi="Times New Roman"/>
          <w:sz w:val="28"/>
          <w:szCs w:val="28"/>
        </w:rPr>
        <w:t>профилактики рисков причинения вреда (ущерба</w:t>
      </w:r>
      <w:r w:rsidR="00CC5AA7">
        <w:rPr>
          <w:rFonts w:ascii="Times New Roman" w:hAnsi="Times New Roman"/>
          <w:sz w:val="28"/>
          <w:szCs w:val="28"/>
        </w:rPr>
        <w:t>) </w:t>
      </w:r>
      <w:r w:rsidR="006D034D" w:rsidRPr="00D46680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6D034D" w:rsidRPr="00D4668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034D" w:rsidRPr="00D46680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41D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9608C0" w:rsidRPr="00D46680" w:rsidRDefault="00916258" w:rsidP="009608C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5AA7">
        <w:rPr>
          <w:rFonts w:ascii="Times New Roman" w:hAnsi="Times New Roman"/>
          <w:sz w:val="28"/>
          <w:szCs w:val="28"/>
        </w:rPr>
        <w:t>. </w:t>
      </w:r>
      <w:r w:rsidR="00AC23A2" w:rsidRPr="00AC23A2">
        <w:rPr>
          <w:rFonts w:ascii="Times New Roman" w:hAnsi="Times New Roman"/>
          <w:sz w:val="28"/>
          <w:szCs w:val="28"/>
        </w:rPr>
        <w:t>Отдел</w:t>
      </w:r>
      <w:r w:rsidR="00AC23A2">
        <w:rPr>
          <w:rFonts w:ascii="Times New Roman" w:hAnsi="Times New Roman"/>
          <w:sz w:val="28"/>
          <w:szCs w:val="28"/>
        </w:rPr>
        <w:t>у</w:t>
      </w:r>
      <w:r w:rsidR="00AC23A2" w:rsidRPr="00AC23A2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proofErr w:type="gramStart"/>
      <w:r w:rsidR="00AC23A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C23A2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9608C0" w:rsidRPr="00D46680">
        <w:rPr>
          <w:rFonts w:ascii="Times New Roman" w:hAnsi="Times New Roman"/>
          <w:sz w:val="28"/>
          <w:szCs w:val="28"/>
        </w:rPr>
        <w:t xml:space="preserve"> (</w:t>
      </w:r>
      <w:r w:rsidR="00402E5E">
        <w:rPr>
          <w:rFonts w:ascii="Times New Roman" w:hAnsi="Times New Roman"/>
          <w:sz w:val="28"/>
          <w:szCs w:val="28"/>
        </w:rPr>
        <w:t xml:space="preserve">В.Г. </w:t>
      </w:r>
      <w:r w:rsidR="00402E5E">
        <w:rPr>
          <w:rFonts w:ascii="Times New Roman" w:hAnsi="Times New Roman"/>
          <w:sz w:val="28"/>
          <w:szCs w:val="28"/>
        </w:rPr>
        <w:lastRenderedPageBreak/>
        <w:t>Винокурова</w:t>
      </w:r>
      <w:r w:rsidR="00CC5AA7">
        <w:rPr>
          <w:rFonts w:ascii="Times New Roman" w:hAnsi="Times New Roman"/>
          <w:sz w:val="28"/>
          <w:szCs w:val="28"/>
        </w:rPr>
        <w:t>) </w:t>
      </w:r>
      <w:r w:rsidR="009608C0" w:rsidRPr="00D46680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9608C0" w:rsidRPr="00D46680" w:rsidRDefault="00916258" w:rsidP="00960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(И.С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AC2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г. Железногорск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9608C0" w:rsidRPr="00D46680">
        <w:rPr>
          <w:rFonts w:ascii="Times New Roman" w:hAnsi="Times New Roman"/>
          <w:sz w:val="28"/>
          <w:szCs w:val="28"/>
        </w:rPr>
        <w:t>.</w:t>
      </w:r>
    </w:p>
    <w:p w:rsidR="00A43921" w:rsidRDefault="00916258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A43921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</w:t>
      </w:r>
      <w:r w:rsidR="008948D2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="008948D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948D2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A43921">
        <w:rPr>
          <w:rFonts w:ascii="Times New Roman" w:hAnsi="Times New Roman" w:cs="Times New Roman"/>
          <w:sz w:val="28"/>
          <w:szCs w:val="28"/>
        </w:rPr>
        <w:t>по жилищно-коммунальному хозяйству Р.И. Вычужанина.</w:t>
      </w:r>
    </w:p>
    <w:p w:rsidR="009608C0" w:rsidRPr="00D46680" w:rsidRDefault="00916258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9608C0" w:rsidRPr="00D46680" w:rsidRDefault="009608C0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6C3" w:rsidRDefault="000A16C3" w:rsidP="000A16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608C0" w:rsidRPr="00D46680" w:rsidRDefault="009608C0" w:rsidP="000A16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9608C0" w:rsidRPr="00D46680" w:rsidSect="00D2767B">
          <w:headerReference w:type="default" r:id="rId9"/>
          <w:footerReference w:type="even" r:id="rId10"/>
          <w:footerReference w:type="default" r:id="rId11"/>
          <w:pgSz w:w="11906" w:h="16838"/>
          <w:pgMar w:top="624" w:right="737" w:bottom="624" w:left="1418" w:header="720" w:footer="720" w:gutter="0"/>
          <w:pgNumType w:start="1"/>
          <w:cols w:space="720"/>
          <w:titlePg/>
          <w:docGrid w:linePitch="272"/>
        </w:sectPr>
      </w:pPr>
      <w:proofErr w:type="gramStart"/>
      <w:r w:rsidRPr="00D46680">
        <w:rPr>
          <w:rFonts w:ascii="Times New Roman" w:hAnsi="Times New Roman"/>
          <w:sz w:val="28"/>
          <w:szCs w:val="28"/>
        </w:rPr>
        <w:t>Глав</w:t>
      </w:r>
      <w:r w:rsidR="000A16C3">
        <w:rPr>
          <w:rFonts w:ascii="Times New Roman" w:hAnsi="Times New Roman"/>
          <w:sz w:val="28"/>
          <w:szCs w:val="28"/>
        </w:rPr>
        <w:t>ы</w:t>
      </w:r>
      <w:proofErr w:type="gramEnd"/>
      <w:r w:rsidRPr="00D46680">
        <w:rPr>
          <w:rFonts w:ascii="Times New Roman" w:hAnsi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 xml:space="preserve">Железногорск                                   </w:t>
      </w:r>
      <w:r w:rsidR="00E94F54" w:rsidRPr="00D46680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P33"/>
      <w:bookmarkEnd w:id="0"/>
      <w:r w:rsidR="000A16C3">
        <w:rPr>
          <w:rFonts w:ascii="Times New Roman" w:hAnsi="Times New Roman"/>
          <w:sz w:val="28"/>
          <w:szCs w:val="28"/>
        </w:rPr>
        <w:t>Р.И. Вычужанин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</w:t>
      </w:r>
      <w:proofErr w:type="gramStart"/>
      <w:r w:rsidRPr="00D46680">
        <w:rPr>
          <w:sz w:val="28"/>
        </w:rPr>
        <w:t>.Ж</w:t>
      </w:r>
      <w:proofErr w:type="gramEnd"/>
      <w:r w:rsidRPr="00D46680">
        <w:rPr>
          <w:sz w:val="28"/>
        </w:rPr>
        <w:t>елезногорск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6C6839">
        <w:rPr>
          <w:sz w:val="28"/>
        </w:rPr>
        <w:t>11</w:t>
      </w:r>
      <w:r w:rsidR="00F40345">
        <w:rPr>
          <w:sz w:val="28"/>
        </w:rPr>
        <w:t>.1</w:t>
      </w:r>
      <w:r w:rsidR="00916258">
        <w:rPr>
          <w:sz w:val="28"/>
        </w:rPr>
        <w:t>2</w:t>
      </w:r>
      <w:r w:rsidR="00F40345">
        <w:rPr>
          <w:sz w:val="28"/>
        </w:rPr>
        <w:t>.</w:t>
      </w:r>
      <w:r w:rsidRPr="00D46680">
        <w:rPr>
          <w:sz w:val="28"/>
        </w:rPr>
        <w:t>202</w:t>
      </w:r>
      <w:r w:rsidR="00341D66">
        <w:rPr>
          <w:sz w:val="28"/>
        </w:rPr>
        <w:t>4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6C6839">
        <w:rPr>
          <w:sz w:val="28"/>
        </w:rPr>
        <w:t>2454</w:t>
      </w:r>
    </w:p>
    <w:p w:rsidR="00BE085B" w:rsidRPr="00D46680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D034D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341D66">
        <w:rPr>
          <w:rFonts w:ascii="Times New Roman" w:hAnsi="Times New Roman" w:cs="Times New Roman"/>
          <w:b w:val="0"/>
          <w:sz w:val="28"/>
          <w:szCs w:val="28"/>
        </w:rPr>
        <w:t>5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A433A"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78" w:rsidRPr="00D46680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6D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252B" w:rsidRDefault="0038252B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1.1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680">
        <w:rPr>
          <w:rFonts w:ascii="Times New Roman" w:hAnsi="Times New Roman" w:cs="Times New Roman"/>
          <w:sz w:val="28"/>
          <w:szCs w:val="28"/>
        </w:rPr>
        <w:t>(далее — Муниципальный контроль)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1.2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униципального контроля на территории муниципального образования является соблюдение обязательных требований: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придорожных полосах автомобильных дорог общего пользования;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б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части обеспечения сохранности автомобильных дорог;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2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CC5A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5ED6" w:rsidRDefault="00755ED6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6680">
        <w:rPr>
          <w:rFonts w:ascii="Times New Roman" w:eastAsia="Calibri" w:hAnsi="Times New Roman" w:cs="Times New Roman"/>
          <w:sz w:val="28"/>
          <w:szCs w:val="28"/>
        </w:rPr>
        <w:t>онтролируемые лица).</w:t>
      </w:r>
    </w:p>
    <w:p w:rsidR="000A1F68" w:rsidRDefault="000A1F68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онтрольным органом, наделенным полномочиями по осуществлению муниципального контроля,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определена </w:t>
      </w:r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закрытого административно-территориального образования город Железногорск (далее </w:t>
      </w:r>
      <w:r w:rsidR="00402E5E">
        <w:rPr>
          <w:rFonts w:ascii="Times New Roman" w:eastAsia="Calibri" w:hAnsi="Times New Roman" w:cs="Times New Roman"/>
          <w:sz w:val="28"/>
          <w:szCs w:val="28"/>
        </w:rPr>
        <w:t>—</w:t>
      </w:r>
      <w:r w:rsidR="00CC5AA7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0A1F68">
        <w:rPr>
          <w:rFonts w:ascii="Times New Roman" w:eastAsia="Calibri" w:hAnsi="Times New Roman" w:cs="Times New Roman"/>
          <w:sz w:val="28"/>
          <w:szCs w:val="28"/>
        </w:rPr>
        <w:t>Железногорск, Контрольный орган).</w:t>
      </w:r>
    </w:p>
    <w:p w:rsidR="00263589" w:rsidRDefault="00263589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осуществляются на основании </w:t>
      </w:r>
      <w:r w:rsidR="00CC5AA7"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— Программа профилактики).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</w:t>
      </w:r>
      <w:r w:rsidR="00263589">
        <w:rPr>
          <w:rFonts w:ascii="Times New Roman" w:eastAsia="Calibri" w:hAnsi="Times New Roman" w:cs="Times New Roman"/>
          <w:sz w:val="28"/>
          <w:szCs w:val="28"/>
        </w:rPr>
        <w:t>6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202</w:t>
      </w:r>
      <w:r w:rsidR="00341D66">
        <w:rPr>
          <w:rFonts w:ascii="Times New Roman" w:eastAsia="Calibri" w:hAnsi="Times New Roman" w:cs="Times New Roman"/>
          <w:sz w:val="28"/>
          <w:szCs w:val="28"/>
        </w:rPr>
        <w:t>4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2E5E">
        <w:rPr>
          <w:rFonts w:ascii="Times New Roman" w:eastAsia="Calibri" w:hAnsi="Times New Roman" w:cs="Times New Roman"/>
          <w:sz w:val="28"/>
          <w:szCs w:val="28"/>
        </w:rPr>
        <w:t>у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proofErr w:type="gramEnd"/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Железногорск </w:t>
      </w:r>
      <w:r w:rsidR="0063330C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униципальному контролю в рассматриваемой сфере осуществлялась в рамках муниципального контроля за обеспечением сохранности автомобильных дорог общего пользования местного значения</w:t>
      </w:r>
      <w:r w:rsidR="00402E5E">
        <w:rPr>
          <w:rFonts w:ascii="Times New Roman" w:eastAsia="Calibri" w:hAnsi="Times New Roman" w:cs="Times New Roman"/>
          <w:sz w:val="28"/>
          <w:szCs w:val="28"/>
        </w:rPr>
        <w:t xml:space="preserve"> с учетом ограничений, установленных постановлением </w:t>
      </w:r>
      <w:r w:rsidR="00402E5E">
        <w:rPr>
          <w:rFonts w:ascii="Times New Roman" w:eastAsia="Calibri" w:hAnsi="Times New Roman" w:cs="Times New Roman"/>
          <w:sz w:val="28"/>
          <w:szCs w:val="28"/>
        </w:rPr>
        <w:tab/>
        <w:t xml:space="preserve">Правительства Российской Федерации от 10.03.2022 №336 «Об особенностях организации и осуществления государственного контроля </w:t>
      </w:r>
      <w:r w:rsidR="0022352A">
        <w:rPr>
          <w:rFonts w:ascii="Times New Roman" w:eastAsia="Calibri" w:hAnsi="Times New Roman" w:cs="Times New Roman"/>
          <w:sz w:val="28"/>
          <w:szCs w:val="28"/>
        </w:rPr>
        <w:t>(надзора), муниципального контроля»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За указанный период плановые проверк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соблюдения действующего законодательства в области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проводились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719CF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в указанной сфере</w:t>
      </w:r>
      <w:r w:rsidR="0022352A">
        <w:rPr>
          <w:rFonts w:ascii="Times New Roman" w:eastAsia="Calibri" w:hAnsi="Times New Roman" w:cs="Times New Roman"/>
          <w:sz w:val="28"/>
          <w:szCs w:val="28"/>
        </w:rPr>
        <w:t xml:space="preserve">, представляющие 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>непосредственн</w:t>
      </w:r>
      <w:r w:rsidR="0022352A">
        <w:rPr>
          <w:rFonts w:ascii="Times New Roman" w:eastAsia="Calibri" w:hAnsi="Times New Roman" w:cs="Times New Roman"/>
          <w:sz w:val="28"/>
          <w:szCs w:val="28"/>
        </w:rPr>
        <w:t>ую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угроз</w:t>
      </w:r>
      <w:r w:rsidR="0022352A">
        <w:rPr>
          <w:rFonts w:ascii="Times New Roman" w:eastAsia="Calibri" w:hAnsi="Times New Roman" w:cs="Times New Roman"/>
          <w:sz w:val="28"/>
          <w:szCs w:val="28"/>
        </w:rPr>
        <w:t>у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жизни и тяжкого вреда здоровью граждан, по фактам причинения вреда жизни и тяжкого вреда здоровью граждан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не выявл</w:t>
      </w:r>
      <w:r>
        <w:rPr>
          <w:rFonts w:ascii="Times New Roman" w:eastAsia="Calibri" w:hAnsi="Times New Roman" w:cs="Times New Roman"/>
          <w:sz w:val="28"/>
          <w:szCs w:val="28"/>
        </w:rPr>
        <w:t>ялись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D46680" w:rsidRDefault="007719CF" w:rsidP="007719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7531B1">
        <w:rPr>
          <w:rFonts w:ascii="Times New Roman" w:hAnsi="Times New Roman" w:cs="Times New Roman"/>
          <w:sz w:val="28"/>
          <w:szCs w:val="28"/>
        </w:rPr>
        <w:t>(за 10 месяцев текущего года) 186</w:t>
      </w:r>
      <w:r w:rsidRPr="00D4668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55040">
        <w:rPr>
          <w:rFonts w:ascii="Times New Roman" w:hAnsi="Times New Roman" w:cs="Times New Roman"/>
          <w:sz w:val="28"/>
          <w:szCs w:val="28"/>
        </w:rPr>
        <w:t>е</w:t>
      </w:r>
      <w:r w:rsidRPr="00D46680">
        <w:rPr>
          <w:rFonts w:ascii="Times New Roman" w:hAnsi="Times New Roman" w:cs="Times New Roman"/>
          <w:sz w:val="28"/>
          <w:szCs w:val="28"/>
        </w:rPr>
        <w:t xml:space="preserve"> по обследованию </w:t>
      </w:r>
      <w:r w:rsidR="003902CC" w:rsidRPr="003902CC">
        <w:rPr>
          <w:rFonts w:ascii="Times New Roman" w:hAnsi="Times New Roman" w:cs="Times New Roman"/>
          <w:sz w:val="28"/>
          <w:szCs w:val="28"/>
        </w:rPr>
        <w:t xml:space="preserve">дорог местного значения в </w:t>
      </w:r>
      <w:proofErr w:type="gramStart"/>
      <w:r w:rsidR="003902CC" w:rsidRPr="003902CC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3902CC" w:rsidRPr="003902C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Подконтрольным субъектам направлено </w:t>
      </w:r>
      <w:r w:rsidR="007531B1">
        <w:rPr>
          <w:rFonts w:ascii="Times New Roman" w:hAnsi="Times New Roman" w:cs="Times New Roman"/>
          <w:sz w:val="28"/>
          <w:szCs w:val="28"/>
        </w:rPr>
        <w:t>170</w:t>
      </w:r>
      <w:r w:rsidRPr="00D466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5040">
        <w:rPr>
          <w:rFonts w:ascii="Times New Roman" w:hAnsi="Times New Roman" w:cs="Times New Roman"/>
          <w:sz w:val="28"/>
          <w:szCs w:val="28"/>
        </w:rPr>
        <w:t>е</w:t>
      </w:r>
      <w:r w:rsidRPr="00D46680">
        <w:rPr>
          <w:rFonts w:ascii="Times New Roman" w:hAnsi="Times New Roman" w:cs="Times New Roman"/>
          <w:sz w:val="28"/>
          <w:szCs w:val="28"/>
        </w:rPr>
        <w:t xml:space="preserve"> (пис</w:t>
      </w:r>
      <w:r w:rsidR="00455040">
        <w:rPr>
          <w:rFonts w:ascii="Times New Roman" w:hAnsi="Times New Roman" w:cs="Times New Roman"/>
          <w:sz w:val="28"/>
          <w:szCs w:val="28"/>
        </w:rPr>
        <w:t>ь</w:t>
      </w:r>
      <w:r w:rsidRPr="00D46680">
        <w:rPr>
          <w:rFonts w:ascii="Times New Roman" w:hAnsi="Times New Roman" w:cs="Times New Roman"/>
          <w:sz w:val="28"/>
          <w:szCs w:val="28"/>
        </w:rPr>
        <w:t>м</w:t>
      </w:r>
      <w:r w:rsidR="00455040">
        <w:rPr>
          <w:rFonts w:ascii="Times New Roman" w:hAnsi="Times New Roman" w:cs="Times New Roman"/>
          <w:sz w:val="28"/>
          <w:szCs w:val="28"/>
        </w:rPr>
        <w:t>а</w:t>
      </w:r>
      <w:r w:rsidRPr="00D46680">
        <w:rPr>
          <w:rFonts w:ascii="Times New Roman" w:hAnsi="Times New Roman" w:cs="Times New Roman"/>
          <w:sz w:val="28"/>
          <w:szCs w:val="28"/>
        </w:rPr>
        <w:t>, телефонограмм</w:t>
      </w:r>
      <w:r w:rsidR="00455040">
        <w:rPr>
          <w:rFonts w:ascii="Times New Roman" w:hAnsi="Times New Roman" w:cs="Times New Roman"/>
          <w:sz w:val="28"/>
          <w:szCs w:val="28"/>
        </w:rPr>
        <w:t>ы</w:t>
      </w:r>
      <w:r w:rsidRPr="00D46680">
        <w:rPr>
          <w:rFonts w:ascii="Times New Roman" w:hAnsi="Times New Roman" w:cs="Times New Roman"/>
          <w:sz w:val="28"/>
          <w:szCs w:val="28"/>
        </w:rPr>
        <w:t>, акт</w:t>
      </w:r>
      <w:r w:rsidR="00455040">
        <w:rPr>
          <w:rFonts w:ascii="Times New Roman" w:hAnsi="Times New Roman" w:cs="Times New Roman"/>
          <w:sz w:val="28"/>
          <w:szCs w:val="28"/>
        </w:rPr>
        <w:t>ы</w:t>
      </w:r>
      <w:r w:rsidRPr="00D46680">
        <w:rPr>
          <w:rFonts w:ascii="Times New Roman" w:hAnsi="Times New Roman" w:cs="Times New Roman"/>
          <w:sz w:val="28"/>
          <w:szCs w:val="28"/>
        </w:rPr>
        <w:t xml:space="preserve">), </w:t>
      </w:r>
      <w:r w:rsidR="003902CC">
        <w:rPr>
          <w:rFonts w:ascii="Times New Roman" w:hAnsi="Times New Roman" w:cs="Times New Roman"/>
          <w:sz w:val="28"/>
          <w:szCs w:val="28"/>
        </w:rPr>
        <w:t xml:space="preserve">указывающих на необходимость </w:t>
      </w:r>
      <w:r w:rsidRPr="00D46680">
        <w:rPr>
          <w:rFonts w:ascii="Times New Roman" w:hAnsi="Times New Roman" w:cs="Times New Roman"/>
          <w:sz w:val="28"/>
          <w:szCs w:val="28"/>
        </w:rPr>
        <w:t>устранени</w:t>
      </w:r>
      <w:r w:rsidR="003902CC">
        <w:rPr>
          <w:rFonts w:ascii="Times New Roman" w:hAnsi="Times New Roman" w:cs="Times New Roman"/>
          <w:sz w:val="28"/>
          <w:szCs w:val="28"/>
        </w:rPr>
        <w:t>я</w:t>
      </w:r>
      <w:r w:rsidRPr="00D46680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в сфере обеспечения сохранности автомобильных дорог местного значения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Составлен</w:t>
      </w:r>
      <w:r w:rsidR="00755ED6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7531B1">
        <w:rPr>
          <w:rFonts w:ascii="Times New Roman" w:hAnsi="Times New Roman" w:cs="Times New Roman"/>
          <w:sz w:val="28"/>
          <w:szCs w:val="28"/>
        </w:rPr>
        <w:t>1</w:t>
      </w:r>
      <w:r w:rsidR="00455040">
        <w:rPr>
          <w:rFonts w:ascii="Times New Roman" w:hAnsi="Times New Roman" w:cs="Times New Roman"/>
          <w:sz w:val="28"/>
          <w:szCs w:val="28"/>
        </w:rPr>
        <w:t>6</w:t>
      </w:r>
      <w:r w:rsidRPr="00D46680">
        <w:rPr>
          <w:rFonts w:ascii="Times New Roman" w:hAnsi="Times New Roman" w:cs="Times New Roman"/>
          <w:sz w:val="28"/>
          <w:szCs w:val="28"/>
        </w:rPr>
        <w:t xml:space="preserve"> актов обследований объектов дорожной инфраструктуры с участием подконтрольных субъектов.</w:t>
      </w:r>
    </w:p>
    <w:p w:rsidR="007719CF" w:rsidRPr="00755ED6" w:rsidRDefault="007719CF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D6">
        <w:rPr>
          <w:rFonts w:ascii="Times New Roman" w:eastAsia="Calibri" w:hAnsi="Times New Roman" w:cs="Times New Roman"/>
          <w:sz w:val="28"/>
          <w:szCs w:val="28"/>
        </w:rPr>
        <w:t>В рамках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55ED6">
        <w:rPr>
          <w:rFonts w:ascii="Times New Roman" w:eastAsia="Calibri" w:hAnsi="Times New Roman" w:cs="Times New Roman"/>
          <w:sz w:val="28"/>
          <w:szCs w:val="28"/>
        </w:rPr>
        <w:t xml:space="preserve">охраняемым </w:t>
      </w:r>
      <w:r w:rsidRPr="00755ED6">
        <w:rPr>
          <w:rFonts w:ascii="Times New Roman" w:hAnsi="Times New Roman" w:cs="Times New Roman"/>
          <w:sz w:val="28"/>
          <w:szCs w:val="28"/>
        </w:rPr>
        <w:t>законом ценностям в 202</w:t>
      </w:r>
      <w:r w:rsidR="007531B1">
        <w:rPr>
          <w:rFonts w:ascii="Times New Roman" w:hAnsi="Times New Roman" w:cs="Times New Roman"/>
          <w:sz w:val="28"/>
          <w:szCs w:val="28"/>
        </w:rPr>
        <w:t>4</w:t>
      </w:r>
      <w:r w:rsidRPr="00755ED6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7719CF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 xml:space="preserve">поддержание в актуальном состоянии на официальном сайте </w:t>
      </w:r>
      <w:r w:rsidR="005F547F">
        <w:rPr>
          <w:rFonts w:ascii="Times New Roman" w:hAnsi="Times New Roman" w:cs="Times New Roman"/>
          <w:sz w:val="28"/>
          <w:szCs w:val="28"/>
        </w:rPr>
        <w:t>Администрации ЗАТО г</w:t>
      </w:r>
      <w:proofErr w:type="gramStart"/>
      <w:r w:rsidR="005F547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F547F">
        <w:rPr>
          <w:rFonts w:ascii="Times New Roman" w:hAnsi="Times New Roman" w:cs="Times New Roman"/>
          <w:sz w:val="28"/>
          <w:szCs w:val="28"/>
        </w:rPr>
        <w:t xml:space="preserve">елезногорск в информационно-телекоммуникационной сети «Интернет» </w:t>
      </w:r>
      <w:r w:rsidR="00755ED6" w:rsidRPr="00755ED6">
        <w:rPr>
          <w:rFonts w:ascii="Times New Roman" w:hAnsi="Times New Roman" w:cs="Times New Roman"/>
          <w:sz w:val="28"/>
          <w:szCs w:val="28"/>
        </w:rPr>
        <w:t xml:space="preserve">перечня нормативных правовых актов, содержащих обязательные требования, соблюдение которых </w:t>
      </w:r>
      <w:r w:rsidR="00755ED6" w:rsidRPr="00755ED6">
        <w:rPr>
          <w:rFonts w:ascii="Times New Roman" w:hAnsi="Times New Roman" w:cs="Times New Roman"/>
          <w:sz w:val="28"/>
          <w:szCs w:val="28"/>
        </w:rPr>
        <w:lastRenderedPageBreak/>
        <w:t>оценивается при осуществлении муниципального дорожного контроля</w:t>
      </w:r>
      <w:r w:rsidR="007719CF" w:rsidRPr="00755ED6">
        <w:rPr>
          <w:rFonts w:ascii="Times New Roman" w:hAnsi="Times New Roman" w:cs="Times New Roman"/>
          <w:sz w:val="28"/>
          <w:szCs w:val="28"/>
        </w:rPr>
        <w:t>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 xml:space="preserve">поддержание в актуальном состоянии </w:t>
      </w:r>
      <w:r w:rsidR="00450651" w:rsidRPr="00450651">
        <w:rPr>
          <w:rFonts w:ascii="Times New Roman" w:hAnsi="Times New Roman" w:cs="Times New Roman"/>
          <w:sz w:val="28"/>
          <w:szCs w:val="28"/>
        </w:rPr>
        <w:t xml:space="preserve">на официальном сайте  </w:t>
      </w:r>
      <w:proofErr w:type="gramStart"/>
      <w:r w:rsidR="00450651" w:rsidRPr="0045065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50651" w:rsidRPr="00450651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</w:t>
      </w:r>
      <w:r w:rsidR="00755ED6" w:rsidRPr="00755ED6">
        <w:rPr>
          <w:rFonts w:ascii="Times New Roman" w:hAnsi="Times New Roman" w:cs="Times New Roman"/>
          <w:sz w:val="28"/>
          <w:szCs w:val="28"/>
        </w:rPr>
        <w:t xml:space="preserve"> текстов нормативных правовых актов или их отдельных частей, содержащих обязательные требования, оценка соблюдения которых оценивается при осуществлении муниципального дорожного контроля;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обеспечение рассмотрения обращения граждан, организаций по вопросам полноты и актуальности перечня нормативных правовых актов;</w:t>
      </w:r>
    </w:p>
    <w:p w:rsidR="0038252B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 специалистами при личном приеме, а также путем подготовки письменных ответов на обращения.</w:t>
      </w:r>
    </w:p>
    <w:p w:rsidR="00263589" w:rsidRDefault="00263589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Default="0065023A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00566E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5F547F" w:rsidRPr="00D46680" w:rsidRDefault="005F547F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FD1B19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причинению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45AAD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755ED6">
        <w:rPr>
          <w:rFonts w:ascii="Times New Roman" w:hAnsi="Times New Roman" w:cs="Times New Roman"/>
          <w:sz w:val="28"/>
          <w:szCs w:val="28"/>
        </w:rPr>
        <w:t>П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55ED6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5C6A34" w:rsidRPr="00D46680">
        <w:rPr>
          <w:rFonts w:ascii="Times New Roman" w:hAnsi="Times New Roman" w:cs="Times New Roman"/>
          <w:sz w:val="28"/>
          <w:szCs w:val="28"/>
        </w:rPr>
        <w:t>являются: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их проведения</w:t>
      </w:r>
    </w:p>
    <w:tbl>
      <w:tblPr>
        <w:tblStyle w:val="a4"/>
        <w:tblpPr w:leftFromText="180" w:rightFromText="180" w:vertAnchor="text" w:horzAnchor="margin" w:tblpXSpec="center" w:tblpY="191"/>
        <w:tblW w:w="9322" w:type="dxa"/>
        <w:tblLayout w:type="fixed"/>
        <w:tblLook w:val="04A0"/>
      </w:tblPr>
      <w:tblGrid>
        <w:gridCol w:w="675"/>
        <w:gridCol w:w="3828"/>
        <w:gridCol w:w="2976"/>
        <w:gridCol w:w="1843"/>
      </w:tblGrid>
      <w:tr w:rsidR="00156C0B" w:rsidRPr="00156C0B" w:rsidTr="00263589">
        <w:tc>
          <w:tcPr>
            <w:tcW w:w="675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№ п/п</w:t>
            </w:r>
          </w:p>
        </w:tc>
        <w:tc>
          <w:tcPr>
            <w:tcW w:w="3828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Наименование формы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мероприятия</w:t>
            </w:r>
          </w:p>
        </w:tc>
        <w:tc>
          <w:tcPr>
            <w:tcW w:w="2976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Срок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периодичность</w:t>
            </w:r>
            <w:proofErr w:type="spellEnd"/>
            <w:r w:rsidR="00CC5A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 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проведения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мероприятия</w:t>
            </w:r>
          </w:p>
        </w:tc>
        <w:tc>
          <w:tcPr>
            <w:tcW w:w="1843" w:type="dxa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Ответственное должностное лицо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156C0B" w:rsidRDefault="00755ED6" w:rsidP="00755ED6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</w:tr>
      <w:tr w:rsidR="00156C0B" w:rsidRPr="00156C0B" w:rsidTr="00263589">
        <w:tc>
          <w:tcPr>
            <w:tcW w:w="675" w:type="dxa"/>
          </w:tcPr>
          <w:p w:rsidR="00156C0B" w:rsidRPr="00156C0B" w:rsidRDefault="00156C0B" w:rsidP="0000566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828" w:type="dxa"/>
          </w:tcPr>
          <w:p w:rsidR="00156C0B" w:rsidRPr="00CC5AA7" w:rsidRDefault="00156C0B" w:rsidP="00CC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на официальном сайте </w:t>
            </w:r>
            <w:r w:rsidR="005F547F" w:rsidRPr="005F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547F" w:rsidRPr="005F547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5F547F" w:rsidRPr="005F547F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45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47F" w:rsidRPr="005F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Железногорск в информационно-телекоммуникационной сети </w:t>
            </w:r>
            <w:r w:rsidRPr="005F547F">
              <w:rPr>
                <w:rFonts w:ascii="Times New Roman" w:hAnsi="Times New Roman" w:cs="Times New Roman"/>
                <w:sz w:val="24"/>
                <w:szCs w:val="24"/>
              </w:rPr>
              <w:t>«Интернет» www.admk26.ru</w:t>
            </w:r>
            <w:r w:rsidR="00CC5AA7" w:rsidRPr="005F5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5AA7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</w:t>
            </w:r>
            <w:r w:rsidR="005F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AA7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системах (при их наличии) и в иных формах</w:t>
            </w:r>
            <w:r w:rsidRPr="005F54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47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156C0B" w:rsidRPr="005F547F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нормативных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правовых актов, регулирующих осуществление Муниципального контроля;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настоящей Программы;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порядке досудебного обжалования решений контрольного органа, действий (бездействия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его должностных 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докладов о Муниципальном контроле;</w:t>
            </w:r>
          </w:p>
          <w:p w:rsidR="00156C0B" w:rsidRPr="00156C0B" w:rsidRDefault="00CC5AA7" w:rsidP="00156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иных сведений,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предусмотренных нормативными правовыми актами Российской Федерации, нормативными правовыми актами 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>Красноярского края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муниципальными правовыми актами</w:t>
            </w:r>
          </w:p>
        </w:tc>
        <w:tc>
          <w:tcPr>
            <w:tcW w:w="2976" w:type="dxa"/>
          </w:tcPr>
          <w:p w:rsidR="00156C0B" w:rsidRPr="00156C0B" w:rsidRDefault="00156C0B" w:rsidP="00156C0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Постоянно в целях поддержания в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1843" w:type="dxa"/>
          </w:tcPr>
          <w:p w:rsidR="00156C0B" w:rsidRPr="008A2838" w:rsidRDefault="00CC5AA7" w:rsidP="008A283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8A2838" w:rsidRDefault="00755ED6" w:rsidP="008A28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предостережения</w:t>
            </w:r>
            <w:r w:rsidR="008A2838" w:rsidRPr="008A28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4"/>
                <w:szCs w:val="28"/>
              </w:rPr>
              <w:t>о недопустимости нарушения обязательных требований</w:t>
            </w:r>
          </w:p>
        </w:tc>
      </w:tr>
      <w:tr w:rsidR="00CC5AA7" w:rsidRPr="00156C0B" w:rsidTr="00CC5AA7">
        <w:tc>
          <w:tcPr>
            <w:tcW w:w="675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К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Не позднее 30 дней со дня получения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сведений о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  <w:tr w:rsidR="00CC5AA7" w:rsidRPr="00156C0B" w:rsidTr="00755ED6">
        <w:tc>
          <w:tcPr>
            <w:tcW w:w="9322" w:type="dxa"/>
            <w:gridSpan w:val="4"/>
            <w:vAlign w:val="center"/>
          </w:tcPr>
          <w:p w:rsidR="00CC5AA7" w:rsidRPr="00156C0B" w:rsidRDefault="00CC5AA7" w:rsidP="00CC5AA7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</w:tr>
      <w:tr w:rsidR="00CC5AA7" w:rsidRPr="00156C0B" w:rsidTr="00CC5AA7">
        <w:tc>
          <w:tcPr>
            <w:tcW w:w="675" w:type="dxa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828" w:type="dxa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по телефону, посредством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видео-конференц-связи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, на личном приеме, либо в ходе проведения профилактических мероприятий, контрольных мероприятий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вопросам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организации и осуществлении Муниципального контроля;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осуществления профилактических, контрольных мероприятий, установленных Положением о муниципальном контроле.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3589">
              <w:rPr>
                <w:rFonts w:ascii="Times New Roman" w:hAnsi="Times New Roman" w:cs="Times New Roman"/>
                <w:iCs/>
                <w:sz w:val="24"/>
                <w:szCs w:val="28"/>
              </w:rPr>
              <w:t>В течение года (при наличии оснований)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</w:tbl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 xml:space="preserve">увеличению доли контролируемых лиц, соблюдающих обязательные требования </w:t>
      </w:r>
      <w:r w:rsidR="00156C0B">
        <w:rPr>
          <w:rFonts w:ascii="Times New Roman" w:hAnsi="Times New Roman" w:cs="Times New Roman"/>
          <w:sz w:val="28"/>
          <w:szCs w:val="28"/>
        </w:rPr>
        <w:t>з</w:t>
      </w:r>
      <w:r w:rsidR="00D46680" w:rsidRPr="00D46680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CC5AA7">
        <w:rPr>
          <w:rFonts w:ascii="Times New Roman" w:hAnsi="Times New Roman" w:cs="Times New Roman"/>
          <w:sz w:val="28"/>
          <w:szCs w:val="28"/>
        </w:rPr>
        <w:t>- </w:t>
      </w:r>
      <w:r w:rsidRPr="00D46680">
        <w:rPr>
          <w:rFonts w:ascii="Times New Roman" w:hAnsi="Times New Roman" w:cs="Times New Roman"/>
          <w:sz w:val="28"/>
          <w:szCs w:val="28"/>
        </w:rPr>
        <w:t>повышению качества предоставляемых транспортных услуг;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D46680" w:rsidRDefault="00D46680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lastRenderedPageBreak/>
        <w:t>Для оценки мероприятий по профилактике нарушений и в целом настоящей Программы</w:t>
      </w:r>
      <w:r w:rsidR="00CC5AA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D4668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отчетные показатели:</w:t>
      </w:r>
    </w:p>
    <w:p w:rsidR="0063330C" w:rsidRDefault="00CC5AA7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63589" w:rsidRPr="00263589">
        <w:rPr>
          <w:rFonts w:ascii="Times New Roman" w:hAnsi="Times New Roman" w:cs="Times New Roman"/>
          <w:sz w:val="28"/>
          <w:szCs w:val="28"/>
        </w:rPr>
        <w:t>объявленных предостережений о недопустимости нарушения обязательных требований;</w:t>
      </w:r>
    </w:p>
    <w:p w:rsidR="0038252B" w:rsidRPr="00D46680" w:rsidRDefault="00CC5AA7" w:rsidP="00C43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проведенных консультирований </w:t>
      </w:r>
      <w:r w:rsidR="00263589" w:rsidRPr="00263589">
        <w:rPr>
          <w:rFonts w:ascii="Times New Roman" w:hAnsi="Times New Roman" w:cs="Times New Roman"/>
          <w:sz w:val="28"/>
          <w:szCs w:val="28"/>
        </w:rPr>
        <w:t>контролируемых лиц и их представителей.</w:t>
      </w:r>
    </w:p>
    <w:sectPr w:rsidR="0038252B" w:rsidRPr="00D46680" w:rsidSect="00952C99">
      <w:head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66" w:rsidRDefault="00341D66" w:rsidP="006E028A">
      <w:pPr>
        <w:spacing w:after="0" w:line="240" w:lineRule="auto"/>
      </w:pPr>
      <w:r>
        <w:separator/>
      </w:r>
    </w:p>
  </w:endnote>
  <w:endnote w:type="continuationSeparator" w:id="0">
    <w:p w:rsidR="00341D66" w:rsidRDefault="00341D66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66" w:rsidRDefault="003E0FE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41D6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41D66">
      <w:rPr>
        <w:rStyle w:val="af"/>
        <w:noProof/>
      </w:rPr>
      <w:t>1</w:t>
    </w:r>
    <w:r>
      <w:rPr>
        <w:rStyle w:val="af"/>
      </w:rPr>
      <w:fldChar w:fldCharType="end"/>
    </w:r>
  </w:p>
  <w:p w:rsidR="00341D66" w:rsidRDefault="00341D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66" w:rsidRDefault="00341D66">
    <w:pPr>
      <w:pStyle w:val="ab"/>
      <w:framePr w:wrap="around" w:vAnchor="text" w:hAnchor="margin" w:xAlign="right" w:y="1"/>
      <w:rPr>
        <w:rStyle w:val="af"/>
      </w:rPr>
    </w:pPr>
  </w:p>
  <w:p w:rsidR="00341D66" w:rsidRDefault="00341D6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66" w:rsidRDefault="00341D66" w:rsidP="006E028A">
      <w:pPr>
        <w:spacing w:after="0" w:line="240" w:lineRule="auto"/>
      </w:pPr>
      <w:r>
        <w:separator/>
      </w:r>
    </w:p>
  </w:footnote>
  <w:footnote w:type="continuationSeparator" w:id="0">
    <w:p w:rsidR="00341D66" w:rsidRDefault="00341D66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4628"/>
      <w:docPartObj>
        <w:docPartGallery w:val="Page Numbers (Top of Page)"/>
        <w:docPartUnique/>
      </w:docPartObj>
    </w:sdtPr>
    <w:sdtContent>
      <w:p w:rsidR="00341D66" w:rsidRDefault="003E0FE9">
        <w:pPr>
          <w:pStyle w:val="a9"/>
          <w:jc w:val="center"/>
        </w:pPr>
        <w:r w:rsidRPr="0027714C">
          <w:rPr>
            <w:rFonts w:ascii="Times New Roman" w:hAnsi="Times New Roman" w:cs="Times New Roman"/>
            <w:sz w:val="24"/>
          </w:rPr>
          <w:fldChar w:fldCharType="begin"/>
        </w:r>
        <w:r w:rsidR="00341D66" w:rsidRPr="002771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714C">
          <w:rPr>
            <w:rFonts w:ascii="Times New Roman" w:hAnsi="Times New Roman" w:cs="Times New Roman"/>
            <w:sz w:val="24"/>
          </w:rPr>
          <w:fldChar w:fldCharType="separate"/>
        </w:r>
        <w:r w:rsidR="006C6839">
          <w:rPr>
            <w:rFonts w:ascii="Times New Roman" w:hAnsi="Times New Roman" w:cs="Times New Roman"/>
            <w:noProof/>
            <w:sz w:val="24"/>
          </w:rPr>
          <w:t>2</w:t>
        </w:r>
        <w:r w:rsidRPr="002771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41D66" w:rsidRDefault="00341D6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66" w:rsidRDefault="00341D66">
    <w:pPr>
      <w:pStyle w:val="a9"/>
      <w:jc w:val="center"/>
    </w:pPr>
  </w:p>
  <w:p w:rsidR="00341D66" w:rsidRDefault="00341D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74145"/>
    <w:rsid w:val="000944F4"/>
    <w:rsid w:val="00097E93"/>
    <w:rsid w:val="000A16C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2352A"/>
    <w:rsid w:val="00245D14"/>
    <w:rsid w:val="00260ED1"/>
    <w:rsid w:val="00263589"/>
    <w:rsid w:val="00281257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2E6FBB"/>
    <w:rsid w:val="003124FF"/>
    <w:rsid w:val="003140CD"/>
    <w:rsid w:val="00327F8A"/>
    <w:rsid w:val="003326BD"/>
    <w:rsid w:val="00341D66"/>
    <w:rsid w:val="0038252B"/>
    <w:rsid w:val="003902CC"/>
    <w:rsid w:val="003C6B78"/>
    <w:rsid w:val="003C7D03"/>
    <w:rsid w:val="003D2B23"/>
    <w:rsid w:val="003E0FE9"/>
    <w:rsid w:val="003E3122"/>
    <w:rsid w:val="003F2A2D"/>
    <w:rsid w:val="00402E5E"/>
    <w:rsid w:val="00414931"/>
    <w:rsid w:val="004308B4"/>
    <w:rsid w:val="00440CDC"/>
    <w:rsid w:val="0044329E"/>
    <w:rsid w:val="004476DA"/>
    <w:rsid w:val="00450651"/>
    <w:rsid w:val="00450BCB"/>
    <w:rsid w:val="00455040"/>
    <w:rsid w:val="004576FF"/>
    <w:rsid w:val="0045776E"/>
    <w:rsid w:val="004577D0"/>
    <w:rsid w:val="004747CF"/>
    <w:rsid w:val="00475492"/>
    <w:rsid w:val="00491738"/>
    <w:rsid w:val="00492580"/>
    <w:rsid w:val="004B2267"/>
    <w:rsid w:val="004B392F"/>
    <w:rsid w:val="004B653B"/>
    <w:rsid w:val="004C0F1F"/>
    <w:rsid w:val="004C2829"/>
    <w:rsid w:val="004C70F5"/>
    <w:rsid w:val="004C7732"/>
    <w:rsid w:val="004E1728"/>
    <w:rsid w:val="004F50C5"/>
    <w:rsid w:val="00532940"/>
    <w:rsid w:val="00560CBB"/>
    <w:rsid w:val="0056301A"/>
    <w:rsid w:val="00564956"/>
    <w:rsid w:val="005779D1"/>
    <w:rsid w:val="00585CF2"/>
    <w:rsid w:val="005B7847"/>
    <w:rsid w:val="005C6A34"/>
    <w:rsid w:val="005E62D4"/>
    <w:rsid w:val="005F2D75"/>
    <w:rsid w:val="005F547F"/>
    <w:rsid w:val="005F56D2"/>
    <w:rsid w:val="006108FC"/>
    <w:rsid w:val="00613C18"/>
    <w:rsid w:val="00614E36"/>
    <w:rsid w:val="006215AA"/>
    <w:rsid w:val="00624E56"/>
    <w:rsid w:val="006324F3"/>
    <w:rsid w:val="0063330C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C6839"/>
    <w:rsid w:val="006D034D"/>
    <w:rsid w:val="006D07F6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31B1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3A56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57A0F"/>
    <w:rsid w:val="00861296"/>
    <w:rsid w:val="00865451"/>
    <w:rsid w:val="008812B2"/>
    <w:rsid w:val="008821D5"/>
    <w:rsid w:val="00890F5F"/>
    <w:rsid w:val="00892654"/>
    <w:rsid w:val="008948D2"/>
    <w:rsid w:val="00895896"/>
    <w:rsid w:val="008A2838"/>
    <w:rsid w:val="008B194E"/>
    <w:rsid w:val="008C48D9"/>
    <w:rsid w:val="008D3B3A"/>
    <w:rsid w:val="008D4EF4"/>
    <w:rsid w:val="00910DC9"/>
    <w:rsid w:val="00910E40"/>
    <w:rsid w:val="00916258"/>
    <w:rsid w:val="00922F66"/>
    <w:rsid w:val="00924DEA"/>
    <w:rsid w:val="009324B5"/>
    <w:rsid w:val="00941881"/>
    <w:rsid w:val="00952C99"/>
    <w:rsid w:val="009531C9"/>
    <w:rsid w:val="0095539D"/>
    <w:rsid w:val="009608C0"/>
    <w:rsid w:val="00961FA8"/>
    <w:rsid w:val="00973247"/>
    <w:rsid w:val="00977393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9F7397"/>
    <w:rsid w:val="00A00E79"/>
    <w:rsid w:val="00A13252"/>
    <w:rsid w:val="00A143FD"/>
    <w:rsid w:val="00A357C7"/>
    <w:rsid w:val="00A43921"/>
    <w:rsid w:val="00A72A61"/>
    <w:rsid w:val="00A84B51"/>
    <w:rsid w:val="00A92B26"/>
    <w:rsid w:val="00A949A0"/>
    <w:rsid w:val="00AB2CC4"/>
    <w:rsid w:val="00AB677A"/>
    <w:rsid w:val="00AC23A2"/>
    <w:rsid w:val="00AC38FF"/>
    <w:rsid w:val="00AD4044"/>
    <w:rsid w:val="00AF330A"/>
    <w:rsid w:val="00B104A1"/>
    <w:rsid w:val="00B12854"/>
    <w:rsid w:val="00B27B75"/>
    <w:rsid w:val="00B329BD"/>
    <w:rsid w:val="00B426A4"/>
    <w:rsid w:val="00B52247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57C7"/>
    <w:rsid w:val="00BD7C26"/>
    <w:rsid w:val="00BE085B"/>
    <w:rsid w:val="00C17673"/>
    <w:rsid w:val="00C21948"/>
    <w:rsid w:val="00C41209"/>
    <w:rsid w:val="00C439A7"/>
    <w:rsid w:val="00C625F5"/>
    <w:rsid w:val="00CB490E"/>
    <w:rsid w:val="00CC3CF0"/>
    <w:rsid w:val="00CC5AA7"/>
    <w:rsid w:val="00CC701E"/>
    <w:rsid w:val="00CD508D"/>
    <w:rsid w:val="00CD7CB9"/>
    <w:rsid w:val="00CE09F4"/>
    <w:rsid w:val="00CE3483"/>
    <w:rsid w:val="00CF01F4"/>
    <w:rsid w:val="00D07E81"/>
    <w:rsid w:val="00D140CD"/>
    <w:rsid w:val="00D2291F"/>
    <w:rsid w:val="00D2767B"/>
    <w:rsid w:val="00D34D4C"/>
    <w:rsid w:val="00D42513"/>
    <w:rsid w:val="00D45AAD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F60B3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F0839"/>
    <w:rsid w:val="00EF4FCD"/>
    <w:rsid w:val="00F00968"/>
    <w:rsid w:val="00F33772"/>
    <w:rsid w:val="00F35371"/>
    <w:rsid w:val="00F40345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D1B19"/>
    <w:rsid w:val="00FD2002"/>
    <w:rsid w:val="00FE31BD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paragraph" w:styleId="af0">
    <w:name w:val="List Paragraph"/>
    <w:basedOn w:val="a"/>
    <w:uiPriority w:val="34"/>
    <w:qFormat/>
    <w:rsid w:val="00402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5D419-6BD2-4A18-9946-C8017A40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7</cp:revision>
  <cp:lastPrinted>2024-12-06T04:43:00Z</cp:lastPrinted>
  <dcterms:created xsi:type="dcterms:W3CDTF">2024-09-23T02:53:00Z</dcterms:created>
  <dcterms:modified xsi:type="dcterms:W3CDTF">2024-12-11T10:33:00Z</dcterms:modified>
</cp:coreProperties>
</file>