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Pr="00894715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3D198A">
        <w:rPr>
          <w:rFonts w:ascii="Times New Roman" w:hAnsi="Times New Roman"/>
          <w:sz w:val="28"/>
          <w:szCs w:val="28"/>
        </w:rPr>
        <w:t xml:space="preserve">ведения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земельного участка площадью </w:t>
      </w:r>
      <w:r w:rsidR="00894715">
        <w:rPr>
          <w:rFonts w:ascii="Times New Roman" w:hAnsi="Times New Roman"/>
          <w:sz w:val="28"/>
          <w:szCs w:val="28"/>
        </w:rPr>
        <w:t>2500</w:t>
      </w:r>
      <w:r w:rsidR="0097211B">
        <w:rPr>
          <w:rFonts w:ascii="Times New Roman" w:hAnsi="Times New Roman"/>
          <w:sz w:val="28"/>
          <w:szCs w:val="28"/>
        </w:rPr>
        <w:t xml:space="preserve"> кв. м, по адресу</w:t>
      </w:r>
      <w:r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894715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894715">
        <w:rPr>
          <w:rFonts w:ascii="Times New Roman" w:hAnsi="Times New Roman"/>
          <w:sz w:val="28"/>
          <w:szCs w:val="28"/>
        </w:rPr>
        <w:t xml:space="preserve">примерно в </w:t>
      </w:r>
      <w:r w:rsidR="0086555D" w:rsidRPr="0086555D">
        <w:rPr>
          <w:rFonts w:ascii="Times New Roman" w:hAnsi="Times New Roman"/>
          <w:sz w:val="28"/>
          <w:szCs w:val="28"/>
        </w:rPr>
        <w:t>12</w:t>
      </w:r>
      <w:r w:rsidR="00894715">
        <w:rPr>
          <w:rFonts w:ascii="Times New Roman" w:hAnsi="Times New Roman"/>
          <w:sz w:val="28"/>
          <w:szCs w:val="28"/>
        </w:rPr>
        <w:t>0 м по направлению на север</w:t>
      </w:r>
      <w:r w:rsidR="0086555D">
        <w:rPr>
          <w:rFonts w:ascii="Times New Roman" w:hAnsi="Times New Roman"/>
          <w:sz w:val="28"/>
          <w:szCs w:val="28"/>
        </w:rPr>
        <w:t>о-запад</w:t>
      </w:r>
      <w:r w:rsidR="00894715">
        <w:rPr>
          <w:rFonts w:ascii="Times New Roman" w:hAnsi="Times New Roman"/>
          <w:sz w:val="28"/>
          <w:szCs w:val="28"/>
        </w:rPr>
        <w:t xml:space="preserve"> от нежилого здания по ул. Промышленная, 29</w:t>
      </w:r>
      <w:r>
        <w:rPr>
          <w:rFonts w:ascii="Times New Roman" w:hAnsi="Times New Roman"/>
          <w:sz w:val="28"/>
          <w:szCs w:val="28"/>
        </w:rPr>
        <w:t>, в зоне объектов сельско</w:t>
      </w:r>
      <w:r w:rsidR="00894715">
        <w:rPr>
          <w:rFonts w:ascii="Times New Roman" w:hAnsi="Times New Roman"/>
          <w:sz w:val="28"/>
          <w:szCs w:val="28"/>
        </w:rPr>
        <w:t>хозяйственного назначения (СХЗ 3</w:t>
      </w:r>
      <w:r>
        <w:rPr>
          <w:rFonts w:ascii="Times New Roman" w:hAnsi="Times New Roman"/>
          <w:sz w:val="28"/>
          <w:szCs w:val="28"/>
        </w:rPr>
        <w:t xml:space="preserve">), на землях населенных пунктов. Вид разрешенного использования земельного участка – </w:t>
      </w:r>
      <w:r w:rsidR="00894715">
        <w:rPr>
          <w:rFonts w:ascii="Times New Roman" w:hAnsi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, что соответствует виду разрешенного использования испрашиваемого земельного участка – </w:t>
      </w:r>
      <w:r w:rsidR="00894715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71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), согласно классификатору видов разрешенного использования земельных участков, утвержденных Приказом Министерства экономического развития РФ от 01.09.2014 № 540.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3D198A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08 апреля 2016 года.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07 мая 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200FD4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200F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0607B"/>
    <w:rsid w:val="00193199"/>
    <w:rsid w:val="001B33FF"/>
    <w:rsid w:val="001B631E"/>
    <w:rsid w:val="001C16BA"/>
    <w:rsid w:val="001C1A66"/>
    <w:rsid w:val="001D59F1"/>
    <w:rsid w:val="001E1F09"/>
    <w:rsid w:val="001F0E73"/>
    <w:rsid w:val="001F4C39"/>
    <w:rsid w:val="00200FD4"/>
    <w:rsid w:val="00237E73"/>
    <w:rsid w:val="002400ED"/>
    <w:rsid w:val="00280E7D"/>
    <w:rsid w:val="002A65BF"/>
    <w:rsid w:val="002B667E"/>
    <w:rsid w:val="002C2472"/>
    <w:rsid w:val="002D1CAA"/>
    <w:rsid w:val="002D46B5"/>
    <w:rsid w:val="002F385F"/>
    <w:rsid w:val="003106F5"/>
    <w:rsid w:val="00330338"/>
    <w:rsid w:val="00393C86"/>
    <w:rsid w:val="003969A7"/>
    <w:rsid w:val="003C51F4"/>
    <w:rsid w:val="003D198A"/>
    <w:rsid w:val="003D56FD"/>
    <w:rsid w:val="003F32D3"/>
    <w:rsid w:val="00424694"/>
    <w:rsid w:val="00457F70"/>
    <w:rsid w:val="004B2D64"/>
    <w:rsid w:val="004C5DB8"/>
    <w:rsid w:val="004E60E7"/>
    <w:rsid w:val="005002E8"/>
    <w:rsid w:val="00505B3B"/>
    <w:rsid w:val="00526134"/>
    <w:rsid w:val="0053189D"/>
    <w:rsid w:val="00546D1F"/>
    <w:rsid w:val="00582648"/>
    <w:rsid w:val="005853AE"/>
    <w:rsid w:val="005A0B95"/>
    <w:rsid w:val="005F7E7E"/>
    <w:rsid w:val="0060244F"/>
    <w:rsid w:val="006812A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60546"/>
    <w:rsid w:val="00861F3B"/>
    <w:rsid w:val="0086555D"/>
    <w:rsid w:val="00876FA3"/>
    <w:rsid w:val="00894715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7211B"/>
    <w:rsid w:val="009729BA"/>
    <w:rsid w:val="00980A5F"/>
    <w:rsid w:val="009A1F42"/>
    <w:rsid w:val="009C0E02"/>
    <w:rsid w:val="009C1944"/>
    <w:rsid w:val="00A00A69"/>
    <w:rsid w:val="00A01220"/>
    <w:rsid w:val="00A129A3"/>
    <w:rsid w:val="00A6004D"/>
    <w:rsid w:val="00A67D4C"/>
    <w:rsid w:val="00AA0D6E"/>
    <w:rsid w:val="00AF47B6"/>
    <w:rsid w:val="00B00BEE"/>
    <w:rsid w:val="00B018DE"/>
    <w:rsid w:val="00B056FB"/>
    <w:rsid w:val="00B52446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D49EF"/>
    <w:rsid w:val="00E06A71"/>
    <w:rsid w:val="00E21F79"/>
    <w:rsid w:val="00E64D7C"/>
    <w:rsid w:val="00E67DAD"/>
    <w:rsid w:val="00E8477B"/>
    <w:rsid w:val="00EA00EA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44BF-4DF0-4FEB-9F47-B09AFF37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2016-03-30T06:53:00Z</cp:lastPrinted>
  <dcterms:created xsi:type="dcterms:W3CDTF">2016-03-30T05:53:00Z</dcterms:created>
  <dcterms:modified xsi:type="dcterms:W3CDTF">2016-03-30T06:53:00Z</dcterms:modified>
</cp:coreProperties>
</file>