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9D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9D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9D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="003F0BFC" w:rsidRPr="003F0BF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F0BFC" w:rsidRPr="003F0BFC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01426" w:rsidRDefault="00201426" w:rsidP="009D4C5B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201426" w:rsidRDefault="00D3669D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</w:t>
      </w:r>
      <w:r w:rsidR="003F0BFC" w:rsidRPr="003F0BFC">
        <w:rPr>
          <w:rFonts w:ascii="Times New Roman" w:hAnsi="Times New Roman" w:cs="Times New Roman"/>
          <w:sz w:val="28"/>
          <w:szCs w:val="28"/>
        </w:rPr>
        <w:t>Развитие тран</w:t>
      </w:r>
      <w:r w:rsidR="003F0BFC" w:rsidRPr="003F0BFC">
        <w:rPr>
          <w:rFonts w:ascii="Times New Roman" w:hAnsi="Times New Roman" w:cs="Times New Roman"/>
          <w:sz w:val="28"/>
          <w:szCs w:val="28"/>
        </w:rPr>
        <w:t>с</w:t>
      </w:r>
      <w:r w:rsidR="003F0BFC" w:rsidRPr="003F0BFC">
        <w:rPr>
          <w:rFonts w:ascii="Times New Roman" w:hAnsi="Times New Roman" w:cs="Times New Roman"/>
          <w:sz w:val="28"/>
          <w:szCs w:val="28"/>
        </w:rPr>
        <w:t>портной системы, содержание и благоустройство территории ЗАТО Железногорск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на 2014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3F0BFC">
        <w:rPr>
          <w:rFonts w:ascii="Times New Roman" w:hAnsi="Times New Roman" w:cs="Times New Roman"/>
          <w:sz w:val="28"/>
          <w:szCs w:val="28"/>
        </w:rPr>
        <w:t>477 277 896,12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56F24" w:rsidRPr="007324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56F24" w:rsidRPr="007324EA">
        <w:rPr>
          <w:rFonts w:ascii="Times New Roman" w:hAnsi="Times New Roman" w:cs="Times New Roman"/>
          <w:sz w:val="28"/>
          <w:szCs w:val="28"/>
        </w:rPr>
        <w:t>ублей</w:t>
      </w:r>
      <w:r w:rsidR="003F0BFC">
        <w:rPr>
          <w:rFonts w:ascii="Times New Roman" w:hAnsi="Times New Roman" w:cs="Times New Roman"/>
          <w:sz w:val="28"/>
          <w:szCs w:val="28"/>
        </w:rPr>
        <w:t>, в том числе 89 </w:t>
      </w:r>
      <w:r w:rsidR="00735E16">
        <w:rPr>
          <w:rFonts w:ascii="Times New Roman" w:hAnsi="Times New Roman" w:cs="Times New Roman"/>
          <w:sz w:val="28"/>
          <w:szCs w:val="28"/>
        </w:rPr>
        <w:t>095</w:t>
      </w:r>
      <w:r w:rsidR="003F0BFC">
        <w:rPr>
          <w:rFonts w:ascii="Times New Roman" w:hAnsi="Times New Roman" w:cs="Times New Roman"/>
          <w:sz w:val="28"/>
          <w:szCs w:val="28"/>
        </w:rPr>
        <w:t> 700,00 руб. за счет средств субсидий из бюджета Красноярского края и 388 182 196,12 руб. за счет средств местного бюджета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. </w:t>
      </w:r>
      <w:r w:rsidR="00952A16">
        <w:rPr>
          <w:rFonts w:ascii="Times New Roman" w:hAnsi="Times New Roman" w:cs="Times New Roman"/>
          <w:sz w:val="28"/>
          <w:szCs w:val="28"/>
        </w:rPr>
        <w:t>В</w:t>
      </w:r>
      <w:r w:rsidR="00952A16" w:rsidRPr="007324EA">
        <w:rPr>
          <w:rFonts w:ascii="Times New Roman" w:hAnsi="Times New Roman" w:cs="Times New Roman"/>
          <w:sz w:val="28"/>
          <w:szCs w:val="28"/>
        </w:rPr>
        <w:t>виду экономии бюджетных средств при проведении торгов на выполнение работ по муниципальной программе</w:t>
      </w:r>
      <w:r w:rsidR="00952A16">
        <w:rPr>
          <w:rFonts w:ascii="Times New Roman" w:hAnsi="Times New Roman" w:cs="Times New Roman"/>
          <w:sz w:val="28"/>
          <w:szCs w:val="28"/>
        </w:rPr>
        <w:t xml:space="preserve"> ф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3F0BFC">
        <w:rPr>
          <w:rFonts w:ascii="Times New Roman" w:hAnsi="Times New Roman" w:cs="Times New Roman"/>
          <w:sz w:val="28"/>
          <w:szCs w:val="28"/>
        </w:rPr>
        <w:t>исполнение составило 474 838 981,79 руб. (99,49%), в том числе 89 080 684,46 руб.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 (99</w:t>
      </w:r>
      <w:r w:rsidR="003F0BFC">
        <w:rPr>
          <w:rFonts w:ascii="Times New Roman" w:hAnsi="Times New Roman" w:cs="Times New Roman"/>
          <w:sz w:val="28"/>
          <w:szCs w:val="28"/>
        </w:rPr>
        <w:t>,</w:t>
      </w:r>
      <w:r w:rsidR="003F0BFC" w:rsidRPr="003F0BFC">
        <w:rPr>
          <w:rFonts w:ascii="Times New Roman" w:hAnsi="Times New Roman" w:cs="Times New Roman"/>
          <w:sz w:val="28"/>
          <w:szCs w:val="28"/>
        </w:rPr>
        <w:t>88</w:t>
      </w:r>
      <w:r w:rsidR="003F0BFC">
        <w:rPr>
          <w:rFonts w:ascii="Times New Roman" w:hAnsi="Times New Roman" w:cs="Times New Roman"/>
          <w:sz w:val="28"/>
          <w:szCs w:val="28"/>
        </w:rPr>
        <w:t>%</w:t>
      </w:r>
      <w:proofErr w:type="gramStart"/>
      <w:r w:rsidR="003F0BFC">
        <w:rPr>
          <w:rFonts w:ascii="Times New Roman" w:hAnsi="Times New Roman" w:cs="Times New Roman"/>
          <w:sz w:val="28"/>
          <w:szCs w:val="28"/>
        </w:rPr>
        <w:t xml:space="preserve"> </w:t>
      </w:r>
      <w:r w:rsidR="003F0BFC" w:rsidRPr="003F0BF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F0BFC">
        <w:rPr>
          <w:rFonts w:ascii="Times New Roman" w:hAnsi="Times New Roman" w:cs="Times New Roman"/>
          <w:sz w:val="28"/>
          <w:szCs w:val="28"/>
        </w:rPr>
        <w:t xml:space="preserve">  за счет средств субсидий из бюджета Красноярского края и 385 758 297,33 руб. (</w:t>
      </w:r>
      <w:r w:rsidR="003F0BFC" w:rsidRPr="003F0BFC">
        <w:rPr>
          <w:rFonts w:ascii="Times New Roman" w:hAnsi="Times New Roman" w:cs="Times New Roman"/>
          <w:sz w:val="28"/>
          <w:szCs w:val="28"/>
        </w:rPr>
        <w:t>99</w:t>
      </w:r>
      <w:r w:rsidR="003F0BFC">
        <w:rPr>
          <w:rFonts w:ascii="Times New Roman" w:hAnsi="Times New Roman" w:cs="Times New Roman"/>
          <w:sz w:val="28"/>
          <w:szCs w:val="28"/>
        </w:rPr>
        <w:t>,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38%) </w:t>
      </w:r>
      <w:r w:rsidR="003F0BFC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="003F0BFC" w:rsidRPr="007324EA">
        <w:rPr>
          <w:rFonts w:ascii="Times New Roman" w:hAnsi="Times New Roman" w:cs="Times New Roman"/>
          <w:sz w:val="28"/>
          <w:szCs w:val="28"/>
        </w:rPr>
        <w:t>.</w:t>
      </w:r>
    </w:p>
    <w:p w:rsidR="003F0BFC" w:rsidRDefault="003F0BFC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исполнение подпрограмм муниципальной программы выглядит следующим образом:</w:t>
      </w:r>
    </w:p>
    <w:tbl>
      <w:tblPr>
        <w:tblStyle w:val="a6"/>
        <w:tblW w:w="0" w:type="auto"/>
        <w:tblInd w:w="-709" w:type="dxa"/>
        <w:tblLayout w:type="fixed"/>
        <w:tblLook w:val="04A0"/>
      </w:tblPr>
      <w:tblGrid>
        <w:gridCol w:w="675"/>
        <w:gridCol w:w="4395"/>
        <w:gridCol w:w="2126"/>
        <w:gridCol w:w="1985"/>
        <w:gridCol w:w="1275"/>
      </w:tblGrid>
      <w:tr w:rsidR="003F0BFC" w:rsidTr="00182D76">
        <w:tc>
          <w:tcPr>
            <w:tcW w:w="675" w:type="dxa"/>
            <w:vAlign w:val="center"/>
          </w:tcPr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95" w:type="dxa"/>
            <w:vAlign w:val="center"/>
          </w:tcPr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126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средств</w:t>
            </w:r>
            <w:r w:rsidR="00182D7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Кассовые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ходы</w:t>
            </w:r>
            <w:r w:rsidR="00182D7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3F0BFC" w:rsidRPr="00B20380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тельности в отношении автом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бильных дорог местного значения</w:t>
            </w:r>
          </w:p>
        </w:tc>
        <w:tc>
          <w:tcPr>
            <w:tcW w:w="2126" w:type="dxa"/>
            <w:vAlign w:val="center"/>
          </w:tcPr>
          <w:p w:rsidR="003F0BFC" w:rsidRPr="00B20380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345 401 118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344 112 755,09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99,63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ного движения на дорогах общего пользования местного значения</w:t>
            </w:r>
          </w:p>
        </w:tc>
        <w:tc>
          <w:tcPr>
            <w:tcW w:w="2126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1 113 092,92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947 966,00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85,17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ления транспортных услуг нас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лению и организация транспор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ного обслуживания населения</w:t>
            </w:r>
          </w:p>
        </w:tc>
        <w:tc>
          <w:tcPr>
            <w:tcW w:w="2126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73 856 000,00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72 956 001,2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98,78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</w:p>
        </w:tc>
        <w:tc>
          <w:tcPr>
            <w:tcW w:w="2126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56 907 685,04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56 822 259,50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99,85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477 277 896,12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474 838 981,79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99,49</w:t>
            </w:r>
          </w:p>
        </w:tc>
      </w:tr>
    </w:tbl>
    <w:p w:rsidR="00B20380" w:rsidRDefault="00B20380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Наименьшее исполнение (85,17</w:t>
      </w:r>
      <w:r w:rsidR="00182D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82D76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>
        <w:rPr>
          <w:rFonts w:ascii="Times New Roman" w:hAnsi="Times New Roman" w:cs="Times New Roman"/>
          <w:sz w:val="28"/>
          <w:szCs w:val="28"/>
        </w:rPr>
        <w:t>по подпрограмме «</w:t>
      </w:r>
      <w:r w:rsidRPr="00B20380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». Если рассматривать данную подпрограмму по мероприятиям, то очеви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но, что не использованы в полном объеме финансовые средства были по двум мероприятиям:</w:t>
      </w:r>
    </w:p>
    <w:p w:rsidR="004B5B79" w:rsidRDefault="00B20380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0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0380">
        <w:rPr>
          <w:rFonts w:ascii="Times New Roman" w:hAnsi="Times New Roman" w:cs="Times New Roman"/>
          <w:sz w:val="28"/>
          <w:szCs w:val="28"/>
        </w:rPr>
        <w:t>ременное перемещение, хранение, оценка и утилизация брошенных и бесх</w:t>
      </w:r>
      <w:r w:rsidRPr="00B20380">
        <w:rPr>
          <w:rFonts w:ascii="Times New Roman" w:hAnsi="Times New Roman" w:cs="Times New Roman"/>
          <w:sz w:val="28"/>
          <w:szCs w:val="28"/>
        </w:rPr>
        <w:t>о</w:t>
      </w:r>
      <w:r w:rsidRPr="00B20380">
        <w:rPr>
          <w:rFonts w:ascii="Times New Roman" w:hAnsi="Times New Roman" w:cs="Times New Roman"/>
          <w:sz w:val="28"/>
          <w:szCs w:val="28"/>
        </w:rPr>
        <w:t xml:space="preserve">зяйных транспортных средств на </w:t>
      </w:r>
      <w:proofErr w:type="gramStart"/>
      <w:r w:rsidRPr="00B2038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2038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B5B79">
        <w:rPr>
          <w:rFonts w:ascii="Times New Roman" w:hAnsi="Times New Roman" w:cs="Times New Roman"/>
          <w:sz w:val="28"/>
          <w:szCs w:val="28"/>
        </w:rPr>
        <w:t xml:space="preserve">размер не использованных средств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4B5B79">
        <w:rPr>
          <w:rFonts w:ascii="Times New Roman" w:hAnsi="Times New Roman" w:cs="Times New Roman"/>
          <w:sz w:val="28"/>
          <w:szCs w:val="28"/>
        </w:rPr>
        <w:t xml:space="preserve"> 20 594,00 руб. или 10,3%). Неисполнение связано с тем, что:</w:t>
      </w:r>
    </w:p>
    <w:p w:rsidR="00B20380" w:rsidRDefault="004B5B79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4 квартале часть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автомобилей, хранящихся на специализированной стоянке была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признана в установленном порядке муниципальной собственностью и оплач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ваться в рамках заключенного по этой статье муниципального контракта не могл</w:t>
      </w:r>
      <w:r w:rsidR="00590B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B5B79" w:rsidRDefault="004B5B79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 запроса котировок на оказание услуг по хранению перем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щенных транспортных средств участником запроса котировок было осуществлено снижение цены от принятой для этого вида услуг,</w:t>
      </w:r>
    </w:p>
    <w:p w:rsidR="004B5B79" w:rsidRPr="003507F5" w:rsidRDefault="00B20380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</w:t>
      </w:r>
      <w:r w:rsidRPr="00B20380">
        <w:rPr>
          <w:rFonts w:ascii="Times New Roman" w:hAnsi="Times New Roman" w:cs="Times New Roman"/>
          <w:sz w:val="28"/>
          <w:szCs w:val="28"/>
        </w:rPr>
        <w:t>офинансирование мероприятий по краевым программам в рамках подпр</w:t>
      </w:r>
      <w:r w:rsidRPr="00B20380">
        <w:rPr>
          <w:rFonts w:ascii="Times New Roman" w:hAnsi="Times New Roman" w:cs="Times New Roman"/>
          <w:sz w:val="28"/>
          <w:szCs w:val="28"/>
        </w:rPr>
        <w:t>о</w:t>
      </w:r>
      <w:r w:rsidRPr="00B20380">
        <w:rPr>
          <w:rFonts w:ascii="Times New Roman" w:hAnsi="Times New Roman" w:cs="Times New Roman"/>
          <w:sz w:val="28"/>
          <w:szCs w:val="28"/>
        </w:rPr>
        <w:t>граммы «Повышение безопасности дорожного движения на дорогах общего польз</w:t>
      </w:r>
      <w:r w:rsidRPr="00B20380">
        <w:rPr>
          <w:rFonts w:ascii="Times New Roman" w:hAnsi="Times New Roman" w:cs="Times New Roman"/>
          <w:sz w:val="28"/>
          <w:szCs w:val="28"/>
        </w:rPr>
        <w:t>о</w:t>
      </w:r>
      <w:r w:rsidRPr="00B20380">
        <w:rPr>
          <w:rFonts w:ascii="Times New Roman" w:hAnsi="Times New Roman" w:cs="Times New Roman"/>
          <w:sz w:val="28"/>
          <w:szCs w:val="28"/>
        </w:rPr>
        <w:t>вания местного значения»</w:t>
      </w:r>
      <w:r w:rsidR="004B5B79">
        <w:rPr>
          <w:rFonts w:ascii="Times New Roman" w:hAnsi="Times New Roman" w:cs="Times New Roman"/>
          <w:sz w:val="28"/>
          <w:szCs w:val="28"/>
        </w:rPr>
        <w:t xml:space="preserve"> (размер не использованных средств составил 144 532,92 руб. или 57,81%). Неиспользование средств по данной статье обусловлено тем, что первоначально по данной статье были предусмотрены финансовые средства в размере 250 000,00, но по мере участия </w:t>
      </w:r>
      <w:proofErr w:type="gramStart"/>
      <w:r w:rsidR="004B5B7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B5B79">
        <w:rPr>
          <w:rFonts w:ascii="Times New Roman" w:hAnsi="Times New Roman" w:cs="Times New Roman"/>
          <w:sz w:val="28"/>
          <w:szCs w:val="28"/>
        </w:rPr>
        <w:t xml:space="preserve"> ЗАТО г. Железногорск в краевых программах часть средств была перераспределена на с</w:t>
      </w:r>
      <w:r w:rsidR="004B5B79" w:rsidRPr="004B5B79">
        <w:rPr>
          <w:rFonts w:ascii="Times New Roman" w:hAnsi="Times New Roman" w:cs="Times New Roman"/>
          <w:sz w:val="28"/>
          <w:szCs w:val="28"/>
        </w:rPr>
        <w:t>офинансирование расходов на приобретение и установку дорожных знаков на участках автодорог местного значения вблизи детского учреждения (школы), на проезжей части которых возможно появление детей за счет средств муниципального дорожного фонда</w:t>
      </w:r>
      <w:r w:rsidR="004B5B79">
        <w:rPr>
          <w:rFonts w:ascii="Times New Roman" w:hAnsi="Times New Roman" w:cs="Times New Roman"/>
          <w:sz w:val="28"/>
          <w:szCs w:val="28"/>
        </w:rPr>
        <w:t xml:space="preserve"> (9 360,00 руб.) и с</w:t>
      </w:r>
      <w:r w:rsidR="004B5B79" w:rsidRPr="004B5B79">
        <w:rPr>
          <w:rFonts w:ascii="Times New Roman" w:hAnsi="Times New Roman" w:cs="Times New Roman"/>
          <w:sz w:val="28"/>
          <w:szCs w:val="28"/>
        </w:rPr>
        <w:t>офинансирование расходов на обустройство пешеходных переходов и нанесение дорожной разметки на автодорогах местного значения за счет средств муниципального дорожного фонда</w:t>
      </w:r>
      <w:r w:rsidR="004B5B79">
        <w:rPr>
          <w:rFonts w:ascii="Times New Roman" w:hAnsi="Times New Roman" w:cs="Times New Roman"/>
          <w:sz w:val="28"/>
          <w:szCs w:val="28"/>
        </w:rPr>
        <w:t xml:space="preserve"> (93 000,00 руб.). </w:t>
      </w:r>
      <w:proofErr w:type="gramStart"/>
      <w:r w:rsidR="004B5B79">
        <w:rPr>
          <w:rFonts w:ascii="Times New Roman" w:hAnsi="Times New Roman" w:cs="Times New Roman"/>
          <w:sz w:val="28"/>
          <w:szCs w:val="28"/>
        </w:rPr>
        <w:t>Оставш</w:t>
      </w:r>
      <w:r w:rsidR="009D4C5B">
        <w:rPr>
          <w:rFonts w:ascii="Times New Roman" w:hAnsi="Times New Roman" w:cs="Times New Roman"/>
          <w:sz w:val="28"/>
          <w:szCs w:val="28"/>
        </w:rPr>
        <w:t>иеся в рамках данного мероприятий резерв на софинансирование возможного участия в краевых программах использован не был.</w:t>
      </w:r>
      <w:proofErr w:type="gramEnd"/>
    </w:p>
    <w:p w:rsidR="00590B39" w:rsidRDefault="00590B39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252" w:rsidRPr="00B075C0" w:rsidRDefault="00641252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hAnsi="Times New Roman" w:cs="Times New Roman"/>
          <w:sz w:val="28"/>
          <w:szCs w:val="28"/>
        </w:rPr>
        <w:t>В рамках реализации мероприятий программы были осуществлены:</w:t>
      </w:r>
    </w:p>
    <w:p w:rsidR="00641252" w:rsidRPr="00B075C0" w:rsidRDefault="00641252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hAnsi="Times New Roman" w:cs="Times New Roman"/>
          <w:sz w:val="28"/>
          <w:szCs w:val="28"/>
        </w:rPr>
        <w:t>а) подпрограмма «Осуществление дорожной деятельности в отношении авт</w:t>
      </w:r>
      <w:r w:rsidRPr="00B075C0">
        <w:rPr>
          <w:rFonts w:ascii="Times New Roman" w:hAnsi="Times New Roman" w:cs="Times New Roman"/>
          <w:sz w:val="28"/>
          <w:szCs w:val="28"/>
        </w:rPr>
        <w:t>о</w:t>
      </w:r>
      <w:r w:rsidRPr="00B075C0">
        <w:rPr>
          <w:rFonts w:ascii="Times New Roman" w:hAnsi="Times New Roman" w:cs="Times New Roman"/>
          <w:sz w:val="28"/>
          <w:szCs w:val="28"/>
        </w:rPr>
        <w:t>мобильных дорог местного значения»:</w:t>
      </w:r>
    </w:p>
    <w:p w:rsidR="00B075C0" w:rsidRDefault="00641252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выполнен комплекс работ по содержани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159,05 км дорог общего пользов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местного значения, примыкающих тротуаров</w:t>
      </w:r>
      <w:r w:rsidR="00B075C0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75C0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существлен ямочный ремонт асфальтобетонного покрытия дорог площадью 24 024 м</w:t>
      </w:r>
      <w:proofErr w:type="gramStart"/>
      <w:r w:rsidR="00590B39" w:rsidRPr="00590B3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proofErr w:type="gramEnd"/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проведены работы по выполнению противопаводковых мероприятий и обеспечению  безопасного пропуска паводковых и дождевых вод с территории городского кладбища через ул. Тихая, 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убрано и вывезено 155 100 м</w:t>
      </w:r>
      <w:r w:rsidRPr="00B075C0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3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снега с дорог и 26 500 м</w:t>
      </w:r>
      <w:r w:rsidRPr="00B075C0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3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снега с тротуаров, 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произвед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очистка от снега автогрейдером — 13 070 тыс. м</w:t>
      </w:r>
      <w:proofErr w:type="gramStart"/>
      <w:r w:rsidR="00451AF5" w:rsidRPr="00B075C0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proofErr w:type="gramEnd"/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проезжей части и автобусных остановок, 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роизведена замена 489 знаков, пришедших в негодность и дополнител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но установлены 124 новых сто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знаков, </w:t>
      </w:r>
      <w:r w:rsidR="00B075C0" w:rsidRPr="00B075C0">
        <w:rPr>
          <w:rFonts w:ascii="Times New Roman" w:hAnsi="Times New Roman" w:cs="Times New Roman"/>
          <w:sz w:val="28"/>
          <w:szCs w:val="28"/>
        </w:rPr>
        <w:t>установлены 6 новых автопавильонов, произведен ремонт 20 ливневых колодцев, произведена промывка 47 560 м труб ливневой канализации, очищено от грязи и ила 1 511 ливневых колодцев, нанесено дорожной разметки 23 899 м</w:t>
      </w:r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, проведено профилирование </w:t>
      </w:r>
      <w:r w:rsidR="00590B39" w:rsidRPr="00B075C0">
        <w:rPr>
          <w:rFonts w:ascii="Times New Roman" w:hAnsi="Times New Roman" w:cs="Times New Roman"/>
          <w:sz w:val="28"/>
          <w:szCs w:val="28"/>
        </w:rPr>
        <w:t xml:space="preserve">1 497,6 км </w:t>
      </w:r>
      <w:r w:rsidR="00B075C0" w:rsidRPr="00B075C0">
        <w:rPr>
          <w:rFonts w:ascii="Times New Roman" w:hAnsi="Times New Roman" w:cs="Times New Roman"/>
          <w:sz w:val="28"/>
          <w:szCs w:val="28"/>
        </w:rPr>
        <w:t>покрытия и обочин, очищено от рыхлого и примерзшего к асфальту снега с 11,75 млн</w:t>
      </w:r>
      <w:proofErr w:type="gramStart"/>
      <w:r w:rsidR="00B075C0" w:rsidRPr="00B075C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>
        <w:rPr>
          <w:rFonts w:ascii="Times New Roman" w:hAnsi="Times New Roman" w:cs="Times New Roman"/>
          <w:sz w:val="28"/>
          <w:szCs w:val="28"/>
        </w:rPr>
        <w:t xml:space="preserve"> </w:t>
      </w:r>
      <w:r w:rsidR="00B075C0" w:rsidRPr="00B075C0">
        <w:rPr>
          <w:rFonts w:ascii="Times New Roman" w:hAnsi="Times New Roman" w:cs="Times New Roman"/>
          <w:sz w:val="28"/>
          <w:szCs w:val="28"/>
        </w:rPr>
        <w:t>троту</w:t>
      </w:r>
      <w:r w:rsidR="00B075C0" w:rsidRPr="00B075C0">
        <w:rPr>
          <w:rFonts w:ascii="Times New Roman" w:hAnsi="Times New Roman" w:cs="Times New Roman"/>
          <w:sz w:val="28"/>
          <w:szCs w:val="28"/>
        </w:rPr>
        <w:t>а</w:t>
      </w:r>
      <w:r w:rsidR="00B075C0" w:rsidRPr="00B075C0">
        <w:rPr>
          <w:rFonts w:ascii="Times New Roman" w:hAnsi="Times New Roman" w:cs="Times New Roman"/>
          <w:sz w:val="28"/>
          <w:szCs w:val="28"/>
        </w:rPr>
        <w:t>ров, осуществлено подметание городских тротуаров площадью 42,33 млн. м</w:t>
      </w:r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 w:rsidRPr="00B075C0">
        <w:rPr>
          <w:rFonts w:ascii="Times New Roman" w:hAnsi="Times New Roman" w:cs="Times New Roman"/>
          <w:sz w:val="28"/>
          <w:szCs w:val="28"/>
        </w:rPr>
        <w:t>, очищено от щебня и песка 6 907 795 м</w:t>
      </w:r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590B39">
        <w:rPr>
          <w:rFonts w:ascii="Times New Roman" w:hAnsi="Times New Roman" w:cs="Times New Roman"/>
          <w:sz w:val="28"/>
          <w:szCs w:val="28"/>
        </w:rPr>
        <w:t xml:space="preserve"> и пр.</w:t>
      </w:r>
      <w:r w:rsidR="00B075C0" w:rsidRPr="00B075C0">
        <w:rPr>
          <w:rFonts w:ascii="Times New Roman" w:hAnsi="Times New Roman" w:cs="Times New Roman"/>
          <w:sz w:val="28"/>
          <w:szCs w:val="28"/>
        </w:rPr>
        <w:t>,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</w:t>
      </w:r>
      <w:r w:rsidRPr="00B075C0">
        <w:rPr>
          <w:rFonts w:ascii="Times New Roman" w:hAnsi="Times New Roman" w:cs="Times New Roman"/>
          <w:sz w:val="28"/>
          <w:szCs w:val="28"/>
        </w:rPr>
        <w:t>ыполнение комплекса работ по содержанию 19378 деревьев, 206 575 куста</w:t>
      </w:r>
      <w:r w:rsidRPr="00B075C0">
        <w:rPr>
          <w:rFonts w:ascii="Times New Roman" w:hAnsi="Times New Roman" w:cs="Times New Roman"/>
          <w:sz w:val="28"/>
          <w:szCs w:val="28"/>
        </w:rPr>
        <w:t>р</w:t>
      </w:r>
      <w:r w:rsidRPr="00B075C0">
        <w:rPr>
          <w:rFonts w:ascii="Times New Roman" w:hAnsi="Times New Roman" w:cs="Times New Roman"/>
          <w:sz w:val="28"/>
          <w:szCs w:val="28"/>
        </w:rPr>
        <w:t>ников, 1 293 130,2 кв.м. газонов, 10 140,6 кв.м. цветников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B075C0">
        <w:rPr>
          <w:rFonts w:ascii="Times New Roman" w:hAnsi="Times New Roman" w:cs="Times New Roman"/>
          <w:sz w:val="28"/>
          <w:szCs w:val="28"/>
        </w:rPr>
        <w:t>произведена формовочная стрижка 3 837 деревьев, вырезка сухих сучьев на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075C0">
        <w:rPr>
          <w:rFonts w:ascii="Times New Roman" w:hAnsi="Times New Roman" w:cs="Times New Roman"/>
          <w:sz w:val="28"/>
          <w:szCs w:val="28"/>
        </w:rPr>
        <w:t>908 деревьях, омолаживание 299 деревьев, посажены 436 дерева и 4 953 кустарника, засеяны 2 200 кв. метров газонов и 1 818 кв.м. цветников, высажено 1 216 710</w:t>
      </w:r>
      <w:proofErr w:type="gramEnd"/>
      <w:r w:rsidRPr="00B075C0">
        <w:rPr>
          <w:rFonts w:ascii="Times New Roman" w:hAnsi="Times New Roman" w:cs="Times New Roman"/>
          <w:sz w:val="28"/>
          <w:szCs w:val="28"/>
        </w:rPr>
        <w:t xml:space="preserve"> ед. живой цветочной рассады, 45,00 тыс. луковичных растений, 300 кустов роз, окошены 3 439 000 кв. м газонов, установлены новые кованые диваны – 38 шт</w:t>
      </w:r>
      <w:r>
        <w:rPr>
          <w:rFonts w:ascii="Times New Roman" w:hAnsi="Times New Roman" w:cs="Times New Roman"/>
          <w:sz w:val="28"/>
          <w:szCs w:val="28"/>
        </w:rPr>
        <w:t>. и пр.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завершена р</w:t>
      </w:r>
      <w:r w:rsidRPr="00B075C0">
        <w:rPr>
          <w:rFonts w:ascii="Times New Roman" w:hAnsi="Times New Roman" w:cs="Times New Roman"/>
          <w:sz w:val="28"/>
          <w:szCs w:val="28"/>
        </w:rPr>
        <w:t xml:space="preserve">еконструкция </w:t>
      </w:r>
      <w:r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B075C0">
        <w:rPr>
          <w:rFonts w:ascii="Times New Roman" w:hAnsi="Times New Roman" w:cs="Times New Roman"/>
          <w:sz w:val="28"/>
          <w:szCs w:val="28"/>
        </w:rPr>
        <w:t xml:space="preserve">автомобильной дороги ул. Красноярская </w:t>
      </w:r>
      <w:r>
        <w:rPr>
          <w:rFonts w:ascii="Times New Roman" w:hAnsi="Times New Roman" w:cs="Times New Roman"/>
          <w:sz w:val="28"/>
          <w:szCs w:val="28"/>
        </w:rPr>
        <w:t>на участке от ул. Промышленная до Школы космонавтики,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завершено строительство транспортной развязки, связывающей пр. Лени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градский и ул. Красноярская,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 ремонт асфальтобетонного покрытия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участке от ул. Красноярская до пр. Ленинградский,</w:t>
      </w:r>
    </w:p>
    <w:p w:rsidR="00590B39" w:rsidRDefault="00590B39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подпрограмма «</w:t>
      </w:r>
      <w:r w:rsidRPr="00B075C0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1FE3">
        <w:rPr>
          <w:rFonts w:ascii="Times New Roman" w:hAnsi="Times New Roman" w:cs="Times New Roman"/>
          <w:sz w:val="28"/>
          <w:szCs w:val="28"/>
        </w:rPr>
        <w:t>приобретены и установлены 8 знаков «Дети» на трех участках дорог общего пользования вблизи общеобразовательных учреждений,</w:t>
      </w:r>
    </w:p>
    <w:p w:rsidR="006D1FE3" w:rsidRDefault="006D1FE3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обустроены 17 пешеходных переходов в соответствии с требованиями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тивной документации с </w:t>
      </w:r>
      <w:r w:rsidRPr="00B075C0">
        <w:rPr>
          <w:rFonts w:ascii="Times New Roman" w:hAnsi="Times New Roman" w:cs="Times New Roman"/>
          <w:sz w:val="28"/>
          <w:szCs w:val="28"/>
        </w:rPr>
        <w:t>установ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B075C0">
        <w:rPr>
          <w:rFonts w:ascii="Times New Roman" w:hAnsi="Times New Roman" w:cs="Times New Roman"/>
          <w:sz w:val="28"/>
          <w:szCs w:val="28"/>
        </w:rPr>
        <w:t xml:space="preserve"> 14 Г-образных стоек на семи пешеходных переходах (ул. 60 лет ВЛКСМ)</w:t>
      </w:r>
      <w:r>
        <w:rPr>
          <w:rFonts w:ascii="Times New Roman" w:hAnsi="Times New Roman" w:cs="Times New Roman"/>
          <w:sz w:val="28"/>
          <w:szCs w:val="28"/>
        </w:rPr>
        <w:t xml:space="preserve">, 5 стоек, </w:t>
      </w:r>
      <w:r w:rsidRPr="006D1FE3">
        <w:rPr>
          <w:rFonts w:ascii="Times New Roman" w:hAnsi="Times New Roman" w:cs="Times New Roman"/>
          <w:sz w:val="28"/>
          <w:szCs w:val="28"/>
        </w:rPr>
        <w:t xml:space="preserve">96 </w:t>
      </w:r>
      <w:r>
        <w:rPr>
          <w:rFonts w:ascii="Times New Roman" w:hAnsi="Times New Roman" w:cs="Times New Roman"/>
          <w:sz w:val="28"/>
          <w:szCs w:val="28"/>
        </w:rPr>
        <w:t>знаков,</w:t>
      </w:r>
      <w:proofErr w:type="gramEnd"/>
    </w:p>
    <w:p w:rsidR="006D1FE3" w:rsidRDefault="006D1FE3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AB6AFC">
        <w:rPr>
          <w:rFonts w:ascii="Times New Roman" w:hAnsi="Times New Roman" w:cs="Times New Roman"/>
          <w:sz w:val="28"/>
          <w:szCs w:val="28"/>
        </w:rPr>
        <w:t xml:space="preserve">рганизована работа по эвакуации брошенных автотранспортных средств. В работе в течение года  находилось </w:t>
      </w:r>
      <w:r w:rsidRPr="006D1FE3">
        <w:rPr>
          <w:rFonts w:ascii="Times New Roman" w:hAnsi="Times New Roman" w:cs="Times New Roman"/>
          <w:sz w:val="28"/>
          <w:szCs w:val="28"/>
        </w:rPr>
        <w:t>47</w:t>
      </w:r>
      <w:r w:rsidRPr="00AB6AFC">
        <w:rPr>
          <w:rFonts w:ascii="Times New Roman" w:hAnsi="Times New Roman" w:cs="Times New Roman"/>
          <w:sz w:val="28"/>
          <w:szCs w:val="28"/>
        </w:rPr>
        <w:t xml:space="preserve"> автотранспортных средств. </w:t>
      </w:r>
      <w:r>
        <w:rPr>
          <w:rFonts w:ascii="Times New Roman" w:hAnsi="Times New Roman" w:cs="Times New Roman"/>
          <w:sz w:val="28"/>
          <w:szCs w:val="28"/>
        </w:rPr>
        <w:t>В рамках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проводилась оплата ранее перемещенных на специализированную стоянку 7 автомобилей,</w:t>
      </w:r>
      <w:r w:rsidR="00590B39" w:rsidRPr="00590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FE3" w:rsidRP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D1FE3">
        <w:rPr>
          <w:rFonts w:ascii="Times New Roman" w:hAnsi="Times New Roman" w:cs="Times New Roman"/>
          <w:sz w:val="28"/>
          <w:szCs w:val="28"/>
        </w:rPr>
        <w:t xml:space="preserve">роведено 28 конкурсов </w:t>
      </w:r>
      <w:r w:rsidR="00590B39">
        <w:rPr>
          <w:rFonts w:ascii="Times New Roman" w:hAnsi="Times New Roman" w:cs="Times New Roman"/>
          <w:sz w:val="28"/>
          <w:szCs w:val="28"/>
        </w:rPr>
        <w:t>по безопасности дорожного движения</w:t>
      </w:r>
      <w:r w:rsidR="00590B39" w:rsidRPr="006D1FE3">
        <w:rPr>
          <w:rFonts w:ascii="Times New Roman" w:hAnsi="Times New Roman" w:cs="Times New Roman"/>
          <w:sz w:val="28"/>
          <w:szCs w:val="28"/>
        </w:rPr>
        <w:t xml:space="preserve"> </w:t>
      </w:r>
      <w:r w:rsidRPr="006D1FE3">
        <w:rPr>
          <w:rFonts w:ascii="Times New Roman" w:hAnsi="Times New Roman" w:cs="Times New Roman"/>
          <w:sz w:val="28"/>
          <w:szCs w:val="28"/>
        </w:rPr>
        <w:t>в детских д</w:t>
      </w:r>
      <w:r w:rsidRPr="006D1FE3">
        <w:rPr>
          <w:rFonts w:ascii="Times New Roman" w:hAnsi="Times New Roman" w:cs="Times New Roman"/>
          <w:sz w:val="28"/>
          <w:szCs w:val="28"/>
        </w:rPr>
        <w:t>о</w:t>
      </w:r>
      <w:r w:rsidRPr="006D1FE3">
        <w:rPr>
          <w:rFonts w:ascii="Times New Roman" w:hAnsi="Times New Roman" w:cs="Times New Roman"/>
          <w:sz w:val="28"/>
          <w:szCs w:val="28"/>
        </w:rPr>
        <w:t>школьных учреждениях, 9 мероприятий в детских оздоровительных лагерях и 2 в пришкольных лагерях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1F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1FE3" w:rsidRDefault="006D1FE3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FE3">
        <w:rPr>
          <w:rFonts w:ascii="Times New Roman" w:hAnsi="Times New Roman" w:cs="Times New Roman"/>
          <w:sz w:val="28"/>
          <w:szCs w:val="28"/>
        </w:rPr>
        <w:t>- установлено 3 баннера по тематике безопасность дорожного движения, а так же приобретена и распространена полиграфическая продукция по тематике безопа</w:t>
      </w:r>
      <w:r w:rsidRPr="006D1FE3">
        <w:rPr>
          <w:rFonts w:ascii="Times New Roman" w:hAnsi="Times New Roman" w:cs="Times New Roman"/>
          <w:sz w:val="28"/>
          <w:szCs w:val="28"/>
        </w:rPr>
        <w:t>с</w:t>
      </w:r>
      <w:r w:rsidRPr="006D1FE3">
        <w:rPr>
          <w:rFonts w:ascii="Times New Roman" w:hAnsi="Times New Roman" w:cs="Times New Roman"/>
          <w:sz w:val="28"/>
          <w:szCs w:val="28"/>
        </w:rPr>
        <w:t>ность дорожного движения в количестве 30</w:t>
      </w:r>
      <w:r>
        <w:rPr>
          <w:rFonts w:ascii="Times New Roman" w:hAnsi="Times New Roman" w:cs="Times New Roman"/>
          <w:sz w:val="28"/>
          <w:szCs w:val="28"/>
        </w:rPr>
        <w:t>00 штук,</w:t>
      </w:r>
    </w:p>
    <w:p w:rsidR="00590B39" w:rsidRPr="003507F5" w:rsidRDefault="00590B39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подпрограмма «</w:t>
      </w:r>
      <w:proofErr w:type="gramStart"/>
      <w:r w:rsidR="00590B3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6D1FE3">
        <w:rPr>
          <w:rFonts w:ascii="Times New Roman" w:hAnsi="Times New Roman" w:cs="Times New Roman"/>
          <w:sz w:val="28"/>
          <w:szCs w:val="28"/>
        </w:rPr>
        <w:t>оздание</w:t>
      </w:r>
      <w:proofErr w:type="spellEnd"/>
      <w:r w:rsidRPr="006D1FE3">
        <w:rPr>
          <w:rFonts w:ascii="Times New Roman" w:hAnsi="Times New Roman" w:cs="Times New Roman"/>
          <w:sz w:val="28"/>
          <w:szCs w:val="28"/>
        </w:rPr>
        <w:t xml:space="preserve"> условий для предоставления транспортных услуг населению и организация транспортного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FE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организованы </w:t>
      </w:r>
      <w:r w:rsidRPr="006D1FE3">
        <w:rPr>
          <w:rFonts w:ascii="Times New Roman" w:hAnsi="Times New Roman" w:cs="Times New Roman"/>
          <w:sz w:val="28"/>
          <w:szCs w:val="28"/>
        </w:rPr>
        <w:t>пассажирски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1FE3">
        <w:rPr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D1FE3">
        <w:rPr>
          <w:rFonts w:ascii="Times New Roman" w:hAnsi="Times New Roman" w:cs="Times New Roman"/>
          <w:sz w:val="28"/>
          <w:szCs w:val="28"/>
        </w:rPr>
        <w:t xml:space="preserve"> по 9 маршрутам муниципальной пр</w:t>
      </w:r>
      <w:r w:rsidRPr="006D1FE3">
        <w:rPr>
          <w:rFonts w:ascii="Times New Roman" w:hAnsi="Times New Roman" w:cs="Times New Roman"/>
          <w:sz w:val="28"/>
          <w:szCs w:val="28"/>
        </w:rPr>
        <w:t>о</w:t>
      </w:r>
      <w:r w:rsidRPr="006D1FE3">
        <w:rPr>
          <w:rFonts w:ascii="Times New Roman" w:hAnsi="Times New Roman" w:cs="Times New Roman"/>
          <w:sz w:val="28"/>
          <w:szCs w:val="28"/>
        </w:rPr>
        <w:t xml:space="preserve">граммы пассажирских перевозок и 13 коммерческим маршрутам с общим пробегом автобусов на маршрутах </w:t>
      </w: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6D1FE3">
        <w:rPr>
          <w:rFonts w:ascii="Times New Roman" w:hAnsi="Times New Roman" w:cs="Times New Roman"/>
          <w:sz w:val="28"/>
          <w:szCs w:val="28"/>
        </w:rPr>
        <w:t>5 403 тыс. км</w:t>
      </w:r>
      <w:proofErr w:type="gramStart"/>
      <w:r w:rsidRPr="006D1F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90B39" w:rsidRPr="003507F5" w:rsidRDefault="00590B39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подпрограмма «</w:t>
      </w:r>
      <w:r w:rsidR="00590B39">
        <w:rPr>
          <w:rFonts w:ascii="Times New Roman" w:hAnsi="Times New Roman" w:cs="Times New Roman"/>
          <w:sz w:val="28"/>
          <w:szCs w:val="28"/>
        </w:rPr>
        <w:t>О</w:t>
      </w:r>
      <w:r w:rsidRPr="006D1FE3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2D76">
        <w:rPr>
          <w:rFonts w:ascii="Times New Roman" w:hAnsi="Times New Roman" w:cs="Times New Roman"/>
          <w:sz w:val="28"/>
          <w:szCs w:val="28"/>
        </w:rPr>
        <w:t>организовано с</w:t>
      </w:r>
      <w:r w:rsidRPr="006D1FE3">
        <w:rPr>
          <w:rFonts w:ascii="Times New Roman" w:hAnsi="Times New Roman" w:cs="Times New Roman"/>
          <w:sz w:val="28"/>
          <w:szCs w:val="28"/>
        </w:rPr>
        <w:t>одержание пляжей г. Железногорск, пос. Новый Путь, Подго</w:t>
      </w:r>
      <w:r w:rsidRPr="006D1FE3">
        <w:rPr>
          <w:rFonts w:ascii="Times New Roman" w:hAnsi="Times New Roman" w:cs="Times New Roman"/>
          <w:sz w:val="28"/>
          <w:szCs w:val="28"/>
        </w:rPr>
        <w:t>р</w:t>
      </w:r>
      <w:r w:rsidRPr="006D1FE3">
        <w:rPr>
          <w:rFonts w:ascii="Times New Roman" w:hAnsi="Times New Roman" w:cs="Times New Roman"/>
          <w:sz w:val="28"/>
          <w:szCs w:val="28"/>
        </w:rPr>
        <w:t>ный, спасательной станции, гидротехнических сооружений, городских часов, общественных туалетов</w:t>
      </w:r>
      <w:r w:rsidR="00182D76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организовано с</w:t>
      </w:r>
      <w:r w:rsidRPr="00182D76">
        <w:rPr>
          <w:rFonts w:ascii="Times New Roman" w:hAnsi="Times New Roman" w:cs="Times New Roman"/>
          <w:sz w:val="28"/>
          <w:szCs w:val="28"/>
        </w:rPr>
        <w:t>одержание и текущий ремонт скамей, урн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да, </w:t>
      </w:r>
      <w:r w:rsidRPr="00182D76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, ремонт </w:t>
      </w:r>
      <w:r w:rsidRPr="00182D76">
        <w:rPr>
          <w:rFonts w:ascii="Times New Roman" w:hAnsi="Times New Roman" w:cs="Times New Roman"/>
          <w:sz w:val="28"/>
          <w:szCs w:val="28"/>
        </w:rPr>
        <w:t>фонтана пл. Королева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обеспечено о</w:t>
      </w:r>
      <w:r w:rsidRPr="00182D76">
        <w:rPr>
          <w:rFonts w:ascii="Times New Roman" w:hAnsi="Times New Roman" w:cs="Times New Roman"/>
          <w:sz w:val="28"/>
          <w:szCs w:val="28"/>
        </w:rPr>
        <w:t>бслуживание 127,9 км  сетей уличного освещения,</w:t>
      </w:r>
      <w:r w:rsidR="00590B39">
        <w:rPr>
          <w:rFonts w:ascii="Times New Roman" w:hAnsi="Times New Roman" w:cs="Times New Roman"/>
          <w:sz w:val="28"/>
          <w:szCs w:val="28"/>
        </w:rPr>
        <w:t xml:space="preserve"> </w:t>
      </w:r>
      <w:r w:rsidRPr="00182D76">
        <w:rPr>
          <w:rFonts w:ascii="Times New Roman" w:hAnsi="Times New Roman" w:cs="Times New Roman"/>
          <w:sz w:val="28"/>
          <w:szCs w:val="28"/>
        </w:rPr>
        <w:t>3026 светил</w:t>
      </w:r>
      <w:r w:rsidRPr="00182D76">
        <w:rPr>
          <w:rFonts w:ascii="Times New Roman" w:hAnsi="Times New Roman" w:cs="Times New Roman"/>
          <w:sz w:val="28"/>
          <w:szCs w:val="28"/>
        </w:rPr>
        <w:t>ь</w:t>
      </w:r>
      <w:r w:rsidRPr="00182D76">
        <w:rPr>
          <w:rFonts w:ascii="Times New Roman" w:hAnsi="Times New Roman" w:cs="Times New Roman"/>
          <w:sz w:val="28"/>
          <w:szCs w:val="28"/>
        </w:rPr>
        <w:t>ников, 68 светофорных установок,</w:t>
      </w:r>
      <w:r w:rsidR="00590B39">
        <w:rPr>
          <w:rFonts w:ascii="Times New Roman" w:hAnsi="Times New Roman" w:cs="Times New Roman"/>
          <w:sz w:val="28"/>
          <w:szCs w:val="28"/>
        </w:rPr>
        <w:t xml:space="preserve"> </w:t>
      </w:r>
      <w:r w:rsidRPr="00182D76">
        <w:rPr>
          <w:rFonts w:ascii="Times New Roman" w:hAnsi="Times New Roman" w:cs="Times New Roman"/>
          <w:sz w:val="28"/>
          <w:szCs w:val="28"/>
        </w:rPr>
        <w:t>175 дорожных знаков с подсветкой, 118 пунктов питания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выполнена по решению суда </w:t>
      </w:r>
      <w:r w:rsidRPr="00182D76">
        <w:rPr>
          <w:rFonts w:ascii="Times New Roman" w:hAnsi="Times New Roman" w:cs="Times New Roman"/>
          <w:sz w:val="28"/>
          <w:szCs w:val="28"/>
        </w:rPr>
        <w:t>отмостк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2D76">
        <w:rPr>
          <w:rFonts w:ascii="Times New Roman" w:hAnsi="Times New Roman" w:cs="Times New Roman"/>
          <w:sz w:val="28"/>
          <w:szCs w:val="28"/>
        </w:rPr>
        <w:t xml:space="preserve"> и водоотвод в районе 4-го подъезда и прилегающего торца дома №5 по ул. Ленина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работы по замене покрытия нижней террасы пл. Победы с плит ТШ на брусчатку,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 д</w:t>
      </w:r>
      <w:r w:rsidRPr="00182D76">
        <w:rPr>
          <w:rFonts w:ascii="Times New Roman" w:hAnsi="Times New Roman" w:cs="Times New Roman"/>
          <w:sz w:val="28"/>
          <w:szCs w:val="28"/>
        </w:rPr>
        <w:t>емонтаж рекламных конструкций, установленных и (или) эк</w:t>
      </w:r>
      <w:r w:rsidRPr="00182D76">
        <w:rPr>
          <w:rFonts w:ascii="Times New Roman" w:hAnsi="Times New Roman" w:cs="Times New Roman"/>
          <w:sz w:val="28"/>
          <w:szCs w:val="28"/>
        </w:rPr>
        <w:t>с</w:t>
      </w:r>
      <w:r w:rsidRPr="00182D76">
        <w:rPr>
          <w:rFonts w:ascii="Times New Roman" w:hAnsi="Times New Roman" w:cs="Times New Roman"/>
          <w:sz w:val="28"/>
          <w:szCs w:val="28"/>
        </w:rPr>
        <w:t>плуатируемых без разрешений, срок действия которых не истек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B39" w:rsidRDefault="00590B39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182D76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2D76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D7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82D76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D76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>
        <w:rPr>
          <w:rFonts w:ascii="Times New Roman" w:hAnsi="Times New Roman" w:cs="Times New Roman"/>
          <w:sz w:val="28"/>
          <w:szCs w:val="28"/>
        </w:rPr>
        <w:t>, устанавливаемые при формировании программы 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объеме. По некоторым позициям</w:t>
      </w:r>
      <w:r w:rsidRPr="00182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превышение достигнутых значений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отношение количества автобусных остановок, оборудованных павильонами ожидания, к общему количеству остановок достигло значений в 68,8%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ожидаемых 65,3%,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совершенных ДТП с участием пострадавших сократилось до 70 в год,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ожидаемых 85.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вышесказанное позволяет судить о том, что цели, поставленные в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ме и нашедшие свое отражение в виде мероприятий программы</w:t>
      </w:r>
      <w:r w:rsidR="00590B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Pr="006D1FE3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Pr="006D1FE3" w:rsidRDefault="006D1FE3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3507F5" w:rsidRDefault="003507F5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3507F5" w:rsidRDefault="003507F5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7324EA" w:rsidRP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7324EA">
        <w:rPr>
          <w:rFonts w:ascii="Times New Roman" w:hAnsi="Times New Roman" w:cs="Times New Roman"/>
          <w:sz w:val="20"/>
          <w:szCs w:val="20"/>
        </w:rPr>
        <w:t>Исп.</w:t>
      </w:r>
      <w:r w:rsidR="00590B39">
        <w:rPr>
          <w:rFonts w:ascii="Times New Roman" w:hAnsi="Times New Roman" w:cs="Times New Roman"/>
          <w:sz w:val="20"/>
          <w:szCs w:val="20"/>
        </w:rPr>
        <w:t xml:space="preserve"> Масалов Ю.С.</w:t>
      </w:r>
    </w:p>
    <w:p w:rsidR="007324EA" w:rsidRPr="00201426" w:rsidRDefault="007324EA" w:rsidP="00590B39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0"/>
          <w:szCs w:val="20"/>
        </w:rPr>
        <w:t>76-55-</w:t>
      </w:r>
      <w:r w:rsidR="00590B39">
        <w:rPr>
          <w:rFonts w:ascii="Times New Roman" w:hAnsi="Times New Roman" w:cs="Times New Roman"/>
          <w:sz w:val="20"/>
          <w:szCs w:val="20"/>
        </w:rPr>
        <w:t>10</w:t>
      </w:r>
    </w:p>
    <w:sectPr w:rsidR="007324EA" w:rsidRPr="00201426" w:rsidSect="00182D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01426"/>
    <w:rsid w:val="000243D6"/>
    <w:rsid w:val="00182D76"/>
    <w:rsid w:val="00201426"/>
    <w:rsid w:val="0025026B"/>
    <w:rsid w:val="003507F5"/>
    <w:rsid w:val="003F0BFC"/>
    <w:rsid w:val="00451AF5"/>
    <w:rsid w:val="004B5B79"/>
    <w:rsid w:val="005070DE"/>
    <w:rsid w:val="00590B39"/>
    <w:rsid w:val="00641252"/>
    <w:rsid w:val="006D1FE3"/>
    <w:rsid w:val="006D27A4"/>
    <w:rsid w:val="007324EA"/>
    <w:rsid w:val="00735E16"/>
    <w:rsid w:val="0078766B"/>
    <w:rsid w:val="00952A16"/>
    <w:rsid w:val="009959E2"/>
    <w:rsid w:val="009D4C5B"/>
    <w:rsid w:val="00A4379A"/>
    <w:rsid w:val="00B075C0"/>
    <w:rsid w:val="00B20380"/>
    <w:rsid w:val="00B56F24"/>
    <w:rsid w:val="00BA5971"/>
    <w:rsid w:val="00D3669D"/>
    <w:rsid w:val="00DC5EEE"/>
    <w:rsid w:val="00E44EAC"/>
    <w:rsid w:val="00E8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masalov</cp:lastModifiedBy>
  <cp:revision>8</cp:revision>
  <cp:lastPrinted>2015-03-11T04:46:00Z</cp:lastPrinted>
  <dcterms:created xsi:type="dcterms:W3CDTF">2015-02-25T02:57:00Z</dcterms:created>
  <dcterms:modified xsi:type="dcterms:W3CDTF">2015-03-11T04:50:00Z</dcterms:modified>
</cp:coreProperties>
</file>