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95" w:rsidRDefault="002F3C95" w:rsidP="002F3C9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95" w:rsidRPr="00247015" w:rsidRDefault="002F3C95" w:rsidP="002F3C95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2F3C95" w:rsidRDefault="002F3C95" w:rsidP="002F3C9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2F3C95" w:rsidRPr="00104A23" w:rsidRDefault="002F3C95" w:rsidP="002F3C9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2F3C95" w:rsidRDefault="002F3C95" w:rsidP="002F3C95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2F3C95" w:rsidRPr="00617CC0" w:rsidRDefault="008D5405" w:rsidP="002F3C95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июня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E00">
        <w:rPr>
          <w:rFonts w:ascii="Times New Roman" w:hAnsi="Times New Roman"/>
          <w:sz w:val="24"/>
          <w:szCs w:val="24"/>
        </w:rPr>
        <w:t>19-2</w:t>
      </w:r>
      <w:r>
        <w:rPr>
          <w:rFonts w:ascii="Times New Roman" w:hAnsi="Times New Roman"/>
          <w:sz w:val="24"/>
          <w:szCs w:val="24"/>
        </w:rPr>
        <w:t>26</w:t>
      </w:r>
      <w:r w:rsidRPr="00393E00">
        <w:rPr>
          <w:rFonts w:ascii="Times New Roman" w:hAnsi="Times New Roman"/>
          <w:sz w:val="24"/>
          <w:szCs w:val="24"/>
        </w:rPr>
        <w:t>Р</w:t>
      </w:r>
    </w:p>
    <w:p w:rsidR="002F3C95" w:rsidRPr="00247015" w:rsidRDefault="002F3C95" w:rsidP="002F3C95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2F3C95" w:rsidRDefault="002F3C95" w:rsidP="002F3C95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F3C95" w:rsidRDefault="002F3C95" w:rsidP="002F3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C8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97073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F21C85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proofErr w:type="gramStart"/>
      <w:r w:rsidRPr="00F21C8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F21C85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3DF">
        <w:rPr>
          <w:rFonts w:ascii="Times New Roman" w:hAnsi="Times New Roman" w:cs="Times New Roman"/>
          <w:sz w:val="28"/>
          <w:szCs w:val="28"/>
        </w:rPr>
        <w:t xml:space="preserve">      </w:t>
      </w:r>
      <w:r w:rsidRPr="00F21C85">
        <w:rPr>
          <w:rFonts w:ascii="Times New Roman" w:hAnsi="Times New Roman" w:cs="Times New Roman"/>
          <w:sz w:val="28"/>
          <w:szCs w:val="28"/>
        </w:rPr>
        <w:t>г. Железногорск от 2</w:t>
      </w:r>
      <w:r w:rsidR="00E97073">
        <w:rPr>
          <w:rFonts w:ascii="Times New Roman" w:hAnsi="Times New Roman" w:cs="Times New Roman"/>
          <w:sz w:val="28"/>
          <w:szCs w:val="28"/>
        </w:rPr>
        <w:t>0</w:t>
      </w:r>
      <w:r w:rsidRPr="00F21C85">
        <w:rPr>
          <w:rFonts w:ascii="Times New Roman" w:hAnsi="Times New Roman" w:cs="Times New Roman"/>
          <w:sz w:val="28"/>
          <w:szCs w:val="28"/>
        </w:rPr>
        <w:t>.0</w:t>
      </w:r>
      <w:r w:rsidR="00E97073">
        <w:rPr>
          <w:rFonts w:ascii="Times New Roman" w:hAnsi="Times New Roman" w:cs="Times New Roman"/>
          <w:sz w:val="28"/>
          <w:szCs w:val="28"/>
        </w:rPr>
        <w:t>3</w:t>
      </w:r>
      <w:r w:rsidRPr="00F21C85">
        <w:rPr>
          <w:rFonts w:ascii="Times New Roman" w:hAnsi="Times New Roman" w:cs="Times New Roman"/>
          <w:sz w:val="28"/>
          <w:szCs w:val="28"/>
        </w:rPr>
        <w:t>.20</w:t>
      </w:r>
      <w:r w:rsidR="00E97073">
        <w:rPr>
          <w:rFonts w:ascii="Times New Roman" w:hAnsi="Times New Roman" w:cs="Times New Roman"/>
          <w:sz w:val="28"/>
          <w:szCs w:val="28"/>
        </w:rPr>
        <w:t>18</w:t>
      </w:r>
      <w:r w:rsidRPr="00F21C85">
        <w:rPr>
          <w:rFonts w:ascii="Times New Roman" w:hAnsi="Times New Roman" w:cs="Times New Roman"/>
          <w:sz w:val="28"/>
          <w:szCs w:val="28"/>
        </w:rPr>
        <w:t xml:space="preserve"> № </w:t>
      </w:r>
      <w:r w:rsidR="00E97073">
        <w:rPr>
          <w:rFonts w:ascii="Times New Roman" w:hAnsi="Times New Roman" w:cs="Times New Roman"/>
          <w:sz w:val="28"/>
          <w:szCs w:val="28"/>
        </w:rPr>
        <w:t>3</w:t>
      </w:r>
      <w:r w:rsidRPr="00F21C85">
        <w:rPr>
          <w:rFonts w:ascii="Times New Roman" w:hAnsi="Times New Roman" w:cs="Times New Roman"/>
          <w:sz w:val="28"/>
          <w:szCs w:val="28"/>
        </w:rPr>
        <w:t>2-</w:t>
      </w:r>
      <w:r w:rsidR="00E97073">
        <w:rPr>
          <w:rFonts w:ascii="Times New Roman" w:hAnsi="Times New Roman" w:cs="Times New Roman"/>
          <w:sz w:val="28"/>
          <w:szCs w:val="28"/>
        </w:rPr>
        <w:t>127</w:t>
      </w:r>
      <w:r w:rsidRPr="00F21C85">
        <w:rPr>
          <w:rFonts w:ascii="Times New Roman" w:hAnsi="Times New Roman" w:cs="Times New Roman"/>
          <w:sz w:val="28"/>
          <w:szCs w:val="28"/>
        </w:rPr>
        <w:t>Р «Об утверждении положения о</w:t>
      </w:r>
      <w:r w:rsidR="00E97073">
        <w:rPr>
          <w:rFonts w:ascii="Times New Roman" w:hAnsi="Times New Roman" w:cs="Times New Roman"/>
          <w:sz w:val="28"/>
          <w:szCs w:val="28"/>
        </w:rPr>
        <w:t xml:space="preserve"> премировании и выплате материальной помощи муниципальным служащим в органах местного</w:t>
      </w:r>
      <w:r w:rsidRPr="00F21C85">
        <w:rPr>
          <w:rFonts w:ascii="Times New Roman" w:hAnsi="Times New Roman" w:cs="Times New Roman"/>
          <w:sz w:val="28"/>
          <w:szCs w:val="28"/>
        </w:rPr>
        <w:t xml:space="preserve"> самоуправления ЗАТО Железногорск»</w:t>
      </w:r>
    </w:p>
    <w:p w:rsidR="002F3C95" w:rsidRDefault="002F3C95" w:rsidP="002F3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C95" w:rsidRDefault="002F3C95" w:rsidP="002F3C95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E228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F21C8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F21C8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F21C85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C85">
        <w:rPr>
          <w:rFonts w:ascii="Times New Roman" w:hAnsi="Times New Roman" w:cs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7073">
        <w:rPr>
          <w:rFonts w:ascii="Times New Roman" w:hAnsi="Times New Roman"/>
          <w:sz w:val="28"/>
          <w:szCs w:val="28"/>
        </w:rPr>
        <w:t>26.02.2009 № 52-388Р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ЗАТО Железногорск»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ЗАТО Железногорск, Совет депутатов</w:t>
      </w:r>
    </w:p>
    <w:p w:rsidR="002F3C95" w:rsidRDefault="002F3C95" w:rsidP="002F3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3C95" w:rsidRDefault="002F3C95" w:rsidP="002F3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010E5C">
        <w:rPr>
          <w:rFonts w:ascii="Times New Roman" w:hAnsi="Times New Roman"/>
          <w:sz w:val="28"/>
          <w:szCs w:val="28"/>
        </w:rPr>
        <w:t>:</w:t>
      </w:r>
    </w:p>
    <w:p w:rsidR="002F3C95" w:rsidRPr="00010E5C" w:rsidRDefault="002F3C95" w:rsidP="002F3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3C95" w:rsidRDefault="002F3C95" w:rsidP="002F3C95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0E5C">
        <w:rPr>
          <w:rFonts w:ascii="Times New Roman" w:hAnsi="Times New Roman"/>
          <w:sz w:val="28"/>
          <w:szCs w:val="28"/>
        </w:rPr>
        <w:t xml:space="preserve">1. </w:t>
      </w:r>
      <w:r w:rsidRPr="00F97FA6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решение</w:t>
      </w:r>
      <w:r w:rsidRPr="003A170A">
        <w:rPr>
          <w:rFonts w:ascii="Times New Roman" w:hAnsi="Times New Roman"/>
          <w:sz w:val="28"/>
          <w:szCs w:val="28"/>
        </w:rPr>
        <w:t xml:space="preserve"> </w:t>
      </w:r>
      <w:r w:rsidR="00E97073" w:rsidRPr="00F21C8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E97073" w:rsidRPr="00F21C8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E97073" w:rsidRPr="00F21C85">
        <w:rPr>
          <w:rFonts w:ascii="Times New Roman" w:hAnsi="Times New Roman" w:cs="Times New Roman"/>
          <w:sz w:val="28"/>
          <w:szCs w:val="28"/>
        </w:rPr>
        <w:t xml:space="preserve"> ЗАТО</w:t>
      </w:r>
      <w:r w:rsidR="00E97073">
        <w:rPr>
          <w:rFonts w:ascii="Times New Roman" w:hAnsi="Times New Roman" w:cs="Times New Roman"/>
          <w:sz w:val="28"/>
          <w:szCs w:val="28"/>
        </w:rPr>
        <w:t xml:space="preserve"> </w:t>
      </w:r>
      <w:r w:rsidR="00E97073" w:rsidRPr="00F21C85">
        <w:rPr>
          <w:rFonts w:ascii="Times New Roman" w:hAnsi="Times New Roman" w:cs="Times New Roman"/>
          <w:sz w:val="28"/>
          <w:szCs w:val="28"/>
        </w:rPr>
        <w:t>г. Железногорск от 2</w:t>
      </w:r>
      <w:r w:rsidR="00E97073">
        <w:rPr>
          <w:rFonts w:ascii="Times New Roman" w:hAnsi="Times New Roman" w:cs="Times New Roman"/>
          <w:sz w:val="28"/>
          <w:szCs w:val="28"/>
        </w:rPr>
        <w:t>0</w:t>
      </w:r>
      <w:r w:rsidR="00E97073" w:rsidRPr="00F21C85">
        <w:rPr>
          <w:rFonts w:ascii="Times New Roman" w:hAnsi="Times New Roman" w:cs="Times New Roman"/>
          <w:sz w:val="28"/>
          <w:szCs w:val="28"/>
        </w:rPr>
        <w:t>.0</w:t>
      </w:r>
      <w:r w:rsidR="00E97073">
        <w:rPr>
          <w:rFonts w:ascii="Times New Roman" w:hAnsi="Times New Roman" w:cs="Times New Roman"/>
          <w:sz w:val="28"/>
          <w:szCs w:val="28"/>
        </w:rPr>
        <w:t>3</w:t>
      </w:r>
      <w:r w:rsidR="00E97073" w:rsidRPr="00F21C85">
        <w:rPr>
          <w:rFonts w:ascii="Times New Roman" w:hAnsi="Times New Roman" w:cs="Times New Roman"/>
          <w:sz w:val="28"/>
          <w:szCs w:val="28"/>
        </w:rPr>
        <w:t>.20</w:t>
      </w:r>
      <w:r w:rsidR="00E97073">
        <w:rPr>
          <w:rFonts w:ascii="Times New Roman" w:hAnsi="Times New Roman" w:cs="Times New Roman"/>
          <w:sz w:val="28"/>
          <w:szCs w:val="28"/>
        </w:rPr>
        <w:t>18</w:t>
      </w:r>
      <w:r w:rsidR="00E97073" w:rsidRPr="00F21C85">
        <w:rPr>
          <w:rFonts w:ascii="Times New Roman" w:hAnsi="Times New Roman" w:cs="Times New Roman"/>
          <w:sz w:val="28"/>
          <w:szCs w:val="28"/>
        </w:rPr>
        <w:t xml:space="preserve"> № </w:t>
      </w:r>
      <w:r w:rsidR="00E97073">
        <w:rPr>
          <w:rFonts w:ascii="Times New Roman" w:hAnsi="Times New Roman" w:cs="Times New Roman"/>
          <w:sz w:val="28"/>
          <w:szCs w:val="28"/>
        </w:rPr>
        <w:t>3</w:t>
      </w:r>
      <w:r w:rsidR="00E97073" w:rsidRPr="00F21C85">
        <w:rPr>
          <w:rFonts w:ascii="Times New Roman" w:hAnsi="Times New Roman" w:cs="Times New Roman"/>
          <w:sz w:val="28"/>
          <w:szCs w:val="28"/>
        </w:rPr>
        <w:t>2-</w:t>
      </w:r>
      <w:r w:rsidR="00E97073">
        <w:rPr>
          <w:rFonts w:ascii="Times New Roman" w:hAnsi="Times New Roman" w:cs="Times New Roman"/>
          <w:sz w:val="28"/>
          <w:szCs w:val="28"/>
        </w:rPr>
        <w:t>127</w:t>
      </w:r>
      <w:r w:rsidR="00E97073" w:rsidRPr="00F21C85">
        <w:rPr>
          <w:rFonts w:ascii="Times New Roman" w:hAnsi="Times New Roman" w:cs="Times New Roman"/>
          <w:sz w:val="28"/>
          <w:szCs w:val="28"/>
        </w:rPr>
        <w:t>Р «Об утверждении положения о</w:t>
      </w:r>
      <w:r w:rsidR="00E97073">
        <w:rPr>
          <w:rFonts w:ascii="Times New Roman" w:hAnsi="Times New Roman" w:cs="Times New Roman"/>
          <w:sz w:val="28"/>
          <w:szCs w:val="28"/>
        </w:rPr>
        <w:t xml:space="preserve"> премировании и выплате материальной помощи муниципальным служащим в органах местного</w:t>
      </w:r>
      <w:r w:rsidR="00E97073" w:rsidRPr="00F21C85">
        <w:rPr>
          <w:rFonts w:ascii="Times New Roman" w:hAnsi="Times New Roman" w:cs="Times New Roman"/>
          <w:sz w:val="28"/>
          <w:szCs w:val="28"/>
        </w:rPr>
        <w:t xml:space="preserve"> самоуправления ЗАТО Железногорск»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E9707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ешение) следующие изменения</w:t>
      </w:r>
      <w:r w:rsidR="00E97073">
        <w:rPr>
          <w:rFonts w:ascii="Times New Roman" w:hAnsi="Times New Roman"/>
          <w:sz w:val="28"/>
          <w:szCs w:val="28"/>
        </w:rPr>
        <w:t xml:space="preserve"> и дополнения</w:t>
      </w:r>
      <w:r>
        <w:rPr>
          <w:rFonts w:ascii="Times New Roman" w:hAnsi="Times New Roman"/>
          <w:sz w:val="28"/>
          <w:szCs w:val="28"/>
        </w:rPr>
        <w:t>:</w:t>
      </w:r>
    </w:p>
    <w:p w:rsidR="0031695E" w:rsidRDefault="0031695E" w:rsidP="002F3C95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Наименование Решения изложить в следующей редакции:</w:t>
      </w:r>
    </w:p>
    <w:p w:rsidR="0031695E" w:rsidRDefault="0031695E" w:rsidP="002F3C95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21C85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премировании и выплате материальной помощи муниципальным служащим, </w:t>
      </w:r>
      <w:r>
        <w:rPr>
          <w:rFonts w:ascii="Times New Roman" w:hAnsi="Times New Roman"/>
          <w:sz w:val="28"/>
          <w:szCs w:val="28"/>
        </w:rPr>
        <w:t>о премировании выборных должностных лиц местного самоуправления, лиц, замещающих иные муниципальные должности</w:t>
      </w:r>
      <w:r w:rsidRPr="00316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органах местного</w:t>
      </w:r>
      <w:r w:rsidRPr="00F2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C85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F21C8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612D">
        <w:rPr>
          <w:rFonts w:ascii="Times New Roman" w:hAnsi="Times New Roman" w:cs="Times New Roman"/>
          <w:sz w:val="28"/>
          <w:szCs w:val="28"/>
        </w:rPr>
        <w:t>;</w:t>
      </w:r>
    </w:p>
    <w:p w:rsidR="00B11702" w:rsidRDefault="00B11702" w:rsidP="002F3C95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Решения</w:t>
      </w:r>
      <w:r w:rsidRPr="00B117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11702" w:rsidRDefault="00B11702" w:rsidP="002F3C95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«1. Утвердить Положение </w:t>
      </w:r>
      <w:r w:rsidRPr="00F21C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премировании и выплате материальной помощи муниципальным служащим, </w:t>
      </w:r>
      <w:r>
        <w:rPr>
          <w:rFonts w:ascii="Times New Roman" w:hAnsi="Times New Roman"/>
          <w:sz w:val="28"/>
          <w:szCs w:val="28"/>
        </w:rPr>
        <w:t>о премировании выборных должностных лиц местного самоуправления, лиц, замещающих иные муниципальные должности</w:t>
      </w:r>
      <w:r w:rsidRPr="00316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органах местного</w:t>
      </w:r>
      <w:r w:rsidRPr="00F2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C85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F21C8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0603D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1702" w:rsidRDefault="00B11702" w:rsidP="00B1170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Наименование приложения к Решению (далее – Положение)</w:t>
      </w:r>
      <w:r w:rsidRPr="00B117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11702" w:rsidRDefault="00B11702" w:rsidP="00B1170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1C85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1C8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премировании и выплате материальной помощи муниципальным служащим, </w:t>
      </w:r>
      <w:r>
        <w:rPr>
          <w:rFonts w:ascii="Times New Roman" w:hAnsi="Times New Roman"/>
          <w:sz w:val="28"/>
          <w:szCs w:val="28"/>
        </w:rPr>
        <w:t>о премировании выборных должностных лиц местного самоуправления, лиц, замещающих иные муниципальные должности</w:t>
      </w:r>
      <w:r w:rsidRPr="00316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органах местного</w:t>
      </w:r>
      <w:r w:rsidRPr="00F2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C85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F21C8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1702" w:rsidRDefault="00B11702" w:rsidP="00B1170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Пункт 1.1 Положения изложить в следующей редакции:</w:t>
      </w:r>
    </w:p>
    <w:p w:rsidR="00B11702" w:rsidRDefault="00B11702" w:rsidP="00B1170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 Настоящее Положение определяет порядок и условия</w:t>
      </w:r>
      <w:r w:rsidRPr="00B11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премирования и выплаты материальной помощи муниципальным служащим, </w:t>
      </w:r>
      <w:r>
        <w:rPr>
          <w:rFonts w:ascii="Times New Roman" w:hAnsi="Times New Roman"/>
          <w:sz w:val="28"/>
          <w:szCs w:val="28"/>
        </w:rPr>
        <w:t>порядок и условия</w:t>
      </w:r>
      <w:r w:rsidRPr="00B11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премирования</w:t>
      </w:r>
      <w:r w:rsidRPr="00B11702">
        <w:rPr>
          <w:rFonts w:ascii="Times New Roman" w:hAnsi="Times New Roman"/>
          <w:sz w:val="28"/>
          <w:szCs w:val="28"/>
        </w:rPr>
        <w:t xml:space="preserve"> </w:t>
      </w:r>
      <w:r w:rsidR="00AC5465">
        <w:rPr>
          <w:rFonts w:ascii="Times New Roman" w:hAnsi="Times New Roman"/>
          <w:sz w:val="28"/>
          <w:szCs w:val="28"/>
        </w:rPr>
        <w:t xml:space="preserve">выборных </w:t>
      </w:r>
      <w:r>
        <w:rPr>
          <w:rFonts w:ascii="Times New Roman" w:hAnsi="Times New Roman"/>
          <w:sz w:val="28"/>
          <w:szCs w:val="28"/>
        </w:rPr>
        <w:t>должностных лиц местного самоуправления, лиц, замещающих иные муниципальные должности</w:t>
      </w:r>
      <w:r w:rsidRPr="00316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органах местного</w:t>
      </w:r>
      <w:r w:rsidRPr="00F21C85">
        <w:rPr>
          <w:rFonts w:ascii="Times New Roman" w:hAnsi="Times New Roman" w:cs="Times New Roman"/>
          <w:sz w:val="28"/>
          <w:szCs w:val="28"/>
        </w:rPr>
        <w:t xml:space="preserve"> самоуправления ЗАТО Железногорск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1702" w:rsidRDefault="00B11702" w:rsidP="00B1170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2F580E">
        <w:rPr>
          <w:rFonts w:ascii="Times New Roman" w:hAnsi="Times New Roman" w:cs="Times New Roman"/>
          <w:sz w:val="28"/>
          <w:szCs w:val="28"/>
        </w:rPr>
        <w:t xml:space="preserve">В пунктах 2.1, 2.3, 2.4, 2.5, 2.6.2, 2.6.3, 2.6.5, 2.6.6, 2.7, 4.1 Положения </w:t>
      </w:r>
      <w:r w:rsidR="002F580E">
        <w:rPr>
          <w:rFonts w:ascii="Times New Roman" w:hAnsi="Times New Roman"/>
          <w:sz w:val="28"/>
          <w:szCs w:val="28"/>
        </w:rPr>
        <w:t>слова «Контрольно-ревизионной службы» заменить словами «Счетной палаты».</w:t>
      </w:r>
    </w:p>
    <w:p w:rsidR="002F580E" w:rsidRDefault="002F580E" w:rsidP="00B1170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Дополнить Положение разделом 2.1 «Порядок и условия премирование</w:t>
      </w:r>
      <w:r w:rsidRPr="002F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выборных должностных лиц местного самоуправления, лиц, замещающих иные муниципальные должности» следующего содержания:</w:t>
      </w:r>
    </w:p>
    <w:p w:rsidR="002F580E" w:rsidRDefault="002F580E" w:rsidP="00B1170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</w:t>
      </w:r>
      <w:r w:rsidR="00AF483E">
        <w:rPr>
          <w:rFonts w:ascii="Times New Roman" w:hAnsi="Times New Roman"/>
          <w:sz w:val="28"/>
          <w:szCs w:val="28"/>
        </w:rPr>
        <w:t>1. Порядок и условия премировани</w:t>
      </w:r>
      <w:r w:rsidR="00B14148">
        <w:rPr>
          <w:rFonts w:ascii="Times New Roman" w:hAnsi="Times New Roman"/>
          <w:sz w:val="28"/>
          <w:szCs w:val="28"/>
        </w:rPr>
        <w:t>я</w:t>
      </w:r>
      <w:r w:rsidR="00AF483E" w:rsidRPr="002F580E">
        <w:rPr>
          <w:rFonts w:ascii="Times New Roman" w:hAnsi="Times New Roman"/>
          <w:sz w:val="28"/>
          <w:szCs w:val="28"/>
        </w:rPr>
        <w:t xml:space="preserve"> </w:t>
      </w:r>
      <w:r w:rsidR="00AF483E">
        <w:rPr>
          <w:rFonts w:ascii="Times New Roman" w:hAnsi="Times New Roman"/>
          <w:sz w:val="28"/>
          <w:szCs w:val="28"/>
        </w:rPr>
        <w:t>выборных должностных лиц местного самоуправления, лиц, замещающих иные муниципальные должности</w:t>
      </w:r>
    </w:p>
    <w:p w:rsidR="007621F6" w:rsidRDefault="007621F6" w:rsidP="00B1170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Премирование выборных должностных лиц местного самоуправления, лиц, замещающих иные муниципальные должности, за исключением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производится в целях </w:t>
      </w:r>
      <w:r>
        <w:rPr>
          <w:rFonts w:ascii="Times New Roman" w:hAnsi="Times New Roman" w:cs="Times New Roman"/>
          <w:sz w:val="28"/>
          <w:szCs w:val="28"/>
        </w:rPr>
        <w:t>повышения эффективности и результативности деятельности соответствующих органов, профессионального и компетентного исполнения должностными лицами своих обязанностей.</w:t>
      </w:r>
    </w:p>
    <w:p w:rsidR="007621F6" w:rsidRDefault="00D905E2" w:rsidP="00B1170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Выборным должностным лицам местного самоуправления, лицам, замещающим иные муниципальные должности, за исключением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5E019D">
        <w:rPr>
          <w:rFonts w:ascii="Times New Roman" w:hAnsi="Times New Roman"/>
          <w:sz w:val="28"/>
          <w:szCs w:val="28"/>
        </w:rPr>
        <w:t xml:space="preserve">(далее – Должностные лица) </w:t>
      </w:r>
      <w:r>
        <w:rPr>
          <w:rFonts w:ascii="Times New Roman" w:hAnsi="Times New Roman"/>
          <w:sz w:val="28"/>
          <w:szCs w:val="28"/>
        </w:rPr>
        <w:t>выплачиваются следующие виды премий:</w:t>
      </w:r>
    </w:p>
    <w:p w:rsidR="00D905E2" w:rsidRDefault="00D905E2" w:rsidP="00B1170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итогам работы за квартал;</w:t>
      </w:r>
    </w:p>
    <w:p w:rsidR="00D905E2" w:rsidRDefault="00D905E2" w:rsidP="00B1170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итогам работы за год.</w:t>
      </w:r>
    </w:p>
    <w:p w:rsidR="00D905E2" w:rsidRDefault="00D905E2" w:rsidP="00B1170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Премирование </w:t>
      </w:r>
      <w:r w:rsidR="005E019D">
        <w:rPr>
          <w:rFonts w:ascii="Times New Roman" w:hAnsi="Times New Roman"/>
          <w:sz w:val="28"/>
          <w:szCs w:val="28"/>
        </w:rPr>
        <w:t>Должностных лиц</w:t>
      </w:r>
      <w:r>
        <w:rPr>
          <w:rFonts w:ascii="Times New Roman" w:hAnsi="Times New Roman"/>
          <w:sz w:val="28"/>
          <w:szCs w:val="28"/>
        </w:rPr>
        <w:t xml:space="preserve"> производится</w:t>
      </w:r>
      <w:r w:rsidRPr="00D90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D905E2" w:rsidRDefault="005E019D" w:rsidP="005E019D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2.1.3. Оценка результатов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Pr="005E0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целей премирования производится в зависимости от следующих критериев:</w:t>
      </w:r>
    </w:p>
    <w:p w:rsidR="005E019D" w:rsidRDefault="005E019D" w:rsidP="005E019D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2.1.3.1. в Совете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Железногорск:</w:t>
      </w:r>
    </w:p>
    <w:p w:rsidR="005E019D" w:rsidRDefault="005E019D" w:rsidP="005E019D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личного вклада Должностного лица в обеспечение эффективности нормотворческой деятельности</w:t>
      </w:r>
      <w:r w:rsidRPr="005E0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14148" w:rsidRPr="00B14148">
        <w:rPr>
          <w:rFonts w:ascii="Times New Roman" w:hAnsi="Times New Roman" w:cs="Times New Roman"/>
          <w:sz w:val="28"/>
          <w:szCs w:val="28"/>
        </w:rPr>
        <w:t xml:space="preserve"> </w:t>
      </w:r>
      <w:r w:rsidR="00B14148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>, выполнение задач, возложенных на Совет депутатов</w:t>
      </w:r>
      <w:r w:rsidR="00B14148" w:rsidRPr="00B14148">
        <w:rPr>
          <w:rFonts w:ascii="Times New Roman" w:hAnsi="Times New Roman" w:cs="Times New Roman"/>
          <w:sz w:val="28"/>
          <w:szCs w:val="28"/>
        </w:rPr>
        <w:t xml:space="preserve"> </w:t>
      </w:r>
      <w:r w:rsidR="00B14148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19D" w:rsidRDefault="005E019D" w:rsidP="005E019D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выполнения в полном объеме и на высоком профессиональном уровне поручений</w:t>
      </w:r>
      <w:r w:rsidRPr="005E0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14148" w:rsidRPr="00B14148">
        <w:rPr>
          <w:rFonts w:ascii="Times New Roman" w:hAnsi="Times New Roman" w:cs="Times New Roman"/>
          <w:sz w:val="28"/>
          <w:szCs w:val="28"/>
        </w:rPr>
        <w:t xml:space="preserve"> </w:t>
      </w:r>
      <w:r w:rsidR="00B14148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19D" w:rsidRDefault="005E019D" w:rsidP="005E019D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эффективности принимаемых мер по обеспечению прав, свобод и законных интересов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5E019D" w:rsidRDefault="005E019D" w:rsidP="005E019D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2.1.3.2. в Счетной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Железногорск:</w:t>
      </w:r>
    </w:p>
    <w:p w:rsidR="005E019D" w:rsidRDefault="005E019D" w:rsidP="005E019D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степени</w:t>
      </w:r>
      <w:r w:rsidR="00B1414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качества проведения контрольных и экспертных мероприятий, результатов проведения контрольных и экспертных мероприятий, степени и качества выполнения плана работы</w:t>
      </w:r>
      <w:r w:rsidRPr="005E0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 w:rsidR="00B14148" w:rsidRPr="00B14148">
        <w:rPr>
          <w:rFonts w:ascii="Times New Roman" w:hAnsi="Times New Roman" w:cs="Times New Roman"/>
          <w:sz w:val="28"/>
          <w:szCs w:val="28"/>
        </w:rPr>
        <w:t xml:space="preserve"> </w:t>
      </w:r>
      <w:r w:rsidR="00B14148">
        <w:rPr>
          <w:rFonts w:ascii="Times New Roman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AE9" w:rsidRDefault="00054AE9" w:rsidP="005E019D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Должностные лица, имеющие дисциплинарные взыскания, не подлежат премированию в течение срока действия дисциплинарного взыскания.</w:t>
      </w:r>
    </w:p>
    <w:p w:rsidR="00054AE9" w:rsidRDefault="00054AE9" w:rsidP="00054AE9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="005E019D">
        <w:rPr>
          <w:rFonts w:ascii="Times New Roman" w:hAnsi="Times New Roman" w:cs="Times New Roman"/>
          <w:sz w:val="28"/>
          <w:szCs w:val="28"/>
        </w:rPr>
        <w:t xml:space="preserve">. Премирование </w:t>
      </w:r>
      <w:r w:rsidR="005E019D">
        <w:rPr>
          <w:rFonts w:ascii="Times New Roman" w:hAnsi="Times New Roman"/>
          <w:sz w:val="28"/>
          <w:szCs w:val="28"/>
        </w:rPr>
        <w:t>Должностных лиц</w:t>
      </w:r>
      <w:r>
        <w:rPr>
          <w:rFonts w:ascii="Times New Roman" w:hAnsi="Times New Roman"/>
          <w:sz w:val="28"/>
          <w:szCs w:val="28"/>
        </w:rPr>
        <w:t xml:space="preserve"> производится в Совете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 w:rsidR="00B14148" w:rsidRPr="00B14148">
        <w:rPr>
          <w:rFonts w:ascii="Times New Roman" w:hAnsi="Times New Roman" w:cs="Times New Roman"/>
          <w:sz w:val="28"/>
          <w:szCs w:val="28"/>
        </w:rPr>
        <w:t xml:space="preserve"> </w:t>
      </w:r>
      <w:r w:rsidR="00B14148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распоряжением председателя Совета депутатов ЗАТО г. Железногорск, в Счетной палате – распоряжением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Счетной палаты ЗАТО Железногорск. Распоряжения </w:t>
      </w:r>
      <w:r>
        <w:rPr>
          <w:rFonts w:ascii="Times New Roman" w:hAnsi="Times New Roman"/>
          <w:sz w:val="28"/>
          <w:szCs w:val="28"/>
        </w:rPr>
        <w:t>председателя</w:t>
      </w:r>
      <w:r w:rsidRPr="00054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согласовываются с </w:t>
      </w:r>
      <w:r>
        <w:rPr>
          <w:rFonts w:ascii="Times New Roman" w:hAnsi="Times New Roman"/>
          <w:sz w:val="28"/>
          <w:szCs w:val="28"/>
        </w:rPr>
        <w:t>председателем</w:t>
      </w:r>
      <w:r w:rsidRPr="00054AE9">
        <w:rPr>
          <w:rFonts w:ascii="Times New Roman" w:hAnsi="Times New Roman"/>
          <w:sz w:val="28"/>
          <w:szCs w:val="28"/>
        </w:rPr>
        <w:t xml:space="preserve"> </w:t>
      </w:r>
      <w:r w:rsidR="00B14148">
        <w:rPr>
          <w:rFonts w:ascii="Times New Roman" w:hAnsi="Times New Roman"/>
          <w:sz w:val="28"/>
          <w:szCs w:val="28"/>
        </w:rPr>
        <w:t xml:space="preserve">Совета депутатов ЗАТО </w:t>
      </w:r>
      <w:r>
        <w:rPr>
          <w:rFonts w:ascii="Times New Roman" w:hAnsi="Times New Roman"/>
          <w:sz w:val="28"/>
          <w:szCs w:val="28"/>
        </w:rPr>
        <w:t>г. Железногорск.</w:t>
      </w:r>
    </w:p>
    <w:p w:rsidR="00054AE9" w:rsidRDefault="00054AE9" w:rsidP="00054AE9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премии осуществляется в пределах фонда оплаты труда соответствующего органа, установленного на соответствующий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54AE9" w:rsidRDefault="00054AE9" w:rsidP="00054AE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по бюджету, финансам и налогам Ю.И. Разумника.</w:t>
      </w:r>
    </w:p>
    <w:p w:rsidR="00054AE9" w:rsidRDefault="00054AE9" w:rsidP="00054A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437FC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вступает в силу после о</w:t>
      </w:r>
      <w:r w:rsidRPr="00A437FC">
        <w:rPr>
          <w:rFonts w:ascii="Times New Roman" w:hAnsi="Times New Roman"/>
          <w:sz w:val="28"/>
          <w:szCs w:val="28"/>
        </w:rPr>
        <w:t>фициально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A437FC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 xml:space="preserve">я.   </w:t>
      </w:r>
    </w:p>
    <w:p w:rsidR="00054AE9" w:rsidRDefault="00054AE9" w:rsidP="00054A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2"/>
      </w:tblGrid>
      <w:tr w:rsidR="00054AE9" w:rsidTr="0016263E">
        <w:trPr>
          <w:trHeight w:val="1726"/>
        </w:trPr>
        <w:tc>
          <w:tcPr>
            <w:tcW w:w="4788" w:type="dxa"/>
          </w:tcPr>
          <w:p w:rsidR="00054AE9" w:rsidRDefault="00054AE9" w:rsidP="00162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54AE9" w:rsidRDefault="00054AE9" w:rsidP="00162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054AE9" w:rsidRDefault="00054AE9" w:rsidP="00162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054AE9" w:rsidRDefault="00054AE9" w:rsidP="001626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4AE9" w:rsidRDefault="00054AE9" w:rsidP="00162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54AE9" w:rsidRDefault="00054AE9" w:rsidP="001626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782" w:type="dxa"/>
          </w:tcPr>
          <w:p w:rsidR="00054AE9" w:rsidRDefault="00054AE9" w:rsidP="0016263E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4AE9" w:rsidRDefault="00054AE9" w:rsidP="0016263E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054AE9" w:rsidRDefault="00054AE9" w:rsidP="001626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4AE9" w:rsidRDefault="00054AE9" w:rsidP="001626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4AE9" w:rsidRDefault="00054AE9" w:rsidP="001626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4AE9" w:rsidRDefault="00054AE9" w:rsidP="001626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054AE9" w:rsidRDefault="00054AE9" w:rsidP="00054AE9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4AE9" w:rsidRDefault="00054AE9" w:rsidP="00054AE9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4AE9" w:rsidRDefault="00054AE9" w:rsidP="00054AE9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4AE9" w:rsidRDefault="00054AE9" w:rsidP="00054AE9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4AE9" w:rsidRDefault="00054AE9" w:rsidP="008D5405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54AE9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3C95"/>
    <w:rsid w:val="000218D8"/>
    <w:rsid w:val="00054AE9"/>
    <w:rsid w:val="000603DF"/>
    <w:rsid w:val="0011357C"/>
    <w:rsid w:val="002F3C95"/>
    <w:rsid w:val="002F580E"/>
    <w:rsid w:val="0031695E"/>
    <w:rsid w:val="00386E1E"/>
    <w:rsid w:val="004662FF"/>
    <w:rsid w:val="004B61B7"/>
    <w:rsid w:val="005E019D"/>
    <w:rsid w:val="0062590F"/>
    <w:rsid w:val="00691B42"/>
    <w:rsid w:val="00694828"/>
    <w:rsid w:val="007621F6"/>
    <w:rsid w:val="00893B11"/>
    <w:rsid w:val="008D5405"/>
    <w:rsid w:val="009025C4"/>
    <w:rsid w:val="00941904"/>
    <w:rsid w:val="00AC5465"/>
    <w:rsid w:val="00AF483E"/>
    <w:rsid w:val="00B11702"/>
    <w:rsid w:val="00B14148"/>
    <w:rsid w:val="00B6389B"/>
    <w:rsid w:val="00BB6AA2"/>
    <w:rsid w:val="00BF7345"/>
    <w:rsid w:val="00C44940"/>
    <w:rsid w:val="00C9086D"/>
    <w:rsid w:val="00D905E2"/>
    <w:rsid w:val="00E97073"/>
    <w:rsid w:val="00F0612D"/>
    <w:rsid w:val="00FB3552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F3C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3C95"/>
  </w:style>
  <w:style w:type="paragraph" w:styleId="a5">
    <w:name w:val="Balloon Text"/>
    <w:basedOn w:val="a"/>
    <w:link w:val="a6"/>
    <w:uiPriority w:val="99"/>
    <w:semiHidden/>
    <w:unhideWhenUsed/>
    <w:rsid w:val="002F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C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4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9</cp:revision>
  <cp:lastPrinted>2022-06-21T07:04:00Z</cp:lastPrinted>
  <dcterms:created xsi:type="dcterms:W3CDTF">2022-06-15T08:12:00Z</dcterms:created>
  <dcterms:modified xsi:type="dcterms:W3CDTF">2022-06-30T07:26:00Z</dcterms:modified>
</cp:coreProperties>
</file>