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Default="00201426" w:rsidP="00BF4A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Default="00201426" w:rsidP="00BF4A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BF4A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163C3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2018-202</w:t>
      </w:r>
      <w:r w:rsidR="00634A7F">
        <w:rPr>
          <w:rFonts w:ascii="Times New Roman" w:hAnsi="Times New Roman" w:cs="Times New Roman"/>
          <w:sz w:val="28"/>
          <w:szCs w:val="28"/>
        </w:rPr>
        <w:t>4</w:t>
      </w:r>
      <w:r w:rsidR="00F163C3">
        <w:rPr>
          <w:rFonts w:ascii="Times New Roman" w:hAnsi="Times New Roman" w:cs="Times New Roman"/>
          <w:sz w:val="28"/>
          <w:szCs w:val="28"/>
        </w:rPr>
        <w:t xml:space="preserve"> годы» за 201</w:t>
      </w:r>
      <w:r w:rsidR="00634A7F">
        <w:rPr>
          <w:rFonts w:ascii="Times New Roman" w:hAnsi="Times New Roman" w:cs="Times New Roman"/>
          <w:sz w:val="28"/>
          <w:szCs w:val="28"/>
        </w:rPr>
        <w:t>9</w:t>
      </w:r>
      <w:r w:rsidR="00F163C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01426" w:rsidRDefault="00201426" w:rsidP="00BF4A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24EA" w:rsidRDefault="0056662B" w:rsidP="004E5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662B">
        <w:rPr>
          <w:rFonts w:ascii="Times New Roman" w:hAnsi="Times New Roman"/>
          <w:sz w:val="28"/>
          <w:szCs w:val="28"/>
        </w:rPr>
        <w:t xml:space="preserve">1. </w:t>
      </w:r>
      <w:r w:rsidR="004E5847" w:rsidRPr="0056662B">
        <w:rPr>
          <w:rFonts w:ascii="Times New Roman" w:hAnsi="Times New Roman"/>
          <w:sz w:val="28"/>
          <w:szCs w:val="28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социально-экономического развития соответствующей сферы (области) муниципального управления, которые планировалось достигнуть в ходе реализации муниципальной программы, и фактически достигнутое состояние.</w:t>
      </w:r>
    </w:p>
    <w:p w:rsidR="004E5847" w:rsidRDefault="004E5847" w:rsidP="004E5847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«Формирование современной городской среды на 2018-2024 годы» за 2019 год выполнены работы:</w:t>
      </w:r>
    </w:p>
    <w:p w:rsidR="004E5847" w:rsidRPr="009523F1" w:rsidRDefault="004E5847" w:rsidP="004E58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3F1">
        <w:rPr>
          <w:rFonts w:ascii="Times New Roman" w:hAnsi="Times New Roman"/>
          <w:sz w:val="28"/>
          <w:szCs w:val="28"/>
        </w:rPr>
        <w:t>- благоустройству 73 дворовых территорий: на 38 дворовых территориях выполнен ремонт проезда дворовой территории; на 14 выполнены работы по обеспечению освещения территории с помощью энергосберегающего оборуд</w:t>
      </w:r>
      <w:r w:rsidRPr="009523F1">
        <w:rPr>
          <w:rFonts w:ascii="Times New Roman" w:hAnsi="Times New Roman"/>
          <w:sz w:val="28"/>
          <w:szCs w:val="28"/>
        </w:rPr>
        <w:t>о</w:t>
      </w:r>
      <w:r w:rsidRPr="009523F1">
        <w:rPr>
          <w:rFonts w:ascii="Times New Roman" w:hAnsi="Times New Roman"/>
          <w:sz w:val="28"/>
          <w:szCs w:val="28"/>
        </w:rPr>
        <w:t>вания; на 35 дворовых территориях установлены игровые</w:t>
      </w:r>
      <w:proofErr w:type="gramStart"/>
      <w:r w:rsidRPr="009523F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9523F1">
        <w:rPr>
          <w:rFonts w:ascii="Times New Roman" w:hAnsi="Times New Roman"/>
          <w:sz w:val="28"/>
          <w:szCs w:val="28"/>
        </w:rPr>
        <w:t xml:space="preserve"> спортивные снар</w:t>
      </w:r>
      <w:r w:rsidRPr="009523F1">
        <w:rPr>
          <w:rFonts w:ascii="Times New Roman" w:hAnsi="Times New Roman"/>
          <w:sz w:val="28"/>
          <w:szCs w:val="28"/>
        </w:rPr>
        <w:t>я</w:t>
      </w:r>
      <w:r w:rsidRPr="009523F1">
        <w:rPr>
          <w:rFonts w:ascii="Times New Roman" w:hAnsi="Times New Roman"/>
          <w:sz w:val="28"/>
          <w:szCs w:val="28"/>
        </w:rPr>
        <w:t>жения, лавки и урны;</w:t>
      </w:r>
    </w:p>
    <w:p w:rsidR="004E5847" w:rsidRDefault="004E5847" w:rsidP="004E58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3F1">
        <w:rPr>
          <w:rFonts w:ascii="Times New Roman" w:hAnsi="Times New Roman"/>
          <w:sz w:val="28"/>
          <w:szCs w:val="28"/>
        </w:rPr>
        <w:t>- благоустройству общественной территории – ЗАТО г. Железногорск, проспект Курчатова, общественное пространство между МКД №№ 48-56, опр</w:t>
      </w:r>
      <w:r w:rsidRPr="009523F1">
        <w:rPr>
          <w:rFonts w:ascii="Times New Roman" w:hAnsi="Times New Roman"/>
          <w:sz w:val="28"/>
          <w:szCs w:val="28"/>
        </w:rPr>
        <w:t>е</w:t>
      </w:r>
      <w:r w:rsidRPr="009523F1">
        <w:rPr>
          <w:rFonts w:ascii="Times New Roman" w:hAnsi="Times New Roman"/>
          <w:sz w:val="28"/>
          <w:szCs w:val="28"/>
        </w:rPr>
        <w:t>деленной гражданами ЗАТО Железногорск по итогам голосования, с устройством зон отдыха и пандусов, что позволило привлечь на данную о</w:t>
      </w:r>
      <w:r w:rsidRPr="009523F1">
        <w:rPr>
          <w:rFonts w:ascii="Times New Roman" w:hAnsi="Times New Roman"/>
          <w:sz w:val="28"/>
          <w:szCs w:val="28"/>
        </w:rPr>
        <w:t>б</w:t>
      </w:r>
      <w:r w:rsidRPr="009523F1">
        <w:rPr>
          <w:rFonts w:ascii="Times New Roman" w:hAnsi="Times New Roman"/>
          <w:sz w:val="28"/>
          <w:szCs w:val="28"/>
        </w:rPr>
        <w:t>щественную территорию различные группы населения, в том числе с ограниченными возможностями здоровья</w:t>
      </w:r>
      <w:r>
        <w:rPr>
          <w:rFonts w:ascii="Times New Roman" w:hAnsi="Times New Roman"/>
          <w:sz w:val="28"/>
          <w:szCs w:val="28"/>
        </w:rPr>
        <w:t>;</w:t>
      </w:r>
    </w:p>
    <w:p w:rsidR="004E5847" w:rsidRPr="009523F1" w:rsidRDefault="004E5847" w:rsidP="004E58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благоустройство мест массового отдыха населения (городских парков). </w:t>
      </w:r>
    </w:p>
    <w:p w:rsidR="004E5847" w:rsidRDefault="004E5847" w:rsidP="004E584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24EA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2018-2024 годы</w:t>
      </w:r>
      <w:r w:rsidRPr="007324EA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324EA">
        <w:rPr>
          <w:rFonts w:ascii="Times New Roman" w:hAnsi="Times New Roman" w:cs="Times New Roman"/>
          <w:sz w:val="28"/>
          <w:szCs w:val="28"/>
        </w:rPr>
        <w:t xml:space="preserve"> год планировалось в размере </w:t>
      </w:r>
      <w:r>
        <w:rPr>
          <w:rFonts w:ascii="Times New Roman" w:hAnsi="Times New Roman" w:cs="Times New Roman"/>
          <w:sz w:val="28"/>
          <w:szCs w:val="28"/>
        </w:rPr>
        <w:t>58 357 963,05</w:t>
      </w:r>
      <w:r w:rsidRPr="007324EA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том числе 44 547 020,95</w:t>
      </w:r>
      <w:r w:rsidRPr="00CB71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за счет средств субсидий из федерального бюджета, 10 426 179,05 за счет средств субсидий из бюджета Красноярского края и 3 384 763,05</w:t>
      </w:r>
      <w:r w:rsidRPr="00CB71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за счет средств местного бюджета</w:t>
      </w:r>
      <w:r w:rsidRPr="007324E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32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 запланированные мероприятия выполнены в полном объеме. </w:t>
      </w:r>
    </w:p>
    <w:p w:rsidR="004E5847" w:rsidRPr="009523F1" w:rsidRDefault="004E5847" w:rsidP="004E58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3F1">
        <w:rPr>
          <w:rFonts w:ascii="Times New Roman" w:hAnsi="Times New Roman"/>
          <w:sz w:val="28"/>
          <w:szCs w:val="28"/>
        </w:rPr>
        <w:t>Кроме того, одним из основных условий участия в данной программе и выполнения работ по благоустройству дворовой территории является соф</w:t>
      </w:r>
      <w:r w:rsidRPr="009523F1">
        <w:rPr>
          <w:rFonts w:ascii="Times New Roman" w:hAnsi="Times New Roman"/>
          <w:sz w:val="28"/>
          <w:szCs w:val="28"/>
        </w:rPr>
        <w:t>и</w:t>
      </w:r>
      <w:r w:rsidRPr="009523F1">
        <w:rPr>
          <w:rFonts w:ascii="Times New Roman" w:hAnsi="Times New Roman"/>
          <w:sz w:val="28"/>
          <w:szCs w:val="28"/>
        </w:rPr>
        <w:t>нансирование работ заинтересованными лицами. Размер софинансирования р</w:t>
      </w:r>
      <w:r w:rsidRPr="009523F1">
        <w:rPr>
          <w:rFonts w:ascii="Times New Roman" w:hAnsi="Times New Roman"/>
          <w:sz w:val="28"/>
          <w:szCs w:val="28"/>
        </w:rPr>
        <w:t>а</w:t>
      </w:r>
      <w:r w:rsidRPr="009523F1">
        <w:rPr>
          <w:rFonts w:ascii="Times New Roman" w:hAnsi="Times New Roman"/>
          <w:sz w:val="28"/>
          <w:szCs w:val="28"/>
        </w:rPr>
        <w:t>бот собственниками помещений составил 1 861,1 тыс. рублей.</w:t>
      </w:r>
    </w:p>
    <w:p w:rsidR="004E5847" w:rsidRPr="0022688C" w:rsidRDefault="004E5847" w:rsidP="004E5847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Показатель «</w:t>
      </w:r>
      <w:r w:rsidRPr="00BF4A96">
        <w:rPr>
          <w:rFonts w:ascii="Times New Roman" w:hAnsi="Times New Roman" w:cs="Times New Roman"/>
          <w:sz w:val="28"/>
          <w:szCs w:val="28"/>
        </w:rPr>
        <w:t>Количество соглашений Администрации ЗАТО г. Железногорск, заключенных 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юридических лиц и индивидуальных предпринимателей, по участникам адресного перечня объектов недвижимого имущества приложения № 3</w:t>
      </w:r>
      <w:r>
        <w:rPr>
          <w:rFonts w:ascii="Times New Roman" w:hAnsi="Times New Roman" w:cs="Times New Roman"/>
          <w:sz w:val="28"/>
          <w:szCs w:val="28"/>
        </w:rPr>
        <w:t>» обусловлен заявительным характером заключения соглашения</w:t>
      </w:r>
      <w:r w:rsidRPr="00BF4A96">
        <w:t xml:space="preserve"> </w:t>
      </w:r>
      <w:r w:rsidRPr="00BF4A96">
        <w:rPr>
          <w:rFonts w:ascii="Times New Roman" w:hAnsi="Times New Roman" w:cs="Times New Roman"/>
          <w:sz w:val="28"/>
          <w:szCs w:val="28"/>
        </w:rPr>
        <w:t>и возлагает   дополнительные финансовые издержки на выполнение работ по благоустройству на</w:t>
      </w:r>
      <w:proofErr w:type="gramEnd"/>
      <w:r w:rsidRPr="00BF4A96">
        <w:rPr>
          <w:rFonts w:ascii="Times New Roman" w:hAnsi="Times New Roman" w:cs="Times New Roman"/>
          <w:sz w:val="28"/>
          <w:szCs w:val="28"/>
        </w:rPr>
        <w:t xml:space="preserve">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. Ни одного заявления о заключении соглашения о благоустройстве </w:t>
      </w:r>
      <w:r w:rsidRPr="00BF4A96">
        <w:rPr>
          <w:rFonts w:ascii="Times New Roman" w:hAnsi="Times New Roman" w:cs="Times New Roman"/>
          <w:sz w:val="28"/>
          <w:szCs w:val="28"/>
        </w:rPr>
        <w:t>объектов недвижимого имущества (включая объекты незавершенного строительства) и земельных участков за счет средств указанных юридических лиц и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 ЗАТО г. Железногорск за период 201</w:t>
      </w:r>
      <w:r w:rsidR="0056662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не поступало.</w:t>
      </w:r>
    </w:p>
    <w:p w:rsidR="004E5847" w:rsidRDefault="004E5847" w:rsidP="004E5847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вышесказанное позволяет судить о том, что цели, поставленные в программе и нашедшие свое отражение в виде мероприятий программы, достигнуты.</w:t>
      </w:r>
    </w:p>
    <w:p w:rsidR="008919D5" w:rsidRDefault="008919D5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847" w:rsidRDefault="004E5847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847" w:rsidRDefault="004E5847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D01" w:rsidRDefault="00656D01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D01" w:rsidRDefault="00656D01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D01" w:rsidRDefault="00656D01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D01" w:rsidRDefault="00656D01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D76" w:rsidRPr="006D1FE3" w:rsidRDefault="00656D01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УГХ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Л.М. Антоненко</w:t>
      </w:r>
    </w:p>
    <w:sectPr w:rsidR="00182D76" w:rsidRPr="006D1FE3" w:rsidSect="00BF4A96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201426"/>
    <w:rsid w:val="00011DDD"/>
    <w:rsid w:val="000243D6"/>
    <w:rsid w:val="000324E9"/>
    <w:rsid w:val="000638E2"/>
    <w:rsid w:val="00095BB7"/>
    <w:rsid w:val="00095E96"/>
    <w:rsid w:val="000E46D3"/>
    <w:rsid w:val="00182D76"/>
    <w:rsid w:val="001A6FDD"/>
    <w:rsid w:val="00201426"/>
    <w:rsid w:val="00205532"/>
    <w:rsid w:val="0022688C"/>
    <w:rsid w:val="0025026B"/>
    <w:rsid w:val="00281C30"/>
    <w:rsid w:val="002F5D89"/>
    <w:rsid w:val="00303426"/>
    <w:rsid w:val="0032683D"/>
    <w:rsid w:val="003507F5"/>
    <w:rsid w:val="003C373A"/>
    <w:rsid w:val="003E1B82"/>
    <w:rsid w:val="003F0BFC"/>
    <w:rsid w:val="004127A5"/>
    <w:rsid w:val="0043099C"/>
    <w:rsid w:val="00451AF5"/>
    <w:rsid w:val="004563C2"/>
    <w:rsid w:val="004759F9"/>
    <w:rsid w:val="004B5B79"/>
    <w:rsid w:val="004E5847"/>
    <w:rsid w:val="004E6045"/>
    <w:rsid w:val="005070DE"/>
    <w:rsid w:val="00541C65"/>
    <w:rsid w:val="0056662B"/>
    <w:rsid w:val="005704E6"/>
    <w:rsid w:val="00590B39"/>
    <w:rsid w:val="005E1091"/>
    <w:rsid w:val="00611E9A"/>
    <w:rsid w:val="00634A7F"/>
    <w:rsid w:val="00641252"/>
    <w:rsid w:val="00652C05"/>
    <w:rsid w:val="00656D01"/>
    <w:rsid w:val="006876CA"/>
    <w:rsid w:val="006910AA"/>
    <w:rsid w:val="006C01C0"/>
    <w:rsid w:val="006D1FE3"/>
    <w:rsid w:val="006D27A4"/>
    <w:rsid w:val="006D39F9"/>
    <w:rsid w:val="006F5191"/>
    <w:rsid w:val="006F7FFA"/>
    <w:rsid w:val="00711AB1"/>
    <w:rsid w:val="00713D81"/>
    <w:rsid w:val="007324EA"/>
    <w:rsid w:val="00735E16"/>
    <w:rsid w:val="00762784"/>
    <w:rsid w:val="007832DB"/>
    <w:rsid w:val="0078766B"/>
    <w:rsid w:val="007C137A"/>
    <w:rsid w:val="008919D5"/>
    <w:rsid w:val="00894F10"/>
    <w:rsid w:val="00952A16"/>
    <w:rsid w:val="009828FF"/>
    <w:rsid w:val="009959E2"/>
    <w:rsid w:val="009D4C5B"/>
    <w:rsid w:val="009F560C"/>
    <w:rsid w:val="00A4379A"/>
    <w:rsid w:val="00AA2053"/>
    <w:rsid w:val="00AF52AC"/>
    <w:rsid w:val="00B075C0"/>
    <w:rsid w:val="00B20380"/>
    <w:rsid w:val="00B31A71"/>
    <w:rsid w:val="00B35A3A"/>
    <w:rsid w:val="00B56F24"/>
    <w:rsid w:val="00BA5971"/>
    <w:rsid w:val="00BA7BDF"/>
    <w:rsid w:val="00BF4A96"/>
    <w:rsid w:val="00C4022E"/>
    <w:rsid w:val="00C50067"/>
    <w:rsid w:val="00C7241F"/>
    <w:rsid w:val="00CB711D"/>
    <w:rsid w:val="00CC0067"/>
    <w:rsid w:val="00CE37E0"/>
    <w:rsid w:val="00CF1A14"/>
    <w:rsid w:val="00D3669D"/>
    <w:rsid w:val="00D7636F"/>
    <w:rsid w:val="00DB1FF5"/>
    <w:rsid w:val="00DC582F"/>
    <w:rsid w:val="00DC5EEE"/>
    <w:rsid w:val="00DE1D36"/>
    <w:rsid w:val="00DE1EF1"/>
    <w:rsid w:val="00E30999"/>
    <w:rsid w:val="00E44EAC"/>
    <w:rsid w:val="00E46C47"/>
    <w:rsid w:val="00E87418"/>
    <w:rsid w:val="00EA509E"/>
    <w:rsid w:val="00EB5864"/>
    <w:rsid w:val="00EB6F32"/>
    <w:rsid w:val="00ED5BA9"/>
    <w:rsid w:val="00EE120B"/>
    <w:rsid w:val="00F162DF"/>
    <w:rsid w:val="00F163C3"/>
    <w:rsid w:val="00F364D3"/>
    <w:rsid w:val="00F540D5"/>
    <w:rsid w:val="00F5555C"/>
    <w:rsid w:val="00FA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3F0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51AF5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Основной текст_"/>
    <w:basedOn w:val="a0"/>
    <w:link w:val="2"/>
    <w:rsid w:val="006D1F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6D1FE3"/>
    <w:pPr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F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A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90887-3FAA-43A6-88AF-0A1A45CE6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Petrova</cp:lastModifiedBy>
  <cp:revision>8</cp:revision>
  <cp:lastPrinted>2020-03-05T06:16:00Z</cp:lastPrinted>
  <dcterms:created xsi:type="dcterms:W3CDTF">2019-03-01T08:01:00Z</dcterms:created>
  <dcterms:modified xsi:type="dcterms:W3CDTF">2020-03-05T06:17:00Z</dcterms:modified>
</cp:coreProperties>
</file>