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 xml:space="preserve">1. Зайдите на сайт рейтинга по </w:t>
      </w:r>
      <w:r w:rsidRPr="00304422">
        <w:rPr>
          <w:rStyle w:val="a6"/>
        </w:rPr>
        <w:t>QR-коду</w:t>
      </w:r>
      <w:r w:rsidRPr="00304422">
        <w:t>: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 xml:space="preserve">   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rPr>
          <w:noProof/>
        </w:rPr>
        <w:drawing>
          <wp:inline distT="0" distB="0" distL="0" distR="0">
            <wp:extent cx="4320000" cy="966298"/>
            <wp:effectExtent l="38100" t="38100" r="99695" b="100965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4" cstate="print"/>
                    <a:srcRect r="473"/>
                    <a:stretch/>
                  </pic:blipFill>
                  <pic:spPr>
                    <a:xfrm>
                      <a:off x="0" y="0"/>
                      <a:ext cx="4320000" cy="96629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> 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 xml:space="preserve">2. Нажмите на кнопку </w:t>
      </w:r>
      <w:r w:rsidRPr="00304422">
        <w:rPr>
          <w:rStyle w:val="a6"/>
        </w:rPr>
        <w:t>«Проголосовать сейчас»</w:t>
      </w:r>
      <w:r w:rsidRPr="00304422">
        <w:t>: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> 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rPr>
          <w:noProof/>
        </w:rPr>
        <w:drawing>
          <wp:inline distT="0" distB="0" distL="0" distR="0">
            <wp:extent cx="4320000" cy="2218559"/>
            <wp:effectExtent l="38100" t="38100" r="99695" b="86995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1" r="1042"/>
                    <a:stretch/>
                  </pic:blipFill>
                  <pic:spPr>
                    <a:xfrm>
                      <a:off x="0" y="0"/>
                      <a:ext cx="4320000" cy="221855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> </w:t>
      </w:r>
      <w:r w:rsidRPr="00304422">
        <w:br/>
      </w:r>
    </w:p>
    <w:p w:rsidR="00700E2B" w:rsidRPr="00304422" w:rsidRDefault="00700E2B" w:rsidP="00700E2B">
      <w:pPr>
        <w:pStyle w:val="a5"/>
        <w:spacing w:before="0" w:beforeAutospacing="0" w:after="0" w:afterAutospacing="0"/>
        <w:rPr>
          <w:rStyle w:val="a6"/>
        </w:rPr>
      </w:pPr>
      <w:r w:rsidRPr="00304422">
        <w:t>3. Авторизуйтесь через логин и пароль на сайте  </w:t>
      </w:r>
      <w:proofErr w:type="spellStart"/>
      <w:r w:rsidRPr="00304422">
        <w:rPr>
          <w:rStyle w:val="a3"/>
          <w:b/>
          <w:bCs/>
          <w:i/>
          <w:iCs/>
        </w:rPr>
        <w:t>hh.ru</w:t>
      </w:r>
      <w:proofErr w:type="spellEnd"/>
      <w:r w:rsidRPr="00304422">
        <w:t xml:space="preserve"> или иконки социальных сетей ниже </w:t>
      </w:r>
      <w:r w:rsidRPr="00304422">
        <w:rPr>
          <w:b/>
          <w:bCs/>
          <w:color w:val="2E75B6"/>
        </w:rPr>
        <w:t>(</w:t>
      </w:r>
      <w:proofErr w:type="spellStart"/>
      <w:r w:rsidRPr="00304422">
        <w:rPr>
          <w:b/>
          <w:bCs/>
          <w:color w:val="2E75B6"/>
        </w:rPr>
        <w:t>Fb</w:t>
      </w:r>
      <w:proofErr w:type="spellEnd"/>
      <w:r w:rsidRPr="00304422">
        <w:rPr>
          <w:b/>
          <w:bCs/>
          <w:color w:val="2E75B6"/>
        </w:rPr>
        <w:t xml:space="preserve">, </w:t>
      </w:r>
      <w:proofErr w:type="spellStart"/>
      <w:r w:rsidRPr="00304422">
        <w:rPr>
          <w:b/>
          <w:bCs/>
          <w:color w:val="2E75B6"/>
        </w:rPr>
        <w:t>Vk</w:t>
      </w:r>
      <w:proofErr w:type="spellEnd"/>
      <w:r w:rsidRPr="00304422">
        <w:rPr>
          <w:b/>
          <w:bCs/>
          <w:color w:val="2E75B6"/>
        </w:rPr>
        <w:t xml:space="preserve">, </w:t>
      </w:r>
      <w:proofErr w:type="spellStart"/>
      <w:r w:rsidRPr="00304422">
        <w:rPr>
          <w:b/>
          <w:bCs/>
          <w:color w:val="2E75B6"/>
        </w:rPr>
        <w:t>Twitter</w:t>
      </w:r>
      <w:proofErr w:type="spellEnd"/>
      <w:r w:rsidRPr="00304422">
        <w:rPr>
          <w:b/>
          <w:bCs/>
          <w:color w:val="2E75B6"/>
        </w:rPr>
        <w:t>, Одноклассники),</w:t>
      </w:r>
      <w:r w:rsidRPr="00304422">
        <w:t xml:space="preserve"> если у вас нет </w:t>
      </w:r>
      <w:proofErr w:type="spellStart"/>
      <w:r w:rsidRPr="00304422">
        <w:t>аккаунта</w:t>
      </w:r>
      <w:proofErr w:type="spellEnd"/>
      <w:r w:rsidRPr="00304422">
        <w:t xml:space="preserve"> на сайте </w:t>
      </w:r>
      <w:proofErr w:type="spellStart"/>
      <w:r w:rsidRPr="00304422">
        <w:rPr>
          <w:rStyle w:val="a3"/>
          <w:b/>
          <w:bCs/>
          <w:i/>
          <w:iCs/>
        </w:rPr>
        <w:t>hh.ru</w:t>
      </w:r>
      <w:proofErr w:type="spellEnd"/>
      <w:r w:rsidRPr="00304422">
        <w:t>.</w:t>
      </w:r>
      <w:r w:rsidRPr="00304422">
        <w:rPr>
          <w:rStyle w:val="a6"/>
        </w:rPr>
        <w:t xml:space="preserve">: </w:t>
      </w:r>
    </w:p>
    <w:p w:rsidR="00700E2B" w:rsidRPr="00304422" w:rsidRDefault="00700E2B" w:rsidP="00700E2B">
      <w:pPr>
        <w:pStyle w:val="a5"/>
        <w:spacing w:before="0" w:beforeAutospacing="0" w:after="0" w:afterAutospacing="0"/>
        <w:rPr>
          <w:rStyle w:val="a6"/>
        </w:rPr>
      </w:pPr>
    </w:p>
    <w:p w:rsidR="00700E2B" w:rsidRPr="00304422" w:rsidRDefault="00700E2B" w:rsidP="00700E2B">
      <w:pPr>
        <w:pStyle w:val="a4"/>
        <w:spacing w:line="253" w:lineRule="atLeast"/>
        <w:ind w:left="765" w:hanging="405"/>
        <w:rPr>
          <w:rFonts w:ascii="Times New Roman" w:hAnsi="Times New Roman"/>
          <w:b/>
          <w:bCs/>
          <w:sz w:val="24"/>
          <w:szCs w:val="24"/>
        </w:rPr>
      </w:pPr>
      <w:r w:rsidRPr="00304422">
        <w:rPr>
          <w:rFonts w:ascii="Times New Roman" w:hAnsi="Times New Roman"/>
          <w:b/>
          <w:bCs/>
          <w:color w:val="2E75B6"/>
          <w:sz w:val="24"/>
          <w:szCs w:val="24"/>
        </w:rPr>
        <w:t>Важно!</w:t>
      </w:r>
      <w:r w:rsidRPr="00304422">
        <w:rPr>
          <w:rFonts w:ascii="Times New Roman" w:hAnsi="Times New Roman"/>
          <w:sz w:val="24"/>
          <w:szCs w:val="24"/>
        </w:rPr>
        <w:t xml:space="preserve"> </w:t>
      </w:r>
      <w:r w:rsidRPr="00304422">
        <w:rPr>
          <w:rFonts w:ascii="Times New Roman" w:hAnsi="Times New Roman"/>
          <w:b/>
          <w:bCs/>
          <w:sz w:val="24"/>
          <w:szCs w:val="24"/>
        </w:rPr>
        <w:t>Не забудьте подтвердить регистрацию</w:t>
      </w:r>
      <w:r w:rsidRPr="00304422"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 w:rsidRPr="00304422">
        <w:rPr>
          <w:rStyle w:val="a3"/>
          <w:rFonts w:ascii="Times New Roman" w:hAnsi="Times New Roman"/>
          <w:b/>
          <w:bCs/>
          <w:i/>
          <w:iCs/>
          <w:sz w:val="24"/>
          <w:szCs w:val="24"/>
        </w:rPr>
        <w:t>hh.ru</w:t>
      </w:r>
      <w:proofErr w:type="spellEnd"/>
      <w:r w:rsidRPr="00304422">
        <w:rPr>
          <w:rFonts w:ascii="Times New Roman" w:hAnsi="Times New Roman"/>
          <w:sz w:val="24"/>
          <w:szCs w:val="24"/>
        </w:rPr>
        <w:t xml:space="preserve"> в </w:t>
      </w:r>
      <w:r w:rsidRPr="00304422">
        <w:rPr>
          <w:rFonts w:ascii="Times New Roman" w:hAnsi="Times New Roman"/>
          <w:b/>
          <w:bCs/>
          <w:sz w:val="24"/>
          <w:szCs w:val="24"/>
        </w:rPr>
        <w:t>личной почте</w:t>
      </w:r>
      <w:r w:rsidRPr="00304422">
        <w:rPr>
          <w:rFonts w:ascii="Times New Roman" w:hAnsi="Times New Roman"/>
          <w:sz w:val="24"/>
          <w:szCs w:val="24"/>
        </w:rPr>
        <w:t xml:space="preserve">, привязанной к </w:t>
      </w:r>
      <w:r w:rsidRPr="00304422">
        <w:rPr>
          <w:rFonts w:ascii="Times New Roman" w:hAnsi="Times New Roman"/>
          <w:b/>
          <w:bCs/>
          <w:sz w:val="24"/>
          <w:szCs w:val="24"/>
        </w:rPr>
        <w:t>вашим социальным сетям</w:t>
      </w:r>
      <w:r w:rsidRPr="00304422">
        <w:rPr>
          <w:rFonts w:ascii="Times New Roman" w:hAnsi="Times New Roman"/>
          <w:sz w:val="24"/>
          <w:szCs w:val="24"/>
        </w:rPr>
        <w:t xml:space="preserve">, чтобы ваш голос </w:t>
      </w:r>
      <w:r w:rsidRPr="00304422">
        <w:rPr>
          <w:rFonts w:ascii="Times New Roman" w:hAnsi="Times New Roman"/>
          <w:b/>
          <w:bCs/>
          <w:sz w:val="24"/>
          <w:szCs w:val="24"/>
        </w:rPr>
        <w:t>был засчитан</w:t>
      </w:r>
      <w:r w:rsidRPr="00304422">
        <w:rPr>
          <w:rFonts w:ascii="Times New Roman" w:hAnsi="Times New Roman"/>
          <w:sz w:val="24"/>
          <w:szCs w:val="24"/>
        </w:rPr>
        <w:t>.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> </w:t>
      </w:r>
      <w:r w:rsidRPr="00304422">
        <w:rPr>
          <w:noProof/>
        </w:rPr>
        <w:drawing>
          <wp:inline distT="0" distB="0" distL="0" distR="0">
            <wp:extent cx="4320000" cy="2673641"/>
            <wp:effectExtent l="38100" t="38100" r="99695" b="8890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67364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 xml:space="preserve">4. Выберите отрасль </w:t>
      </w:r>
      <w:r w:rsidRPr="00304422">
        <w:rPr>
          <w:b/>
          <w:bCs/>
        </w:rPr>
        <w:t>«Энергетика, добыча и переработка сырья»</w:t>
      </w:r>
      <w:r w:rsidRPr="00304422">
        <w:t>: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lastRenderedPageBreak/>
        <w:br/>
        <w:t> </w:t>
      </w:r>
      <w:r w:rsidRPr="00304422">
        <w:rPr>
          <w:noProof/>
        </w:rPr>
        <w:drawing>
          <wp:inline distT="0" distB="0" distL="0" distR="0">
            <wp:extent cx="4320000" cy="2108161"/>
            <wp:effectExtent l="38100" t="38100" r="99695" b="102235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0816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304422">
        <w:br/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br/>
        <w:t xml:space="preserve">5. Поставьте </w:t>
      </w:r>
      <w:proofErr w:type="spellStart"/>
      <w:r w:rsidRPr="00304422">
        <w:t>лайк</w:t>
      </w:r>
      <w:proofErr w:type="spellEnd"/>
      <w:r w:rsidRPr="00304422">
        <w:rPr>
          <w:b/>
          <w:bCs/>
        </w:rPr>
        <w:t xml:space="preserve"> </w:t>
      </w:r>
      <w:proofErr w:type="spellStart"/>
      <w:r w:rsidRPr="00304422">
        <w:rPr>
          <w:b/>
          <w:bCs/>
        </w:rPr>
        <w:t>РОСАТОМу</w:t>
      </w:r>
      <w:proofErr w:type="spellEnd"/>
      <w:r w:rsidRPr="00304422">
        <w:rPr>
          <w:b/>
          <w:bCs/>
        </w:rPr>
        <w:t xml:space="preserve">, </w:t>
      </w:r>
      <w:r w:rsidRPr="00304422">
        <w:t>чтобы в правом верхнем углу в сердечке появилась цифра 1 – это означает, что ваш выбор принят: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> 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rPr>
          <w:noProof/>
        </w:rPr>
        <w:drawing>
          <wp:inline distT="0" distB="0" distL="0" distR="0">
            <wp:extent cx="4320000" cy="2967834"/>
            <wp:effectExtent l="38100" t="38100" r="99695" b="99695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r="1924"/>
                    <a:stretch/>
                  </pic:blipFill>
                  <pic:spPr>
                    <a:xfrm>
                      <a:off x="0" y="0"/>
                      <a:ext cx="4320000" cy="296783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0E2B" w:rsidRPr="00304422" w:rsidRDefault="00700E2B" w:rsidP="00700E2B">
      <w:pPr>
        <w:pStyle w:val="a5"/>
        <w:spacing w:before="0" w:beforeAutospacing="0" w:after="0" w:afterAutospacing="0"/>
      </w:pPr>
      <w:r w:rsidRPr="00304422">
        <w:t xml:space="preserve"> Принимать участие в голосовании могут сотрудники всех организаций отрасли, члены семей, партнеры, клиенты, соискатели, студенты – каждый, кто неравнодушен к </w:t>
      </w:r>
      <w:proofErr w:type="spellStart"/>
      <w:r w:rsidRPr="00304422">
        <w:t>Росатому</w:t>
      </w:r>
      <w:proofErr w:type="spellEnd"/>
      <w:r w:rsidRPr="00304422">
        <w:t xml:space="preserve"> и имеет профиль на сайте </w:t>
      </w:r>
      <w:hyperlink r:id="rId9" w:history="1">
        <w:proofErr w:type="spellStart"/>
        <w:r w:rsidRPr="00304422">
          <w:rPr>
            <w:rStyle w:val="a3"/>
            <w:b/>
            <w:color w:val="FF0000"/>
            <w:lang w:val="en-US"/>
          </w:rPr>
          <w:t>HeadHunter</w:t>
        </w:r>
        <w:proofErr w:type="spellEnd"/>
      </w:hyperlink>
      <w:r w:rsidRPr="00304422">
        <w:rPr>
          <w:b/>
        </w:rPr>
        <w:t xml:space="preserve"> </w:t>
      </w:r>
      <w:r w:rsidRPr="00304422">
        <w:t>и в социальных сетях.</w:t>
      </w:r>
    </w:p>
    <w:p w:rsidR="00700E2B" w:rsidRPr="00304422" w:rsidRDefault="00700E2B" w:rsidP="00700E2B">
      <w:pPr>
        <w:pStyle w:val="a5"/>
        <w:spacing w:before="0" w:beforeAutospacing="0" w:after="0" w:afterAutospacing="0"/>
      </w:pPr>
    </w:p>
    <w:p w:rsidR="00700E2B" w:rsidRPr="00304422" w:rsidRDefault="00700E2B" w:rsidP="00700E2B">
      <w:pPr>
        <w:pStyle w:val="a5"/>
        <w:spacing w:before="0" w:beforeAutospacing="0" w:after="0" w:afterAutospacing="0"/>
        <w:rPr>
          <w:color w:val="FF0000"/>
        </w:rPr>
      </w:pPr>
      <w:r w:rsidRPr="00304422">
        <w:rPr>
          <w:rStyle w:val="a6"/>
          <w:color w:val="FF0000"/>
        </w:rPr>
        <w:t xml:space="preserve">Признание </w:t>
      </w:r>
      <w:proofErr w:type="spellStart"/>
      <w:r w:rsidRPr="00304422">
        <w:rPr>
          <w:rStyle w:val="a6"/>
          <w:color w:val="FF0000"/>
        </w:rPr>
        <w:t>Росатома</w:t>
      </w:r>
      <w:proofErr w:type="spellEnd"/>
      <w:r w:rsidRPr="00304422">
        <w:rPr>
          <w:rStyle w:val="a6"/>
          <w:color w:val="FF0000"/>
        </w:rPr>
        <w:t xml:space="preserve"> зависит от вас!</w:t>
      </w:r>
    </w:p>
    <w:p w:rsidR="001667AF" w:rsidRPr="00700E2B" w:rsidRDefault="00700E2B" w:rsidP="00700E2B">
      <w:pPr>
        <w:jc w:val="both"/>
        <w:rPr>
          <w:rFonts w:ascii="Times New Roman" w:hAnsi="Times New Roman"/>
          <w:sz w:val="24"/>
        </w:rPr>
      </w:pPr>
      <w:r w:rsidRPr="00304422">
        <w:br/>
      </w:r>
      <w:r w:rsidRPr="00700E2B">
        <w:rPr>
          <w:rFonts w:ascii="Times New Roman" w:hAnsi="Times New Roman"/>
          <w:sz w:val="24"/>
        </w:rPr>
        <w:t xml:space="preserve">В случае возникновения вопросов, Вы всегда можете обращаться по адресу: </w:t>
      </w:r>
      <w:hyperlink r:id="rId10" w:history="1">
        <w:r w:rsidRPr="00700E2B">
          <w:rPr>
            <w:rStyle w:val="a3"/>
            <w:rFonts w:ascii="Times New Roman" w:hAnsi="Times New Roman"/>
            <w:sz w:val="24"/>
          </w:rPr>
          <w:t>konkurs@rosatom.ru</w:t>
        </w:r>
      </w:hyperlink>
    </w:p>
    <w:sectPr w:rsidR="001667AF" w:rsidRPr="00700E2B" w:rsidSect="0016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700E2B"/>
    <w:rsid w:val="001667AF"/>
    <w:rsid w:val="0070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2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E2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00E2B"/>
    <w:pPr>
      <w:ind w:left="720"/>
    </w:pPr>
  </w:style>
  <w:style w:type="paragraph" w:styleId="a5">
    <w:name w:val="Normal (Web)"/>
    <w:basedOn w:val="a"/>
    <w:uiPriority w:val="99"/>
    <w:unhideWhenUsed/>
    <w:rsid w:val="00700E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E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mailto:konkurs@rosatom.ru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h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SimartSOFT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1</cp:revision>
  <dcterms:created xsi:type="dcterms:W3CDTF">2020-10-09T03:29:00Z</dcterms:created>
  <dcterms:modified xsi:type="dcterms:W3CDTF">2020-10-09T03:32:00Z</dcterms:modified>
</cp:coreProperties>
</file>