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95" w:rsidRPr="007A332D" w:rsidRDefault="00372895" w:rsidP="00372895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2895" w:rsidRDefault="00372895" w:rsidP="0037289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372895" w:rsidRPr="00EA40EF" w:rsidRDefault="00372895" w:rsidP="0037289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E5780">
        <w:rPr>
          <w:rFonts w:ascii="Times New Roman" w:hAnsi="Times New Roman"/>
          <w:sz w:val="28"/>
          <w:szCs w:val="28"/>
        </w:rPr>
        <w:t>30.11.2020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5E5780">
        <w:rPr>
          <w:rFonts w:ascii="Times New Roman" w:hAnsi="Times New Roman"/>
          <w:sz w:val="28"/>
          <w:szCs w:val="28"/>
        </w:rPr>
        <w:t>2261</w:t>
      </w:r>
    </w:p>
    <w:p w:rsidR="00372895" w:rsidRPr="009F1EF2" w:rsidRDefault="00372895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214A" w:rsidRPr="0050658E" w:rsidRDefault="00116480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</w:p>
    <w:p w:rsidR="00BD393B" w:rsidRPr="00BD393B" w:rsidRDefault="00BD393B" w:rsidP="00BD3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93B">
        <w:rPr>
          <w:rFonts w:ascii="Times New Roman" w:hAnsi="Times New Roman" w:cs="Times New Roman"/>
          <w:b/>
          <w:sz w:val="28"/>
          <w:szCs w:val="28"/>
        </w:rPr>
        <w:t>общественных слушаний на тему:</w:t>
      </w:r>
    </w:p>
    <w:p w:rsidR="00BD49CC" w:rsidRPr="00BD393B" w:rsidRDefault="00BD393B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D393B">
        <w:rPr>
          <w:rFonts w:ascii="Times New Roman" w:hAnsi="Times New Roman" w:cs="Times New Roman"/>
          <w:b/>
          <w:sz w:val="28"/>
          <w:szCs w:val="28"/>
        </w:rPr>
        <w:t>«</w:t>
      </w:r>
      <w:r w:rsidR="00EA40EF" w:rsidRPr="00EA40EF">
        <w:rPr>
          <w:rFonts w:ascii="Times New Roman" w:hAnsi="Times New Roman" w:cs="Times New Roman"/>
          <w:b/>
          <w:sz w:val="28"/>
          <w:szCs w:val="28"/>
        </w:rPr>
        <w:t>Материалы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пункта хранения радиоактивных веществ ФГУП «ГХК»</w:t>
      </w:r>
    </w:p>
    <w:p w:rsidR="00BD393B" w:rsidRDefault="00BD393B" w:rsidP="00C858C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14CB" w:rsidRPr="00D2100A" w:rsidRDefault="00EA40EF" w:rsidP="00C858C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753FF" w:rsidRPr="00D210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93B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                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.Ж</w:t>
      </w:r>
      <w:proofErr w:type="gramEnd"/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елезногорск</w:t>
      </w:r>
    </w:p>
    <w:p w:rsidR="003640C7" w:rsidRDefault="003640C7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16480" w:rsidRPr="0050658E" w:rsidRDefault="000D56E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Дата и 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время проведения</w:t>
      </w:r>
      <w:r w:rsidR="00654D67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BD393B">
        <w:rPr>
          <w:rFonts w:ascii="Times New Roman" w:hAnsi="Times New Roman" w:cs="Times New Roman"/>
          <w:color w:val="000000" w:themeColor="text1"/>
          <w:sz w:val="28"/>
          <w:szCs w:val="28"/>
        </w:rPr>
        <w:t>ноя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="00F45605" w:rsidRPr="00F45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0D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4772B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11FB4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164B5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до </w:t>
      </w:r>
      <w:r w:rsidR="00BD393B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16480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BD393B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456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640C7" w:rsidRPr="00EA40EF" w:rsidRDefault="0011648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проведения:</w:t>
      </w:r>
      <w:r w:rsidR="005753FF"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A40EF" w:rsidRPr="00EA4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 общественных слушаний: большой зал заседаний </w:t>
      </w:r>
      <w:proofErr w:type="gramStart"/>
      <w:r w:rsidR="00EA40EF" w:rsidRPr="00EA40E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="00EA40EF" w:rsidRPr="00EA4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Железногорск по </w:t>
      </w:r>
      <w:r w:rsidR="00EA40EF" w:rsidRPr="00EA40E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ул. 22 Партсъезда, 21.</w:t>
      </w:r>
    </w:p>
    <w:p w:rsidR="00EA40EF" w:rsidRPr="003640C7" w:rsidRDefault="00EA40EF" w:rsidP="003E4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3266" w:rsidRPr="0050658E" w:rsidRDefault="00C01DF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</w:t>
      </w:r>
      <w:r w:rsidR="000D56E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3647B4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общественности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всех заинтересованных лиц 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намечаемой хозяйственной деятельности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принятых мерах по обеспечению экологической безопасности;</w:t>
      </w:r>
    </w:p>
    <w:p w:rsidR="000D56E0" w:rsidRPr="00EA40EF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B164B5" w:rsidRPr="00E01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обсуждение 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материалов</w:t>
      </w:r>
      <w:r w:rsidR="00EA40EF" w:rsidRPr="00EA4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пункта хранения радиоактивных веществ ФГУП «ГХК»;</w:t>
      </w:r>
    </w:p>
    <w:p w:rsidR="00653266" w:rsidRPr="004B181A" w:rsidRDefault="003737FF" w:rsidP="003E4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регистрация и донесение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заказчика предложени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7962B5" w:rsidRPr="007962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замечани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BD49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рекомендаций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общественности, высказанны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ходе проведения общественных слушаний.</w:t>
      </w:r>
    </w:p>
    <w:p w:rsidR="00555C8E" w:rsidRPr="00EA40EF" w:rsidRDefault="000D56E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Цель </w:t>
      </w: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намечаемой </w:t>
      </w:r>
      <w:r w:rsidRPr="00555C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деятельности</w:t>
      </w:r>
      <w:r w:rsidR="00555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5C8E" w:rsidRPr="00555C8E">
        <w:rPr>
          <w:rFonts w:ascii="Times New Roman" w:hAnsi="Times New Roman" w:cs="Times New Roman"/>
          <w:sz w:val="28"/>
          <w:szCs w:val="28"/>
        </w:rPr>
        <w:t xml:space="preserve">– </w:t>
      </w:r>
      <w:r w:rsidR="00EA40EF">
        <w:rPr>
          <w:rFonts w:ascii="Times New Roman" w:hAnsi="Times New Roman" w:cs="Times New Roman"/>
          <w:sz w:val="28"/>
          <w:szCs w:val="28"/>
        </w:rPr>
        <w:t>безопасная эксплуатация пункта хранения радиоактивных веществ ФГУП «ГХК» (государственный радиевый фонд</w:t>
      </w:r>
      <w:r w:rsidR="001063E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0D56E0" w:rsidRPr="0050658E" w:rsidRDefault="00E014CB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Инициатор (</w:t>
      </w:r>
      <w:r w:rsidR="00C01DF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Заказчик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5FE2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85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12C" w:rsidRP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Федеральное государственное унитарное предприятие «Горно-химический комбинат» (ФГУП «ГХК»)</w:t>
      </w:r>
      <w:r w:rsid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.</w:t>
      </w:r>
    </w:p>
    <w:p w:rsidR="00E014CB" w:rsidRPr="000F112C" w:rsidRDefault="00E014CB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Организатор общественных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слушаний</w:t>
      </w:r>
      <w:r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 w:rsidR="000F112C" w:rsidRPr="000F112C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0F112C" w:rsidRPr="000F112C">
        <w:rPr>
          <w:rFonts w:ascii="Times New Roman" w:hAnsi="Times New Roman" w:cs="Times New Roman"/>
          <w:sz w:val="28"/>
          <w:szCs w:val="28"/>
        </w:rPr>
        <w:t xml:space="preserve"> ЗАТО </w:t>
      </w:r>
      <w:r w:rsidR="0010468D">
        <w:rPr>
          <w:rFonts w:ascii="Times New Roman" w:hAnsi="Times New Roman" w:cs="Times New Roman"/>
          <w:sz w:val="28"/>
          <w:szCs w:val="28"/>
        </w:rPr>
        <w:br/>
      </w:r>
      <w:r w:rsidR="000F112C" w:rsidRPr="000F112C">
        <w:rPr>
          <w:rFonts w:ascii="Times New Roman" w:hAnsi="Times New Roman" w:cs="Times New Roman"/>
          <w:sz w:val="28"/>
          <w:szCs w:val="28"/>
        </w:rPr>
        <w:t>г. Железногорск</w:t>
      </w:r>
      <w:r w:rsidR="000B02CE"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с Заказчиком.</w:t>
      </w:r>
    </w:p>
    <w:p w:rsidR="00C01DF0" w:rsidRPr="0050658E" w:rsidRDefault="00C01DF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Общественные слушания проводятся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основании</w:t>
      </w:r>
      <w:r w:rsidR="005E7AC5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следующих документов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5E7AC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10.01.2002 № 7-ФЗ «Об охране окружающей среды»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23.11.1995 № 174-ФЗ «Об экологической экспертизе»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21.11.1995 № 170-ФЗ «Об использовании атомной энергии»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оценке воздействия намечаемой хозяйственной и иной деятельности на окружающую среду в Росс</w:t>
      </w:r>
      <w:r w:rsidR="007B779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ийской Федерации», утвержденное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приказом </w:t>
      </w:r>
      <w:proofErr w:type="spell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Госкомэкологии</w:t>
      </w:r>
      <w:proofErr w:type="spellEnd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16.05.2000 № 372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01FE3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0F112C">
        <w:rPr>
          <w:rFonts w:ascii="Times New Roman" w:hAnsi="Times New Roman"/>
          <w:sz w:val="28"/>
          <w:szCs w:val="28"/>
        </w:rPr>
        <w:t xml:space="preserve"> Положение </w:t>
      </w:r>
      <w:r w:rsidR="00227047">
        <w:rPr>
          <w:rFonts w:ascii="Times New Roman" w:hAnsi="Times New Roman"/>
          <w:sz w:val="28"/>
          <w:szCs w:val="28"/>
        </w:rPr>
        <w:t>«</w:t>
      </w:r>
      <w:r w:rsidR="000F112C">
        <w:rPr>
          <w:rFonts w:ascii="Times New Roman" w:hAnsi="Times New Roman"/>
          <w:sz w:val="28"/>
          <w:szCs w:val="28"/>
        </w:rPr>
        <w:t>О порядке организации и проведения общественных слушаний по оценке воздействия на окружающую сред</w:t>
      </w:r>
      <w:r w:rsidR="0060547A">
        <w:rPr>
          <w:rFonts w:ascii="Times New Roman" w:hAnsi="Times New Roman"/>
          <w:sz w:val="28"/>
          <w:szCs w:val="28"/>
        </w:rPr>
        <w:t xml:space="preserve">у при </w:t>
      </w:r>
      <w:r w:rsidR="000F112C">
        <w:rPr>
          <w:rFonts w:ascii="Times New Roman" w:hAnsi="Times New Roman"/>
          <w:sz w:val="28"/>
          <w:szCs w:val="28"/>
        </w:rPr>
        <w:t xml:space="preserve">реализации планируемой или осуществляемой хозяйственной или иной деятельности и по объектам экологической экспертизы на </w:t>
      </w:r>
      <w:proofErr w:type="gramStart"/>
      <w:r w:rsidR="000F112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0F112C">
        <w:rPr>
          <w:rFonts w:ascii="Times New Roman" w:hAnsi="Times New Roman"/>
          <w:sz w:val="28"/>
          <w:szCs w:val="28"/>
        </w:rPr>
        <w:t xml:space="preserve"> ЗАТО </w:t>
      </w:r>
      <w:r w:rsidR="00690804">
        <w:rPr>
          <w:rFonts w:ascii="Times New Roman" w:hAnsi="Times New Roman"/>
          <w:sz w:val="28"/>
          <w:szCs w:val="28"/>
        </w:rPr>
        <w:t>г.</w:t>
      </w:r>
      <w:r w:rsidR="0010468D">
        <w:rPr>
          <w:rFonts w:ascii="Times New Roman" w:hAnsi="Times New Roman"/>
          <w:sz w:val="28"/>
          <w:szCs w:val="28"/>
        </w:rPr>
        <w:t xml:space="preserve"> </w:t>
      </w:r>
      <w:r w:rsidR="000F112C">
        <w:rPr>
          <w:rFonts w:ascii="Times New Roman" w:hAnsi="Times New Roman"/>
          <w:sz w:val="28"/>
          <w:szCs w:val="28"/>
        </w:rPr>
        <w:t>Железногорск Красноярского края</w:t>
      </w:r>
      <w:r w:rsidR="00227047">
        <w:rPr>
          <w:rFonts w:ascii="Times New Roman" w:hAnsi="Times New Roman"/>
          <w:sz w:val="28"/>
          <w:szCs w:val="28"/>
        </w:rPr>
        <w:t>»</w:t>
      </w:r>
      <w:r w:rsidR="000F112C">
        <w:rPr>
          <w:rFonts w:ascii="Times New Roman" w:hAnsi="Times New Roman"/>
          <w:sz w:val="28"/>
          <w:szCs w:val="28"/>
        </w:rPr>
        <w:t>, утвержденн</w:t>
      </w:r>
      <w:r w:rsidR="00227047">
        <w:rPr>
          <w:rFonts w:ascii="Times New Roman" w:hAnsi="Times New Roman"/>
          <w:sz w:val="28"/>
          <w:szCs w:val="28"/>
        </w:rPr>
        <w:t>ое</w:t>
      </w:r>
      <w:r w:rsidR="000F112C">
        <w:rPr>
          <w:rFonts w:ascii="Times New Roman" w:hAnsi="Times New Roman"/>
          <w:sz w:val="28"/>
          <w:szCs w:val="28"/>
        </w:rPr>
        <w:t xml:space="preserve"> Решением Совета депутатов ЗАТО</w:t>
      </w:r>
      <w:r w:rsidR="0060547A">
        <w:rPr>
          <w:rFonts w:ascii="Times New Roman" w:hAnsi="Times New Roman"/>
          <w:sz w:val="28"/>
          <w:szCs w:val="28"/>
        </w:rPr>
        <w:t xml:space="preserve"> </w:t>
      </w:r>
      <w:r w:rsidR="0010468D">
        <w:rPr>
          <w:rFonts w:ascii="Times New Roman" w:hAnsi="Times New Roman"/>
          <w:sz w:val="28"/>
          <w:szCs w:val="28"/>
        </w:rPr>
        <w:br/>
      </w:r>
      <w:r w:rsidR="000F112C">
        <w:rPr>
          <w:rFonts w:ascii="Times New Roman" w:hAnsi="Times New Roman"/>
          <w:sz w:val="28"/>
          <w:szCs w:val="28"/>
        </w:rPr>
        <w:t>г. Железногорск Красноярского края от 13 апреля 2010 г. № 2-7Р</w:t>
      </w:r>
      <w:r w:rsidR="00227047">
        <w:rPr>
          <w:rFonts w:ascii="Times New Roman" w:hAnsi="Times New Roman"/>
          <w:sz w:val="28"/>
          <w:szCs w:val="28"/>
        </w:rPr>
        <w:t>;</w:t>
      </w:r>
    </w:p>
    <w:p w:rsidR="001E7901" w:rsidRDefault="003737FF" w:rsidP="003E48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1E7901">
        <w:rPr>
          <w:rFonts w:ascii="Times New Roman" w:hAnsi="Times New Roman" w:cs="Times New Roman"/>
          <w:sz w:val="28"/>
          <w:szCs w:val="28"/>
        </w:rPr>
        <w:t>П</w:t>
      </w:r>
      <w:r w:rsidR="001E7901" w:rsidRPr="001E7901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gramStart"/>
      <w:r w:rsidR="001E7901" w:rsidRPr="001E790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E7901" w:rsidRPr="001E7901">
        <w:rPr>
          <w:rFonts w:ascii="Times New Roman" w:hAnsi="Times New Roman" w:cs="Times New Roman"/>
          <w:sz w:val="28"/>
          <w:szCs w:val="28"/>
        </w:rPr>
        <w:t xml:space="preserve"> ЗАТО г. Железногорск от </w:t>
      </w:r>
      <w:r w:rsidR="0012172D">
        <w:rPr>
          <w:rFonts w:ascii="Times New Roman" w:hAnsi="Times New Roman" w:cs="Times New Roman"/>
          <w:sz w:val="28"/>
          <w:szCs w:val="28"/>
        </w:rPr>
        <w:t>06</w:t>
      </w:r>
      <w:r w:rsidR="001E7901" w:rsidRPr="001E7901">
        <w:rPr>
          <w:rFonts w:ascii="Times New Roman" w:hAnsi="Times New Roman" w:cs="Times New Roman"/>
          <w:sz w:val="28"/>
          <w:szCs w:val="28"/>
        </w:rPr>
        <w:t>.</w:t>
      </w:r>
      <w:r w:rsidR="00555C8E">
        <w:rPr>
          <w:rFonts w:ascii="Times New Roman" w:hAnsi="Times New Roman" w:cs="Times New Roman"/>
          <w:sz w:val="28"/>
          <w:szCs w:val="28"/>
        </w:rPr>
        <w:t>10.</w:t>
      </w:r>
      <w:r w:rsidR="0012172D">
        <w:rPr>
          <w:rFonts w:ascii="Times New Roman" w:hAnsi="Times New Roman" w:cs="Times New Roman"/>
          <w:sz w:val="28"/>
          <w:szCs w:val="28"/>
        </w:rPr>
        <w:t>2020</w:t>
      </w:r>
      <w:r w:rsidR="001E7901" w:rsidRPr="001E7901">
        <w:rPr>
          <w:rFonts w:ascii="Times New Roman" w:hAnsi="Times New Roman" w:cs="Times New Roman"/>
          <w:sz w:val="28"/>
          <w:szCs w:val="28"/>
        </w:rPr>
        <w:t xml:space="preserve"> № </w:t>
      </w:r>
      <w:r w:rsidR="0012172D">
        <w:rPr>
          <w:rFonts w:ascii="Times New Roman" w:hAnsi="Times New Roman" w:cs="Times New Roman"/>
          <w:sz w:val="28"/>
          <w:szCs w:val="28"/>
        </w:rPr>
        <w:t>1767</w:t>
      </w:r>
      <w:r w:rsidR="001E7901" w:rsidRPr="001E7901">
        <w:rPr>
          <w:rFonts w:ascii="Times New Roman" w:hAnsi="Times New Roman" w:cs="Times New Roman"/>
          <w:sz w:val="28"/>
          <w:szCs w:val="28"/>
        </w:rPr>
        <w:t xml:space="preserve"> </w:t>
      </w:r>
      <w:r w:rsidR="0012172D">
        <w:rPr>
          <w:rFonts w:ascii="Times New Roman" w:hAnsi="Times New Roman"/>
          <w:sz w:val="28"/>
          <w:szCs w:val="28"/>
        </w:rPr>
        <w:t>«</w:t>
      </w:r>
      <w:r w:rsidR="001E7901">
        <w:rPr>
          <w:rFonts w:ascii="Times New Roman" w:hAnsi="Times New Roman" w:cs="Times New Roman"/>
          <w:sz w:val="28"/>
          <w:szCs w:val="28"/>
        </w:rPr>
        <w:t xml:space="preserve">О назначении общественных слушаний на тему: </w:t>
      </w:r>
      <w:r w:rsidR="001E7901" w:rsidRPr="001E7901">
        <w:rPr>
          <w:rFonts w:ascii="Times New Roman" w:hAnsi="Times New Roman"/>
          <w:sz w:val="28"/>
          <w:szCs w:val="28"/>
        </w:rPr>
        <w:t>«</w:t>
      </w:r>
      <w:r w:rsidR="0012172D" w:rsidRPr="0012172D">
        <w:rPr>
          <w:rFonts w:ascii="Times New Roman" w:hAnsi="Times New Roman"/>
          <w:sz w:val="28"/>
          <w:szCs w:val="28"/>
        </w:rPr>
        <w:t xml:space="preserve">Материалы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пункта хранения радиоактивных веществ </w:t>
      </w:r>
      <w:r w:rsidR="0010468D">
        <w:rPr>
          <w:rFonts w:ascii="Times New Roman" w:hAnsi="Times New Roman"/>
          <w:sz w:val="28"/>
          <w:szCs w:val="28"/>
        </w:rPr>
        <w:br/>
      </w:r>
      <w:r w:rsidR="0012172D" w:rsidRPr="0012172D">
        <w:rPr>
          <w:rFonts w:ascii="Times New Roman" w:hAnsi="Times New Roman"/>
          <w:sz w:val="28"/>
          <w:szCs w:val="28"/>
        </w:rPr>
        <w:t>ФГУП «ГХК»</w:t>
      </w:r>
      <w:r w:rsidR="0012172D">
        <w:rPr>
          <w:rFonts w:ascii="Times New Roman" w:hAnsi="Times New Roman"/>
          <w:sz w:val="28"/>
          <w:szCs w:val="28"/>
        </w:rPr>
        <w:t>.</w:t>
      </w:r>
    </w:p>
    <w:p w:rsidR="0074346F" w:rsidRPr="0050658E" w:rsidRDefault="0074346F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Информация о проведении общественных слушаний доведена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общественности и всех заинтересованных лиц через публикации в средствах массовой информации:</w:t>
      </w:r>
    </w:p>
    <w:p w:rsidR="0010468D" w:rsidRPr="0010468D" w:rsidRDefault="0010468D" w:rsidP="00104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8D">
        <w:rPr>
          <w:rFonts w:ascii="Times New Roman" w:hAnsi="Times New Roman" w:cs="Times New Roman"/>
          <w:sz w:val="28"/>
          <w:szCs w:val="28"/>
        </w:rPr>
        <w:t>- на муниципальном уровне – в газет</w:t>
      </w:r>
      <w:r>
        <w:rPr>
          <w:rFonts w:ascii="Times New Roman" w:hAnsi="Times New Roman" w:cs="Times New Roman"/>
          <w:sz w:val="28"/>
          <w:szCs w:val="28"/>
        </w:rPr>
        <w:t>е «Город и горожане» от</w:t>
      </w:r>
      <w:r w:rsidRPr="00104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3B3689">
        <w:rPr>
          <w:rFonts w:ascii="Times New Roman" w:hAnsi="Times New Roman" w:cs="Times New Roman"/>
          <w:sz w:val="28"/>
          <w:szCs w:val="28"/>
        </w:rPr>
        <w:t>15 октября 2020 года №</w:t>
      </w:r>
      <w:r w:rsidR="00466DD9">
        <w:rPr>
          <w:rFonts w:ascii="Times New Roman" w:hAnsi="Times New Roman" w:cs="Times New Roman"/>
          <w:sz w:val="28"/>
          <w:szCs w:val="28"/>
        </w:rPr>
        <w:t xml:space="preserve"> </w:t>
      </w:r>
      <w:r w:rsidR="003B3689">
        <w:rPr>
          <w:rFonts w:ascii="Times New Roman" w:hAnsi="Times New Roman" w:cs="Times New Roman"/>
          <w:sz w:val="28"/>
          <w:szCs w:val="28"/>
        </w:rPr>
        <w:t>41</w:t>
      </w:r>
      <w:r w:rsidRPr="0010468D">
        <w:rPr>
          <w:rFonts w:ascii="Times New Roman" w:hAnsi="Times New Roman" w:cs="Times New Roman"/>
          <w:sz w:val="28"/>
          <w:szCs w:val="28"/>
        </w:rPr>
        <w:t xml:space="preserve"> (2433);</w:t>
      </w:r>
    </w:p>
    <w:p w:rsidR="0010468D" w:rsidRPr="0010468D" w:rsidRDefault="0010468D" w:rsidP="00104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8D">
        <w:rPr>
          <w:rFonts w:ascii="Times New Roman" w:hAnsi="Times New Roman" w:cs="Times New Roman"/>
          <w:sz w:val="28"/>
          <w:szCs w:val="28"/>
        </w:rPr>
        <w:t>- на региональном уровне - в газете «Наш красноярский край»</w:t>
      </w:r>
      <w:r w:rsidR="00E81D6C">
        <w:rPr>
          <w:rFonts w:ascii="Times New Roman" w:hAnsi="Times New Roman" w:cs="Times New Roman"/>
          <w:sz w:val="28"/>
          <w:szCs w:val="28"/>
        </w:rPr>
        <w:t xml:space="preserve"> от </w:t>
      </w:r>
      <w:r w:rsidR="00E81D6C">
        <w:rPr>
          <w:rFonts w:ascii="Times New Roman" w:hAnsi="Times New Roman" w:cs="Times New Roman"/>
          <w:sz w:val="28"/>
          <w:szCs w:val="28"/>
        </w:rPr>
        <w:br/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68D">
        <w:rPr>
          <w:rFonts w:ascii="Times New Roman" w:hAnsi="Times New Roman" w:cs="Times New Roman"/>
          <w:sz w:val="28"/>
          <w:szCs w:val="28"/>
        </w:rPr>
        <w:t>октября 2020 года №</w:t>
      </w:r>
      <w:r w:rsidR="00466DD9">
        <w:rPr>
          <w:rFonts w:ascii="Times New Roman" w:hAnsi="Times New Roman" w:cs="Times New Roman"/>
          <w:sz w:val="28"/>
          <w:szCs w:val="28"/>
        </w:rPr>
        <w:t xml:space="preserve"> </w:t>
      </w:r>
      <w:r w:rsidRPr="0010468D">
        <w:rPr>
          <w:rFonts w:ascii="Times New Roman" w:hAnsi="Times New Roman" w:cs="Times New Roman"/>
          <w:sz w:val="28"/>
          <w:szCs w:val="28"/>
        </w:rPr>
        <w:t>78 (1256);</w:t>
      </w:r>
    </w:p>
    <w:p w:rsidR="0010468D" w:rsidRDefault="0010468D" w:rsidP="00104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8D">
        <w:rPr>
          <w:rFonts w:ascii="Times New Roman" w:hAnsi="Times New Roman" w:cs="Times New Roman"/>
          <w:sz w:val="28"/>
          <w:szCs w:val="28"/>
        </w:rPr>
        <w:t>- на федеральном уровне – в газете «Российская газета» от 15 октября 2020 года №</w:t>
      </w:r>
      <w:r w:rsidR="00466DD9">
        <w:rPr>
          <w:rFonts w:ascii="Times New Roman" w:hAnsi="Times New Roman" w:cs="Times New Roman"/>
          <w:sz w:val="28"/>
          <w:szCs w:val="28"/>
        </w:rPr>
        <w:t xml:space="preserve"> </w:t>
      </w:r>
      <w:r w:rsidRPr="0010468D">
        <w:rPr>
          <w:rFonts w:ascii="Times New Roman" w:hAnsi="Times New Roman" w:cs="Times New Roman"/>
          <w:sz w:val="28"/>
          <w:szCs w:val="28"/>
        </w:rPr>
        <w:t>233 (8287).</w:t>
      </w:r>
    </w:p>
    <w:p w:rsidR="00046787" w:rsidRDefault="0012172D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72D">
        <w:rPr>
          <w:rFonts w:ascii="Times New Roman" w:hAnsi="Times New Roman" w:cs="Times New Roman"/>
          <w:sz w:val="28"/>
          <w:szCs w:val="28"/>
        </w:rPr>
        <w:t xml:space="preserve">В период с 19.10.2020 по 19.11.2020 на официальном сайте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12172D">
        <w:rPr>
          <w:rFonts w:ascii="Times New Roman" w:hAnsi="Times New Roman" w:cs="Times New Roman"/>
          <w:sz w:val="28"/>
          <w:szCs w:val="28"/>
        </w:rPr>
        <w:t xml:space="preserve">ФГУП «ГХК» в информационно - телекоммуникационной сети «Интернет» по адресу www.sibghk.ru были представлены «Материалы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пункта хранения радиоактивных веществ ФГУП «ГХК». Прием замечаний и предложений осуществлялся </w:t>
      </w:r>
      <w:r w:rsidR="006D0EF6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12172D">
        <w:rPr>
          <w:rFonts w:ascii="Times New Roman" w:hAnsi="Times New Roman" w:cs="Times New Roman"/>
          <w:sz w:val="28"/>
          <w:szCs w:val="28"/>
        </w:rPr>
        <w:t xml:space="preserve">о 19.11.2020 по адресу электронной почты: </w:t>
      </w:r>
      <w:r w:rsidRPr="0012172D">
        <w:rPr>
          <w:rFonts w:ascii="Times New Roman" w:hAnsi="Times New Roman" w:cs="Times New Roman"/>
          <w:color w:val="0070C0"/>
          <w:sz w:val="28"/>
          <w:szCs w:val="28"/>
        </w:rPr>
        <w:t>rizhenkov@mcc.krasnoyarsk.su.</w:t>
      </w:r>
      <w:r w:rsidRPr="0012172D">
        <w:rPr>
          <w:rFonts w:ascii="Times New Roman" w:hAnsi="Times New Roman" w:cs="Times New Roman"/>
          <w:sz w:val="28"/>
          <w:szCs w:val="28"/>
        </w:rPr>
        <w:t xml:space="preserve"> Дополнительно вышеуказанные Материалы размещались на сайте </w:t>
      </w:r>
      <w:r w:rsidR="002224E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858CD" w:rsidRPr="0035065F" w:rsidRDefault="0012172D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1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172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12172D">
        <w:rPr>
          <w:rFonts w:ascii="Times New Roman" w:hAnsi="Times New Roman" w:cs="Times New Roman"/>
          <w:sz w:val="28"/>
          <w:szCs w:val="28"/>
        </w:rPr>
        <w:t xml:space="preserve"> ЗАТО </w:t>
      </w:r>
      <w:r>
        <w:rPr>
          <w:rFonts w:ascii="Times New Roman" w:hAnsi="Times New Roman" w:cs="Times New Roman"/>
          <w:sz w:val="28"/>
          <w:szCs w:val="28"/>
        </w:rPr>
        <w:br/>
      </w:r>
      <w:r w:rsidRPr="0012172D">
        <w:rPr>
          <w:rFonts w:ascii="Times New Roman" w:hAnsi="Times New Roman" w:cs="Times New Roman"/>
          <w:sz w:val="28"/>
          <w:szCs w:val="28"/>
        </w:rPr>
        <w:t xml:space="preserve">г. Железногорск по адресу: </w:t>
      </w:r>
      <w:r w:rsidRPr="0012172D">
        <w:rPr>
          <w:rFonts w:ascii="Times New Roman" w:hAnsi="Times New Roman" w:cs="Times New Roman"/>
          <w:color w:val="0070C0"/>
          <w:sz w:val="28"/>
          <w:szCs w:val="28"/>
        </w:rPr>
        <w:t>http://admk26.ru</w:t>
      </w:r>
      <w:r w:rsidRPr="0012172D">
        <w:rPr>
          <w:rFonts w:ascii="Times New Roman" w:hAnsi="Times New Roman" w:cs="Times New Roman"/>
          <w:sz w:val="28"/>
          <w:szCs w:val="28"/>
        </w:rPr>
        <w:t xml:space="preserve"> в указанные сроки.</w:t>
      </w:r>
    </w:p>
    <w:p w:rsidR="00B76A16" w:rsidRPr="0050658E" w:rsidRDefault="00B76A16" w:rsidP="003E482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/>
          <w:color w:val="000000" w:themeColor="text1"/>
          <w:sz w:val="28"/>
          <w:szCs w:val="28"/>
        </w:rPr>
        <w:t>Ознакомиться с материалами обоснования лицензии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, включая мате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ри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лы по оценке в</w:t>
      </w:r>
      <w:r w:rsidR="00A14654" w:rsidRPr="0050658E">
        <w:rPr>
          <w:rFonts w:ascii="Times New Roman" w:hAnsi="Times New Roman"/>
          <w:color w:val="000000" w:themeColor="text1"/>
          <w:sz w:val="28"/>
          <w:szCs w:val="28"/>
        </w:rPr>
        <w:t>оздействия на окружающую среду,</w:t>
      </w:r>
      <w:r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мог любой желающий.</w:t>
      </w:r>
      <w:r w:rsidR="002218D2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43FB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Предложений и замечаний, касающихся намечаемой деятельности, не поступало. </w:t>
      </w:r>
      <w:r w:rsidR="00E01C72">
        <w:rPr>
          <w:rFonts w:ascii="Times New Roman" w:hAnsi="Times New Roman"/>
          <w:color w:val="000000" w:themeColor="text1"/>
          <w:sz w:val="28"/>
          <w:szCs w:val="28"/>
        </w:rPr>
        <w:t>На адрес электронной почты обращений не поступало.</w:t>
      </w:r>
    </w:p>
    <w:p w:rsidR="00EF64C6" w:rsidRPr="0050658E" w:rsidRDefault="0074346F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общественные слушания </w:t>
      </w:r>
      <w:r w:rsidRPr="00B120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зарегистрировал</w:t>
      </w:r>
      <w:r w:rsidR="009E0E6F" w:rsidRPr="00B120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B120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сь</w:t>
      </w:r>
      <w:r w:rsidRPr="00B12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094" w:rsidRPr="00B12094">
        <w:rPr>
          <w:rFonts w:ascii="Times New Roman" w:hAnsi="Times New Roman" w:cs="Times New Roman"/>
          <w:b/>
          <w:sz w:val="28"/>
          <w:szCs w:val="28"/>
        </w:rPr>
        <w:t>40</w:t>
      </w:r>
      <w:r w:rsidR="00EA4D47" w:rsidRPr="00B120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120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человек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жители</w:t>
      </w:r>
      <w:proofErr w:type="gramEnd"/>
      <w:r w:rsidR="00507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Железногорск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Красноярского края</w:t>
      </w:r>
      <w:r w:rsidR="00B12094">
        <w:rPr>
          <w:rFonts w:ascii="Times New Roman" w:hAnsi="Times New Roman" w:cs="Times New Roman"/>
          <w:color w:val="000000" w:themeColor="text1"/>
          <w:sz w:val="28"/>
          <w:szCs w:val="28"/>
        </w:rPr>
        <w:t>, ЗАТО г. Зеленогорск, Красноярского края, г. Красноярска,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представители органов власти, 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общественных организаций,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ФГУП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ХК» 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специалисты в области атомной энергетики. </w:t>
      </w:r>
      <w:r w:rsidR="00EF64C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Регистрационные листы участников общественных слушаний к Протоколу общественных слушаний прилагаются.</w:t>
      </w:r>
    </w:p>
    <w:p w:rsidR="00D24199" w:rsidRPr="000262F5" w:rsidRDefault="00EF64C6" w:rsidP="00026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</w:t>
      </w:r>
      <w:r w:rsidR="00173672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(ведущий)</w:t>
      </w:r>
      <w:r w:rsidR="001046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D24199" w:rsidRPr="00D24199" w:rsidRDefault="0012172D" w:rsidP="0012172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72D">
        <w:rPr>
          <w:rFonts w:ascii="Times New Roman" w:hAnsi="Times New Roman" w:cs="Times New Roman"/>
          <w:b/>
          <w:sz w:val="28"/>
          <w:szCs w:val="28"/>
        </w:rPr>
        <w:t>Сергейкин Алексей Александрович</w:t>
      </w:r>
      <w:r w:rsidRPr="0012172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094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12172D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</w:p>
    <w:p w:rsidR="00D24199" w:rsidRPr="000262F5" w:rsidRDefault="00EF3678" w:rsidP="000262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</w:t>
      </w:r>
      <w:r w:rsidR="00D241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12172D" w:rsidRPr="0003580B" w:rsidRDefault="0012172D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17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Шахина Ирина Александровна – </w:t>
      </w:r>
      <w:r w:rsidRPr="001217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специалист Управления городского хозяйства </w:t>
      </w:r>
      <w:proofErr w:type="gramStart"/>
      <w:r w:rsidRPr="0012172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Pr="001217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Железногорск</w:t>
      </w:r>
    </w:p>
    <w:p w:rsidR="0075402A" w:rsidRPr="0075402A" w:rsidRDefault="0075402A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40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Забелина Оксана Фаруковна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начальник отдела Управления по связям с общественностью ФГУП «ГХК»</w:t>
      </w:r>
    </w:p>
    <w:p w:rsidR="0075402A" w:rsidRPr="0003580B" w:rsidRDefault="00DA681A" w:rsidP="0075402A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протокол общественных слушаний</w:t>
      </w:r>
      <w:r w:rsidR="0075402A" w:rsidRPr="0003580B">
        <w:rPr>
          <w:rFonts w:ascii="Times New Roman" w:hAnsi="Times New Roman" w:cs="Times New Roman"/>
          <w:b/>
          <w:sz w:val="28"/>
          <w:szCs w:val="28"/>
        </w:rPr>
        <w:t>:</w:t>
      </w:r>
    </w:p>
    <w:p w:rsidR="0075402A" w:rsidRPr="00466DD9" w:rsidRDefault="0075402A" w:rsidP="0075402A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D9">
        <w:rPr>
          <w:rFonts w:ascii="Times New Roman" w:hAnsi="Times New Roman" w:cs="Times New Roman"/>
          <w:b/>
          <w:sz w:val="28"/>
          <w:szCs w:val="28"/>
        </w:rPr>
        <w:t>Ищенко Валерий Михайлович</w:t>
      </w:r>
      <w:r w:rsidRPr="00466DD9">
        <w:rPr>
          <w:rFonts w:ascii="Times New Roman" w:hAnsi="Times New Roman" w:cs="Times New Roman"/>
          <w:sz w:val="28"/>
          <w:szCs w:val="28"/>
        </w:rPr>
        <w:t xml:space="preserve"> – ведущий инженер-технолог Технического управления ФГУП «ГХК».</w:t>
      </w:r>
    </w:p>
    <w:p w:rsidR="0075402A" w:rsidRDefault="0075402A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309B7" w:rsidRPr="0050658E" w:rsidRDefault="00B74AEA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B74AEA" w:rsidRPr="0050658E" w:rsidRDefault="0012172D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217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Сергейкина</w:t>
      </w:r>
      <w:proofErr w:type="spellEnd"/>
      <w:r w:rsidRPr="001217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Алексея Александровича</w:t>
      </w:r>
      <w:r w:rsidR="00613D3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309B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председателя общественных слушаний</w:t>
      </w:r>
      <w:r w:rsidR="00B74AE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4AEA" w:rsidRPr="0050658E" w:rsidRDefault="00B74AE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Открыл общественные слушания. </w:t>
      </w:r>
      <w:r w:rsidR="005536D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Огласил тему общественных слушаний, представил инициаторов их проведения. </w:t>
      </w:r>
    </w:p>
    <w:p w:rsidR="00E304CB" w:rsidRDefault="004309B7" w:rsidP="000262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редстав</w:t>
      </w:r>
      <w:r w:rsidR="005536D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ил</w:t>
      </w:r>
      <w:r w:rsidR="005753FF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Президиум общественных</w:t>
      </w:r>
      <w:r w:rsidR="0069220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слушаний:</w:t>
      </w:r>
    </w:p>
    <w:p w:rsidR="0012172D" w:rsidRPr="00466DD9" w:rsidRDefault="0012172D" w:rsidP="003E4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172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Сергейкин Алексей Александрович – </w:t>
      </w:r>
      <w:r w:rsidR="00466DD9" w:rsidRPr="00466DD9">
        <w:rPr>
          <w:rFonts w:ascii="Times New Roman" w:eastAsia="Calibri" w:hAnsi="Times New Roman" w:cs="Times New Roman"/>
          <w:bCs/>
          <w:sz w:val="28"/>
          <w:szCs w:val="28"/>
        </w:rPr>
        <w:t xml:space="preserve">исполняющий обязанности </w:t>
      </w:r>
      <w:proofErr w:type="gramStart"/>
      <w:r w:rsidRPr="00466DD9">
        <w:rPr>
          <w:rFonts w:ascii="Times New Roman" w:eastAsia="Calibri" w:hAnsi="Times New Roman" w:cs="Times New Roman"/>
          <w:bCs/>
          <w:sz w:val="28"/>
          <w:szCs w:val="28"/>
        </w:rPr>
        <w:t>Главы</w:t>
      </w:r>
      <w:proofErr w:type="gramEnd"/>
      <w:r w:rsidRPr="00466DD9">
        <w:rPr>
          <w:rFonts w:ascii="Times New Roman" w:eastAsia="Calibri" w:hAnsi="Times New Roman" w:cs="Times New Roman"/>
          <w:bCs/>
          <w:sz w:val="28"/>
          <w:szCs w:val="28"/>
        </w:rPr>
        <w:t xml:space="preserve"> ЗАТО </w:t>
      </w:r>
      <w:r w:rsidR="00466DD9" w:rsidRPr="00466DD9">
        <w:rPr>
          <w:rFonts w:ascii="Times New Roman" w:eastAsia="Calibri" w:hAnsi="Times New Roman" w:cs="Times New Roman"/>
          <w:bCs/>
          <w:sz w:val="28"/>
          <w:szCs w:val="28"/>
        </w:rPr>
        <w:t>г. Железногорск;</w:t>
      </w:r>
    </w:p>
    <w:p w:rsidR="00E304CB" w:rsidRDefault="0015508F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0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Капустин Николай Федорович</w:t>
      </w:r>
      <w:r w:rsidRPr="00155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заместитель главного инженера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5508F">
        <w:rPr>
          <w:rFonts w:ascii="Times New Roman" w:hAnsi="Times New Roman" w:cs="Times New Roman"/>
          <w:color w:val="000000" w:themeColor="text1"/>
          <w:sz w:val="28"/>
          <w:szCs w:val="28"/>
        </w:rPr>
        <w:t>ФГУП «ГХК».</w:t>
      </w:r>
    </w:p>
    <w:p w:rsidR="00AA1302" w:rsidRDefault="00AA1302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3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Протасов Роман Анатольевич</w:t>
      </w:r>
      <w:r w:rsidRPr="00AA13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главный инженер Службы хранения, транспортирования и контроля (СХТК) ФГУП «ГХК»</w:t>
      </w:r>
    </w:p>
    <w:p w:rsidR="00C01DF0" w:rsidRPr="0050658E" w:rsidRDefault="00C327D2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Довел до сведения участников общественных слушаний Регламент общественных слушаний</w:t>
      </w:r>
      <w:r w:rsidR="0031336F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27D2" w:rsidRPr="00227047" w:rsidRDefault="00C327D2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выступления основных докладчиков – не более </w:t>
      </w:r>
      <w:r w:rsidR="0015508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03B2A" w:rsidRPr="00227047">
        <w:rPr>
          <w:rFonts w:ascii="Times New Roman" w:hAnsi="Times New Roman" w:cs="Times New Roman"/>
          <w:sz w:val="28"/>
          <w:szCs w:val="28"/>
        </w:rPr>
        <w:t>20 минут.</w:t>
      </w:r>
    </w:p>
    <w:p w:rsidR="00D03B2A" w:rsidRPr="00227047" w:rsidRDefault="00D03B2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47">
        <w:rPr>
          <w:rFonts w:ascii="Times New Roman" w:hAnsi="Times New Roman" w:cs="Times New Roman"/>
          <w:sz w:val="28"/>
        </w:rPr>
        <w:t>Время выступления участников, пожелавших выступить по теме общественных слушаний – не более 5 минут.</w:t>
      </w:r>
      <w:r w:rsidRPr="00227047">
        <w:rPr>
          <w:rFonts w:ascii="Times New Roman" w:hAnsi="Times New Roman" w:cs="Times New Roman"/>
          <w:sz w:val="28"/>
          <w:szCs w:val="28"/>
        </w:rPr>
        <w:t xml:space="preserve"> Участники общественных слушаний выступают в порядке очередности </w:t>
      </w:r>
      <w:r w:rsidRPr="0040783D">
        <w:rPr>
          <w:rFonts w:ascii="Times New Roman" w:hAnsi="Times New Roman" w:cs="Times New Roman"/>
          <w:sz w:val="28"/>
          <w:szCs w:val="28"/>
        </w:rPr>
        <w:t>по списку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783D">
        <w:rPr>
          <w:rFonts w:ascii="Times New Roman" w:hAnsi="Times New Roman" w:cs="Times New Roman"/>
          <w:sz w:val="28"/>
          <w:szCs w:val="28"/>
        </w:rPr>
        <w:t xml:space="preserve"> составленному секретарями общественных слушаний. </w:t>
      </w:r>
    </w:p>
    <w:p w:rsidR="00D03B2A" w:rsidRDefault="00D03B2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E6399">
        <w:rPr>
          <w:rFonts w:ascii="Times New Roman" w:hAnsi="Times New Roman" w:cs="Times New Roman"/>
          <w:sz w:val="28"/>
          <w:szCs w:val="28"/>
        </w:rPr>
        <w:t>частн</w:t>
      </w:r>
      <w:r w:rsidR="00BD49CC">
        <w:rPr>
          <w:rFonts w:ascii="Times New Roman" w:hAnsi="Times New Roman" w:cs="Times New Roman"/>
          <w:sz w:val="28"/>
          <w:szCs w:val="28"/>
        </w:rPr>
        <w:t xml:space="preserve">ики общественных слушаний могут в </w:t>
      </w:r>
      <w:r w:rsidRPr="00BD49CC">
        <w:rPr>
          <w:rFonts w:ascii="Times New Roman" w:hAnsi="Times New Roman" w:cs="Times New Roman"/>
          <w:sz w:val="28"/>
          <w:szCs w:val="28"/>
        </w:rPr>
        <w:t>письменной форме подать заявки на выступлени</w:t>
      </w:r>
      <w:r w:rsidR="00BD49CC">
        <w:rPr>
          <w:rFonts w:ascii="Times New Roman" w:hAnsi="Times New Roman" w:cs="Times New Roman"/>
          <w:sz w:val="28"/>
          <w:szCs w:val="28"/>
        </w:rPr>
        <w:t xml:space="preserve">е по теме общественных слушаний; </w:t>
      </w:r>
      <w:r w:rsidRPr="00BD49CC">
        <w:rPr>
          <w:rFonts w:ascii="Times New Roman" w:hAnsi="Times New Roman" w:cs="Times New Roman"/>
          <w:sz w:val="28"/>
          <w:szCs w:val="28"/>
        </w:rPr>
        <w:t>задать вопросы на бланке вопросов, а также</w:t>
      </w:r>
      <w:r w:rsidR="00BD49CC">
        <w:rPr>
          <w:rFonts w:ascii="Times New Roman" w:hAnsi="Times New Roman" w:cs="Times New Roman"/>
          <w:sz w:val="28"/>
          <w:szCs w:val="28"/>
        </w:rPr>
        <w:t xml:space="preserve"> н</w:t>
      </w:r>
      <w:r w:rsidRPr="00BD49CC">
        <w:rPr>
          <w:rFonts w:ascii="Times New Roman" w:hAnsi="Times New Roman" w:cs="Times New Roman"/>
          <w:sz w:val="28"/>
          <w:szCs w:val="28"/>
        </w:rPr>
        <w:t>аправить рекомендации для вынесения на голосование в рамках общественных слушаний.</w:t>
      </w:r>
      <w:r w:rsidR="00BD49CC">
        <w:rPr>
          <w:rFonts w:ascii="Times New Roman" w:hAnsi="Times New Roman" w:cs="Times New Roman"/>
          <w:sz w:val="28"/>
          <w:szCs w:val="28"/>
        </w:rPr>
        <w:t xml:space="preserve"> Заполненные</w:t>
      </w:r>
      <w:r>
        <w:rPr>
          <w:rFonts w:ascii="Times New Roman" w:hAnsi="Times New Roman" w:cs="Times New Roman"/>
          <w:sz w:val="28"/>
          <w:szCs w:val="28"/>
        </w:rPr>
        <w:t xml:space="preserve"> бланки передаются секретарям общественных слушаний.</w:t>
      </w:r>
    </w:p>
    <w:p w:rsidR="00301C1E" w:rsidRDefault="00301C1E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327D2" w:rsidRPr="00965E81" w:rsidRDefault="00BD49CC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r w:rsidR="004F2CC8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слушаниях</w:t>
      </w:r>
      <w:r w:rsidR="00C35F06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с</w:t>
      </w:r>
      <w:r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оответствии с повесткой выступили</w:t>
      </w:r>
      <w:r w:rsidR="00C35F06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965E81" w:rsidRPr="00965E81" w:rsidRDefault="000177C5" w:rsidP="0015508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 w:themeFill="background1"/>
        </w:rPr>
        <w:t>Протасов Роман Анатольевич</w:t>
      </w:r>
      <w:r w:rsidR="0015508F" w:rsidRPr="0015508F"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>–</w:t>
      </w:r>
      <w:r w:rsidR="0015508F"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>главный инженер</w:t>
      </w:r>
      <w:r w:rsidR="0015508F" w:rsidRPr="0015508F"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 xml:space="preserve"> Службы хранения, транспортирования и контроля 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 xml:space="preserve"> </w:t>
      </w:r>
      <w:r w:rsidR="0015508F" w:rsidRPr="0015508F"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 xml:space="preserve">ФГУП «ГХК» представил доклад </w:t>
      </w:r>
      <w:r w:rsidR="0015508F" w:rsidRPr="0015508F"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lastRenderedPageBreak/>
        <w:t xml:space="preserve">«Эксплуатация пункта хранения радиоактивных веществ 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br/>
      </w:r>
      <w:r w:rsidR="0015508F" w:rsidRPr="0015508F">
        <w:rPr>
          <w:rFonts w:ascii="Times New Roman" w:hAnsi="Times New Roman" w:cs="Times New Roman"/>
          <w:bCs/>
          <w:iCs/>
          <w:sz w:val="28"/>
          <w:szCs w:val="28"/>
          <w:shd w:val="clear" w:color="auto" w:fill="FFFFFF" w:themeFill="background1"/>
        </w:rPr>
        <w:t xml:space="preserve">ФГУП «ГХК» с обоснованием </w:t>
      </w:r>
      <w:r w:rsidR="0015508F" w:rsidRPr="0015508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необходимости</w:t>
      </w:r>
      <w:r w:rsidR="0015508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».</w:t>
      </w:r>
    </w:p>
    <w:p w:rsidR="00D03B2A" w:rsidRPr="00965E81" w:rsidRDefault="00253A7F" w:rsidP="0015508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Юрданова Екатерина</w:t>
      </w:r>
      <w:r w:rsidR="00965E81"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4B111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Геннадьевна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965E81"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инженер</w:t>
      </w:r>
      <w:r w:rsidR="00965E81"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Экологического управления ФГУП «ГХК» с докладом</w:t>
      </w:r>
      <w:r w:rsidR="00965E81" w:rsidRPr="00965E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65E81" w:rsidRPr="00965E81">
        <w:rPr>
          <w:rFonts w:ascii="Times New Roman" w:hAnsi="Times New Roman" w:cs="Times New Roman"/>
          <w:sz w:val="28"/>
          <w:szCs w:val="28"/>
        </w:rPr>
        <w:t xml:space="preserve">«Оценка воздействия на окружающую среду при выводе из эксплуатации </w:t>
      </w:r>
      <w:r w:rsidR="00965E81" w:rsidRPr="00965E81">
        <w:rPr>
          <w:rFonts w:ascii="Times New Roman" w:hAnsi="Times New Roman"/>
          <w:sz w:val="28"/>
          <w:szCs w:val="28"/>
        </w:rPr>
        <w:t>отделений первой очереди радиохимического производства ФГУП «ГХК»</w:t>
      </w:r>
      <w:r w:rsidR="00965E81">
        <w:rPr>
          <w:rFonts w:ascii="Times New Roman" w:hAnsi="Times New Roman"/>
          <w:sz w:val="28"/>
          <w:szCs w:val="28"/>
        </w:rPr>
        <w:t>.</w:t>
      </w:r>
    </w:p>
    <w:p w:rsidR="004309B7" w:rsidRPr="0050658E" w:rsidRDefault="004309B7" w:rsidP="003E48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1BC8" w:rsidRPr="0050658E" w:rsidRDefault="00DC7247" w:rsidP="003E4821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15508F" w:rsidRPr="0015508F" w:rsidRDefault="000177C5" w:rsidP="00900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4DA">
        <w:rPr>
          <w:rFonts w:ascii="Times New Roman" w:hAnsi="Times New Roman" w:cs="Times New Roman"/>
          <w:b/>
          <w:sz w:val="28"/>
          <w:szCs w:val="28"/>
        </w:rPr>
        <w:t>Протасова Романа Анатольевича</w:t>
      </w:r>
      <w:r w:rsidR="00155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главного инженера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Службы хранения, транспортирования и контроля ФГУП «ГХК»</w:t>
      </w:r>
      <w:r w:rsidR="00FF14A4">
        <w:rPr>
          <w:rFonts w:ascii="Times New Roman" w:hAnsi="Times New Roman" w:cs="Times New Roman"/>
          <w:sz w:val="28"/>
          <w:szCs w:val="28"/>
        </w:rPr>
        <w:t>,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представил доклад </w:t>
      </w:r>
      <w:r w:rsidR="0015508F">
        <w:rPr>
          <w:rFonts w:ascii="Times New Roman" w:hAnsi="Times New Roman" w:cs="Times New Roman"/>
          <w:sz w:val="28"/>
          <w:szCs w:val="28"/>
        </w:rPr>
        <w:t>по теме</w:t>
      </w:r>
      <w:r w:rsidR="0015508F" w:rsidRPr="0015508F">
        <w:rPr>
          <w:rFonts w:ascii="Times New Roman" w:hAnsi="Times New Roman" w:cs="Times New Roman"/>
          <w:sz w:val="28"/>
          <w:szCs w:val="28"/>
        </w:rPr>
        <w:t>:</w:t>
      </w:r>
      <w:r w:rsidR="0015508F" w:rsidRPr="0015508F">
        <w:t xml:space="preserve"> </w:t>
      </w:r>
      <w:r w:rsidR="00FF14A4">
        <w:t>«</w:t>
      </w:r>
      <w:r w:rsidR="0015508F" w:rsidRPr="0015508F">
        <w:rPr>
          <w:rFonts w:ascii="Times New Roman" w:hAnsi="Times New Roman" w:cs="Times New Roman"/>
          <w:sz w:val="28"/>
          <w:szCs w:val="28"/>
        </w:rPr>
        <w:t>Материалы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пункта хранения радиоактивных веществ, ФГУП «ГХК»</w:t>
      </w:r>
      <w:r w:rsidR="0015508F">
        <w:rPr>
          <w:rFonts w:ascii="Times New Roman" w:hAnsi="Times New Roman" w:cs="Times New Roman"/>
          <w:sz w:val="28"/>
          <w:szCs w:val="28"/>
        </w:rPr>
        <w:t>.</w:t>
      </w:r>
    </w:p>
    <w:p w:rsidR="0015508F" w:rsidRPr="0015508F" w:rsidRDefault="000177C5" w:rsidP="00022AD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4DA">
        <w:rPr>
          <w:rFonts w:ascii="Times New Roman" w:hAnsi="Times New Roman" w:cs="Times New Roman"/>
          <w:sz w:val="28"/>
          <w:szCs w:val="28"/>
        </w:rPr>
        <w:t>Протасов</w:t>
      </w:r>
      <w:r w:rsidR="00022AD4">
        <w:rPr>
          <w:rFonts w:ascii="Times New Roman" w:hAnsi="Times New Roman" w:cs="Times New Roman"/>
          <w:sz w:val="28"/>
          <w:szCs w:val="28"/>
        </w:rPr>
        <w:t xml:space="preserve"> </w:t>
      </w:r>
      <w:r w:rsidR="0003580B" w:rsidRPr="001063EF">
        <w:rPr>
          <w:rFonts w:ascii="Times New Roman" w:hAnsi="Times New Roman" w:cs="Times New Roman"/>
          <w:sz w:val="28"/>
          <w:szCs w:val="28"/>
        </w:rPr>
        <w:t xml:space="preserve">Р.А. </w:t>
      </w:r>
      <w:r w:rsidR="00022AD4">
        <w:rPr>
          <w:rFonts w:ascii="Times New Roman" w:hAnsi="Times New Roman" w:cs="Times New Roman"/>
          <w:sz w:val="28"/>
          <w:szCs w:val="28"/>
        </w:rPr>
        <w:t>сообщил, что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доклад представлен для обоснования безопасности при</w:t>
      </w:r>
      <w:r w:rsidR="00022AD4">
        <w:rPr>
          <w:rFonts w:ascii="Times New Roman" w:hAnsi="Times New Roman" w:cs="Times New Roman"/>
          <w:sz w:val="28"/>
          <w:szCs w:val="28"/>
        </w:rPr>
        <w:t xml:space="preserve"> эксплуатации пункта хранения радиоактивных веществ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(хранилище Государственного радиевого фонда).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 xml:space="preserve">Хранилище Государственного радиевого фонда Российской Федерации перемещено из Гохрана при Минфине СССР согласно распоряжению Совета Министров СССР </w:t>
      </w:r>
      <w:r w:rsidR="00022AD4" w:rsidRPr="0015508F">
        <w:rPr>
          <w:rFonts w:ascii="Times New Roman" w:hAnsi="Times New Roman" w:cs="Times New Roman"/>
          <w:sz w:val="28"/>
          <w:szCs w:val="28"/>
        </w:rPr>
        <w:t>от 06.01.</w:t>
      </w:r>
      <w:r w:rsidR="00022AD4">
        <w:rPr>
          <w:rFonts w:ascii="Times New Roman" w:hAnsi="Times New Roman" w:cs="Times New Roman"/>
          <w:sz w:val="28"/>
          <w:szCs w:val="28"/>
        </w:rPr>
        <w:t>19</w:t>
      </w:r>
      <w:r w:rsidR="00022AD4" w:rsidRPr="0015508F">
        <w:rPr>
          <w:rFonts w:ascii="Times New Roman" w:hAnsi="Times New Roman" w:cs="Times New Roman"/>
          <w:sz w:val="28"/>
          <w:szCs w:val="28"/>
        </w:rPr>
        <w:t xml:space="preserve">84 </w:t>
      </w:r>
      <w:r w:rsidRPr="0015508F">
        <w:rPr>
          <w:rFonts w:ascii="Times New Roman" w:hAnsi="Times New Roman" w:cs="Times New Roman"/>
          <w:sz w:val="28"/>
          <w:szCs w:val="28"/>
        </w:rPr>
        <w:t>№ 23-рc и располагается в подгорной части ФГУП «ГХК» с 1984 года. Решение было принято на основании того, что подгорные выработки ФГУП «ГХК» обладают максимально возможной защищенностью.</w:t>
      </w:r>
    </w:p>
    <w:p w:rsidR="0015508F" w:rsidRPr="0015508F" w:rsidRDefault="007C119B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 сообщил</w:t>
      </w:r>
      <w:r w:rsidR="00022AD4">
        <w:rPr>
          <w:rFonts w:ascii="Times New Roman" w:hAnsi="Times New Roman" w:cs="Times New Roman"/>
          <w:sz w:val="28"/>
          <w:szCs w:val="28"/>
        </w:rPr>
        <w:t xml:space="preserve"> </w:t>
      </w:r>
      <w:r w:rsidR="007C5A0E">
        <w:rPr>
          <w:rFonts w:ascii="Times New Roman" w:hAnsi="Times New Roman" w:cs="Times New Roman"/>
          <w:sz w:val="28"/>
          <w:szCs w:val="28"/>
        </w:rPr>
        <w:t xml:space="preserve">о наличии </w:t>
      </w:r>
      <w:r w:rsidR="00022AD4">
        <w:rPr>
          <w:rFonts w:ascii="Times New Roman" w:hAnsi="Times New Roman" w:cs="Times New Roman"/>
          <w:sz w:val="28"/>
          <w:szCs w:val="28"/>
        </w:rPr>
        <w:t>р</w:t>
      </w:r>
      <w:r w:rsidR="007C5A0E">
        <w:rPr>
          <w:rFonts w:ascii="Times New Roman" w:hAnsi="Times New Roman" w:cs="Times New Roman"/>
          <w:sz w:val="28"/>
          <w:szCs w:val="28"/>
        </w:rPr>
        <w:t xml:space="preserve">азрешительной документации для эксплуатации хранилища радия. 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Специальное хранилище радия было создано в рамках </w:t>
      </w:r>
      <w:r w:rsidR="00FF14A4">
        <w:rPr>
          <w:rFonts w:ascii="Times New Roman" w:hAnsi="Times New Roman" w:cs="Times New Roman"/>
          <w:sz w:val="28"/>
          <w:szCs w:val="28"/>
        </w:rPr>
        <w:t>Ф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едеральной целевой программы «Обеспечение ядерной и радиационной безопасности на 2008 год и на период до 2015 года» и финансируется из </w:t>
      </w:r>
      <w:r w:rsidR="00FF14A4">
        <w:rPr>
          <w:rFonts w:ascii="Times New Roman" w:hAnsi="Times New Roman" w:cs="Times New Roman"/>
          <w:sz w:val="28"/>
          <w:szCs w:val="28"/>
        </w:rPr>
        <w:t>Ф</w:t>
      </w:r>
      <w:r w:rsidR="0015508F" w:rsidRPr="0015508F">
        <w:rPr>
          <w:rFonts w:ascii="Times New Roman" w:hAnsi="Times New Roman" w:cs="Times New Roman"/>
          <w:sz w:val="28"/>
          <w:szCs w:val="28"/>
        </w:rPr>
        <w:t>едеральной целевой программы «Обеспечение ядерной и радиационной безопасности на 2016 – 2017 года год и на период до 2030 года».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Для обеспечения дальнейшего безопасного хранения препаратов государственного радиевого фонда (пункта хранения РВ) был</w:t>
      </w:r>
      <w:r w:rsidR="00FF14A4">
        <w:rPr>
          <w:rFonts w:ascii="Times New Roman" w:hAnsi="Times New Roman" w:cs="Times New Roman"/>
          <w:sz w:val="28"/>
          <w:szCs w:val="28"/>
        </w:rPr>
        <w:t>а</w:t>
      </w:r>
      <w:r w:rsidRPr="0015508F">
        <w:rPr>
          <w:rFonts w:ascii="Times New Roman" w:hAnsi="Times New Roman" w:cs="Times New Roman"/>
          <w:sz w:val="28"/>
          <w:szCs w:val="28"/>
        </w:rPr>
        <w:t xml:space="preserve"> разработана проектная документация «Строительство хранилища для безопасного хранения препаратов Государственного радиевого фонда России </w:t>
      </w:r>
      <w:r w:rsidR="007C5A0E">
        <w:rPr>
          <w:rFonts w:ascii="Times New Roman" w:hAnsi="Times New Roman" w:cs="Times New Roman"/>
          <w:sz w:val="28"/>
          <w:szCs w:val="28"/>
        </w:rPr>
        <w:br/>
      </w:r>
      <w:r w:rsidRPr="0015508F">
        <w:rPr>
          <w:rFonts w:ascii="Times New Roman" w:hAnsi="Times New Roman" w:cs="Times New Roman"/>
          <w:sz w:val="28"/>
          <w:szCs w:val="28"/>
        </w:rPr>
        <w:t>ФГУП «ГХК», на которую получено положительное заключение государственной экспертизы от 23.07.2010 № 678-10/ГГЭ-5854/02.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15508F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15508F">
        <w:rPr>
          <w:rFonts w:ascii="Times New Roman" w:hAnsi="Times New Roman" w:cs="Times New Roman"/>
          <w:sz w:val="28"/>
          <w:szCs w:val="28"/>
        </w:rPr>
        <w:t xml:space="preserve"> </w:t>
      </w:r>
      <w:r w:rsidR="007C5A0E" w:rsidRPr="0015508F">
        <w:rPr>
          <w:rFonts w:ascii="Times New Roman" w:hAnsi="Times New Roman" w:cs="Times New Roman"/>
          <w:sz w:val="28"/>
          <w:szCs w:val="28"/>
        </w:rPr>
        <w:t xml:space="preserve">от 02.04.2012 </w:t>
      </w:r>
      <w:r w:rsidRPr="0015508F">
        <w:rPr>
          <w:rFonts w:ascii="Times New Roman" w:hAnsi="Times New Roman" w:cs="Times New Roman"/>
          <w:sz w:val="28"/>
          <w:szCs w:val="28"/>
        </w:rPr>
        <w:t>№ 131 было утверждено положительное заключение государственной экологической экспертизы материалов обоснования лицензии в области использования атомной энергии по объекту «Строительство хранилища для безопасного хранения государственного радиевого фонда на ФГУП «ГХК».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В 2016 году строительство специального хранилища было завершено и получено разрешение Госкорпорации «Росатом» на ввод объекта в эксплуата</w:t>
      </w:r>
      <w:r w:rsidR="00022AD4">
        <w:rPr>
          <w:rFonts w:ascii="Times New Roman" w:hAnsi="Times New Roman" w:cs="Times New Roman"/>
          <w:sz w:val="28"/>
          <w:szCs w:val="28"/>
        </w:rPr>
        <w:t xml:space="preserve">цию (от 19.05.2016 </w:t>
      </w:r>
      <w:r w:rsidRPr="0015508F">
        <w:rPr>
          <w:rFonts w:ascii="Times New Roman" w:hAnsi="Times New Roman" w:cs="Times New Roman"/>
          <w:sz w:val="28"/>
          <w:szCs w:val="28"/>
        </w:rPr>
        <w:t>№ 24-58-92-2016).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lastRenderedPageBreak/>
        <w:t xml:space="preserve">Для осуществления основной деятельности по переупаковке и безопасному хранению препаратов радия ФГУП «ГХК» была получена (действующая в настоящее время) лицензия Ростехнадзора от 12 октября 2016 года № ГН-03-305-3270 на право эксплуатации пункта хранения РВ. </w:t>
      </w:r>
    </w:p>
    <w:p w:rsidR="0015508F" w:rsidRPr="0015508F" w:rsidRDefault="007C5A0E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 представил слайд </w:t>
      </w:r>
      <w:r w:rsidR="0003580B" w:rsidRPr="001063EF">
        <w:rPr>
          <w:rFonts w:ascii="Times New Roman" w:hAnsi="Times New Roman" w:cs="Times New Roman"/>
          <w:sz w:val="28"/>
          <w:szCs w:val="28"/>
        </w:rPr>
        <w:t xml:space="preserve">с изображением </w:t>
      </w:r>
      <w:r>
        <w:rPr>
          <w:rFonts w:ascii="Times New Roman" w:hAnsi="Times New Roman" w:cs="Times New Roman"/>
          <w:sz w:val="28"/>
          <w:szCs w:val="28"/>
        </w:rPr>
        <w:t>ампулы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с препаратом радия</w:t>
      </w:r>
      <w:r>
        <w:rPr>
          <w:rFonts w:ascii="Times New Roman" w:hAnsi="Times New Roman" w:cs="Times New Roman"/>
          <w:sz w:val="28"/>
          <w:szCs w:val="28"/>
        </w:rPr>
        <w:t xml:space="preserve"> и сообщил, что в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настоящее время на ФГУП «ГХК» находится на хранении ~1200 г радия. 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 xml:space="preserve">Основной формой хранения препарата является бромид радия, нанесённый на полоску металлической фольги и помещённый в стеклянную ампулу. Государственный радиевый фонд распределён в 8400 ампулах с содержанием от нескольких миллиграмм до ~ 400 мг радия. </w:t>
      </w:r>
    </w:p>
    <w:p w:rsidR="0015508F" w:rsidRPr="0015508F" w:rsidRDefault="00655F07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7C5A0E">
        <w:rPr>
          <w:rFonts w:ascii="Times New Roman" w:hAnsi="Times New Roman" w:cs="Times New Roman"/>
          <w:sz w:val="28"/>
          <w:szCs w:val="28"/>
        </w:rPr>
        <w:t xml:space="preserve">же в презентации </w:t>
      </w:r>
      <w:r w:rsidR="0003580B" w:rsidRPr="001063EF">
        <w:rPr>
          <w:rFonts w:ascii="Times New Roman" w:hAnsi="Times New Roman" w:cs="Times New Roman"/>
          <w:sz w:val="28"/>
          <w:szCs w:val="28"/>
        </w:rPr>
        <w:t>был представлен</w:t>
      </w:r>
      <w:r w:rsidR="007C5A0E" w:rsidRPr="001063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5A0E" w:rsidRPr="001063EF">
        <w:rPr>
          <w:rFonts w:ascii="Times New Roman" w:hAnsi="Times New Roman" w:cs="Times New Roman"/>
          <w:sz w:val="28"/>
          <w:szCs w:val="28"/>
        </w:rPr>
        <w:t>контейнер</w:t>
      </w:r>
      <w:proofErr w:type="gramEnd"/>
      <w:r w:rsidR="007C5A0E" w:rsidRPr="001063EF">
        <w:rPr>
          <w:rFonts w:ascii="Times New Roman" w:hAnsi="Times New Roman" w:cs="Times New Roman"/>
          <w:sz w:val="28"/>
          <w:szCs w:val="28"/>
        </w:rPr>
        <w:t xml:space="preserve"> изолирующий защитный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03580B" w:rsidRPr="001063EF">
        <w:rPr>
          <w:rFonts w:ascii="Times New Roman" w:hAnsi="Times New Roman" w:cs="Times New Roman"/>
          <w:sz w:val="28"/>
          <w:szCs w:val="28"/>
        </w:rPr>
        <w:t xml:space="preserve"> в который помещены с</w:t>
      </w:r>
      <w:r w:rsidR="0015508F" w:rsidRPr="001063EF">
        <w:rPr>
          <w:rFonts w:ascii="Times New Roman" w:hAnsi="Times New Roman" w:cs="Times New Roman"/>
          <w:sz w:val="28"/>
          <w:szCs w:val="28"/>
        </w:rPr>
        <w:t>теклянные ампулы</w:t>
      </w:r>
      <w:r w:rsidR="0003580B" w:rsidRPr="001063EF">
        <w:rPr>
          <w:rFonts w:ascii="Times New Roman" w:hAnsi="Times New Roman" w:cs="Times New Roman"/>
          <w:sz w:val="28"/>
          <w:szCs w:val="28"/>
        </w:rPr>
        <w:t>.</w:t>
      </w:r>
      <w:r w:rsidR="0015508F" w:rsidRPr="001063EF">
        <w:rPr>
          <w:rFonts w:ascii="Times New Roman" w:hAnsi="Times New Roman" w:cs="Times New Roman"/>
          <w:sz w:val="28"/>
          <w:szCs w:val="28"/>
        </w:rPr>
        <w:t xml:space="preserve"> </w:t>
      </w:r>
      <w:r w:rsidR="0003580B" w:rsidRPr="001063EF">
        <w:rPr>
          <w:rFonts w:ascii="Times New Roman" w:hAnsi="Times New Roman" w:cs="Times New Roman"/>
          <w:sz w:val="28"/>
          <w:szCs w:val="28"/>
        </w:rPr>
        <w:t>Всего на хранении находятся</w:t>
      </w:r>
      <w:r w:rsidR="0015508F" w:rsidRPr="001063EF">
        <w:rPr>
          <w:rFonts w:ascii="Times New Roman" w:hAnsi="Times New Roman" w:cs="Times New Roman"/>
          <w:sz w:val="28"/>
          <w:szCs w:val="28"/>
        </w:rPr>
        <w:t xml:space="preserve"> 1408 герметичных контейнер</w:t>
      </w:r>
      <w:r w:rsidR="0003580B" w:rsidRPr="001063EF">
        <w:rPr>
          <w:rFonts w:ascii="Times New Roman" w:hAnsi="Times New Roman" w:cs="Times New Roman"/>
          <w:sz w:val="28"/>
          <w:szCs w:val="28"/>
        </w:rPr>
        <w:t>ов</w:t>
      </w:r>
      <w:r w:rsidR="0015508F" w:rsidRPr="001063EF">
        <w:rPr>
          <w:rFonts w:ascii="Times New Roman" w:hAnsi="Times New Roman" w:cs="Times New Roman"/>
          <w:sz w:val="28"/>
          <w:szCs w:val="28"/>
        </w:rPr>
        <w:t xml:space="preserve"> </w:t>
      </w:r>
      <w:r w:rsidR="0015508F" w:rsidRPr="0015508F">
        <w:rPr>
          <w:rFonts w:ascii="Times New Roman" w:hAnsi="Times New Roman" w:cs="Times New Roman"/>
          <w:sz w:val="28"/>
          <w:szCs w:val="28"/>
        </w:rPr>
        <w:t>типа КИЗ (к</w:t>
      </w:r>
      <w:r w:rsidR="007C5A0E">
        <w:rPr>
          <w:rFonts w:ascii="Times New Roman" w:hAnsi="Times New Roman" w:cs="Times New Roman"/>
          <w:sz w:val="28"/>
          <w:szCs w:val="28"/>
        </w:rPr>
        <w:t>онтейнер изолирующий защитный).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С 2016 года по настоящее время проведены работы по переупаковке КИЗ в</w:t>
      </w:r>
      <w:r w:rsidR="007C5A0E">
        <w:rPr>
          <w:rFonts w:ascii="Times New Roman" w:hAnsi="Times New Roman" w:cs="Times New Roman"/>
          <w:sz w:val="28"/>
          <w:szCs w:val="28"/>
        </w:rPr>
        <w:t xml:space="preserve"> герметично заваренные пеналы. </w:t>
      </w:r>
      <w:r w:rsidRPr="0015508F">
        <w:rPr>
          <w:rFonts w:ascii="Times New Roman" w:hAnsi="Times New Roman" w:cs="Times New Roman"/>
          <w:sz w:val="28"/>
          <w:szCs w:val="28"/>
        </w:rPr>
        <w:t xml:space="preserve">Пенал представляет собой цилиндрическую обечайку с днищем, снабжённым амортизатором, и крышкой. Корпус и крышка пенала выполняются из </w:t>
      </w:r>
      <w:r w:rsidRPr="001063EF">
        <w:rPr>
          <w:rFonts w:ascii="Times New Roman" w:hAnsi="Times New Roman" w:cs="Times New Roman"/>
          <w:sz w:val="28"/>
          <w:szCs w:val="28"/>
        </w:rPr>
        <w:t xml:space="preserve">коррозионностойкой </w:t>
      </w:r>
      <w:r w:rsidRPr="0015508F">
        <w:rPr>
          <w:rFonts w:ascii="Times New Roman" w:hAnsi="Times New Roman" w:cs="Times New Roman"/>
          <w:sz w:val="28"/>
          <w:szCs w:val="28"/>
        </w:rPr>
        <w:t>стали.</w:t>
      </w:r>
    </w:p>
    <w:p w:rsidR="0015508F" w:rsidRPr="0015508F" w:rsidRDefault="00FF4C57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54DA">
        <w:rPr>
          <w:rFonts w:ascii="Times New Roman" w:hAnsi="Times New Roman" w:cs="Times New Roman"/>
          <w:sz w:val="28"/>
          <w:szCs w:val="28"/>
        </w:rPr>
        <w:t>Протасовым</w:t>
      </w:r>
      <w:r w:rsidR="007C5A0E">
        <w:rPr>
          <w:rFonts w:ascii="Times New Roman" w:hAnsi="Times New Roman" w:cs="Times New Roman"/>
          <w:sz w:val="28"/>
          <w:szCs w:val="28"/>
        </w:rPr>
        <w:t xml:space="preserve"> </w:t>
      </w:r>
      <w:r w:rsidR="0003580B" w:rsidRPr="001063EF">
        <w:rPr>
          <w:rFonts w:ascii="Times New Roman" w:hAnsi="Times New Roman" w:cs="Times New Roman"/>
          <w:sz w:val="28"/>
          <w:szCs w:val="28"/>
        </w:rPr>
        <w:t xml:space="preserve">Р.А. </w:t>
      </w:r>
      <w:r w:rsidR="007C5A0E">
        <w:rPr>
          <w:rFonts w:ascii="Times New Roman" w:hAnsi="Times New Roman" w:cs="Times New Roman"/>
          <w:sz w:val="28"/>
          <w:szCs w:val="28"/>
        </w:rPr>
        <w:t>была показана к</w:t>
      </w:r>
      <w:r w:rsidR="0015508F" w:rsidRPr="0015508F">
        <w:rPr>
          <w:rFonts w:ascii="Times New Roman" w:hAnsi="Times New Roman" w:cs="Times New Roman"/>
          <w:sz w:val="28"/>
          <w:szCs w:val="28"/>
        </w:rPr>
        <w:t>омпоновка хранилища</w:t>
      </w:r>
      <w:r w:rsidR="007C5A0E">
        <w:rPr>
          <w:rFonts w:ascii="Times New Roman" w:hAnsi="Times New Roman" w:cs="Times New Roman"/>
          <w:sz w:val="28"/>
          <w:szCs w:val="28"/>
        </w:rPr>
        <w:t xml:space="preserve">. 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Хранилище для безопасного хранения препаратов </w:t>
      </w:r>
      <w:r w:rsidR="0015508F" w:rsidRPr="001063EF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радиевого фонда размещено в объекте 101 </w:t>
      </w:r>
      <w:r w:rsidR="00EA1F75">
        <w:rPr>
          <w:rFonts w:ascii="Times New Roman" w:hAnsi="Times New Roman" w:cs="Times New Roman"/>
          <w:sz w:val="28"/>
          <w:szCs w:val="28"/>
        </w:rPr>
        <w:t xml:space="preserve"> 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существующих горных </w:t>
      </w:r>
      <w:r w:rsidR="0015508F" w:rsidRPr="001063EF">
        <w:rPr>
          <w:rFonts w:ascii="Times New Roman" w:hAnsi="Times New Roman" w:cs="Times New Roman"/>
          <w:sz w:val="28"/>
          <w:szCs w:val="28"/>
        </w:rPr>
        <w:t>выработ</w:t>
      </w:r>
      <w:r w:rsidR="00EA1F75" w:rsidRPr="001063EF">
        <w:rPr>
          <w:rFonts w:ascii="Times New Roman" w:hAnsi="Times New Roman" w:cs="Times New Roman"/>
          <w:sz w:val="28"/>
          <w:szCs w:val="28"/>
        </w:rPr>
        <w:t>ок</w:t>
      </w:r>
      <w:r w:rsidR="00EA1F75" w:rsidRPr="00EA1F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ФГУП «ГХК».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 xml:space="preserve">Подземное расположение является естественным защитным барьером из природного горного массива, а также он является дополнительной системой физической защиты </w:t>
      </w:r>
      <w:proofErr w:type="spellStart"/>
      <w:r w:rsidRPr="0015508F">
        <w:rPr>
          <w:rFonts w:ascii="Times New Roman" w:hAnsi="Times New Roman" w:cs="Times New Roman"/>
          <w:sz w:val="28"/>
          <w:szCs w:val="28"/>
        </w:rPr>
        <w:t>спецхранилища</w:t>
      </w:r>
      <w:proofErr w:type="spellEnd"/>
      <w:r w:rsidRPr="0015508F">
        <w:rPr>
          <w:rFonts w:ascii="Times New Roman" w:hAnsi="Times New Roman" w:cs="Times New Roman"/>
          <w:sz w:val="28"/>
          <w:szCs w:val="28"/>
        </w:rPr>
        <w:t>, исключающей воздействие на объект извне и проведение террористических актов. Все помещения комплекса переупаковки и хранения препаратов ГРФ разделены на зоны:</w:t>
      </w:r>
    </w:p>
    <w:p w:rsidR="00913EA0" w:rsidRPr="0015508F" w:rsidRDefault="00022AD4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508F" w:rsidRPr="0015508F">
        <w:rPr>
          <w:rFonts w:ascii="Times New Roman" w:hAnsi="Times New Roman" w:cs="Times New Roman"/>
          <w:sz w:val="28"/>
          <w:szCs w:val="28"/>
        </w:rPr>
        <w:t>зону I категории – необслуживаемые помещения</w:t>
      </w:r>
      <w:r w:rsidR="00913EA0">
        <w:rPr>
          <w:rFonts w:ascii="Times New Roman" w:hAnsi="Times New Roman" w:cs="Times New Roman"/>
          <w:sz w:val="28"/>
          <w:szCs w:val="28"/>
        </w:rPr>
        <w:t>,</w:t>
      </w:r>
      <w:r w:rsidR="00913EA0" w:rsidRPr="00913EA0">
        <w:t xml:space="preserve"> </w:t>
      </w:r>
      <w:r w:rsidR="00913EA0" w:rsidRPr="00913EA0">
        <w:rPr>
          <w:rFonts w:ascii="Times New Roman" w:hAnsi="Times New Roman" w:cs="Times New Roman"/>
          <w:sz w:val="28"/>
          <w:szCs w:val="28"/>
        </w:rPr>
        <w:t>где размещаются технологическое оборудование и коммуникации, являющиеся основными источниками излучения и радиоактивного загрязнения. Пребывание персонала в необслуживаемых помещениях при работающем технологическом оборудовании не допускается;</w:t>
      </w:r>
    </w:p>
    <w:p w:rsidR="0015508F" w:rsidRPr="0015508F" w:rsidRDefault="00022AD4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508F" w:rsidRPr="0015508F">
        <w:rPr>
          <w:rFonts w:ascii="Times New Roman" w:hAnsi="Times New Roman" w:cs="Times New Roman"/>
          <w:sz w:val="28"/>
          <w:szCs w:val="28"/>
        </w:rPr>
        <w:t>зону II категории – периодически обслуживаемые помещения</w:t>
      </w:r>
      <w:r w:rsidR="00913EA0">
        <w:rPr>
          <w:rFonts w:ascii="Times New Roman" w:hAnsi="Times New Roman" w:cs="Times New Roman"/>
          <w:sz w:val="28"/>
          <w:szCs w:val="28"/>
        </w:rPr>
        <w:t xml:space="preserve">, </w:t>
      </w:r>
      <w:r w:rsidR="00913EA0" w:rsidRPr="00913EA0">
        <w:rPr>
          <w:rFonts w:ascii="Times New Roman" w:hAnsi="Times New Roman" w:cs="Times New Roman"/>
          <w:sz w:val="28"/>
          <w:szCs w:val="28"/>
        </w:rPr>
        <w:t>предназначенные для ремонта оборудования, других работ, связанны</w:t>
      </w:r>
      <w:proofErr w:type="gramStart"/>
      <w:r w:rsidR="00913EA0" w:rsidRPr="00913EA0">
        <w:rPr>
          <w:rFonts w:ascii="Times New Roman" w:hAnsi="Times New Roman" w:cs="Times New Roman"/>
          <w:sz w:val="28"/>
          <w:szCs w:val="28"/>
        </w:rPr>
        <w:t>х с вскр</w:t>
      </w:r>
      <w:proofErr w:type="gramEnd"/>
      <w:r w:rsidR="00913EA0" w:rsidRPr="00913EA0">
        <w:rPr>
          <w:rFonts w:ascii="Times New Roman" w:hAnsi="Times New Roman" w:cs="Times New Roman"/>
          <w:sz w:val="28"/>
          <w:szCs w:val="28"/>
        </w:rPr>
        <w:t>ытием технологического оборудования, размещения узлов загрузки и выгрузки радиоактивных веществ, временного хранения сырья, готовой продукции и радиоактивных отходов;</w:t>
      </w:r>
    </w:p>
    <w:p w:rsidR="0015508F" w:rsidRPr="0015508F" w:rsidRDefault="00022AD4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508F" w:rsidRPr="0015508F">
        <w:rPr>
          <w:rFonts w:ascii="Times New Roman" w:hAnsi="Times New Roman" w:cs="Times New Roman"/>
          <w:sz w:val="28"/>
          <w:szCs w:val="28"/>
        </w:rPr>
        <w:t>зону III категории – помещения постоянного пребывания персонала.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У</w:t>
      </w:r>
      <w:r w:rsidR="00655F07">
        <w:rPr>
          <w:rFonts w:ascii="Times New Roman" w:hAnsi="Times New Roman" w:cs="Times New Roman"/>
          <w:sz w:val="28"/>
          <w:szCs w:val="28"/>
        </w:rPr>
        <w:t>правление операциями производит</w:t>
      </w:r>
      <w:r w:rsidRPr="0015508F">
        <w:rPr>
          <w:rFonts w:ascii="Times New Roman" w:hAnsi="Times New Roman" w:cs="Times New Roman"/>
          <w:sz w:val="28"/>
          <w:szCs w:val="28"/>
        </w:rPr>
        <w:t>ся дистанционно из операторского помещения и с местных пультов управления.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Хранятся контейнеры КИЗ с препаратами ГРФ, заваренны</w:t>
      </w:r>
      <w:r w:rsidR="00655F07">
        <w:rPr>
          <w:rFonts w:ascii="Times New Roman" w:hAnsi="Times New Roman" w:cs="Times New Roman"/>
          <w:sz w:val="28"/>
          <w:szCs w:val="28"/>
        </w:rPr>
        <w:t>ми</w:t>
      </w:r>
      <w:r w:rsidRPr="0015508F">
        <w:rPr>
          <w:rFonts w:ascii="Times New Roman" w:hAnsi="Times New Roman" w:cs="Times New Roman"/>
          <w:sz w:val="28"/>
          <w:szCs w:val="28"/>
        </w:rPr>
        <w:t xml:space="preserve"> в герметичные пеналы</w:t>
      </w:r>
      <w:r w:rsidR="00655F07">
        <w:rPr>
          <w:rFonts w:ascii="Times New Roman" w:hAnsi="Times New Roman" w:cs="Times New Roman"/>
          <w:sz w:val="28"/>
          <w:szCs w:val="28"/>
        </w:rPr>
        <w:t>,</w:t>
      </w:r>
      <w:r w:rsidRPr="0015508F">
        <w:rPr>
          <w:rFonts w:ascii="Times New Roman" w:hAnsi="Times New Roman" w:cs="Times New Roman"/>
          <w:sz w:val="28"/>
          <w:szCs w:val="28"/>
        </w:rPr>
        <w:t xml:space="preserve"> в гнёздах, расположенных в бетонном массиве.</w:t>
      </w:r>
      <w:r w:rsidR="007C5A0E">
        <w:rPr>
          <w:rFonts w:ascii="Times New Roman" w:hAnsi="Times New Roman" w:cs="Times New Roman"/>
          <w:sz w:val="28"/>
          <w:szCs w:val="28"/>
        </w:rPr>
        <w:t xml:space="preserve"> </w:t>
      </w:r>
      <w:r w:rsidR="007C119B">
        <w:rPr>
          <w:rFonts w:ascii="Times New Roman" w:hAnsi="Times New Roman" w:cs="Times New Roman"/>
          <w:sz w:val="28"/>
          <w:szCs w:val="28"/>
        </w:rPr>
        <w:br/>
      </w:r>
      <w:r w:rsidR="007C5A0E">
        <w:rPr>
          <w:rFonts w:ascii="Times New Roman" w:hAnsi="Times New Roman" w:cs="Times New Roman"/>
          <w:sz w:val="28"/>
          <w:szCs w:val="28"/>
        </w:rPr>
        <w:t>В каждом гнезде располагаются четыре</w:t>
      </w:r>
      <w:r w:rsidRPr="0015508F">
        <w:rPr>
          <w:rFonts w:ascii="Times New Roman" w:hAnsi="Times New Roman" w:cs="Times New Roman"/>
          <w:sz w:val="28"/>
          <w:szCs w:val="28"/>
        </w:rPr>
        <w:t xml:space="preserve"> пенала. Ёмкость хранилища составляе</w:t>
      </w:r>
      <w:r w:rsidR="007C5A0E">
        <w:rPr>
          <w:rFonts w:ascii="Times New Roman" w:hAnsi="Times New Roman" w:cs="Times New Roman"/>
          <w:sz w:val="28"/>
          <w:szCs w:val="28"/>
        </w:rPr>
        <w:t>т 375 гнёзд (371 заполненных и четыре</w:t>
      </w:r>
      <w:r w:rsidRPr="0015508F">
        <w:rPr>
          <w:rFonts w:ascii="Times New Roman" w:hAnsi="Times New Roman" w:cs="Times New Roman"/>
          <w:sz w:val="28"/>
          <w:szCs w:val="28"/>
        </w:rPr>
        <w:t xml:space="preserve"> резервных).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lastRenderedPageBreak/>
        <w:t>Конструкции хранилища выполнены с учётом обеспечения биологической защиты от ионизирующего излучения. Отделка пом</w:t>
      </w:r>
      <w:r w:rsidR="00655F07">
        <w:rPr>
          <w:rFonts w:ascii="Times New Roman" w:hAnsi="Times New Roman" w:cs="Times New Roman"/>
          <w:sz w:val="28"/>
          <w:szCs w:val="28"/>
        </w:rPr>
        <w:t>ещений соответствует санитарным нормам</w:t>
      </w:r>
      <w:r w:rsidRPr="0015508F">
        <w:rPr>
          <w:rFonts w:ascii="Times New Roman" w:hAnsi="Times New Roman" w:cs="Times New Roman"/>
          <w:sz w:val="28"/>
          <w:szCs w:val="28"/>
        </w:rPr>
        <w:t>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Радиационная безопасность хранилища обеспечивается: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зональным разделением производственных помещений;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наличием системы полной биологической защиты;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организацией постоянного автоматического радиационного контроля;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применением индивидуальных средств защиты.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08F">
        <w:rPr>
          <w:rFonts w:ascii="Times New Roman" w:hAnsi="Times New Roman" w:cs="Times New Roman"/>
          <w:sz w:val="28"/>
          <w:szCs w:val="28"/>
        </w:rPr>
        <w:t>Пожаро-взрывобезопасность</w:t>
      </w:r>
      <w:proofErr w:type="spellEnd"/>
      <w:r w:rsidRPr="0015508F">
        <w:rPr>
          <w:rFonts w:ascii="Times New Roman" w:hAnsi="Times New Roman" w:cs="Times New Roman"/>
          <w:sz w:val="28"/>
          <w:szCs w:val="28"/>
        </w:rPr>
        <w:t xml:space="preserve"> обеспечивается следующими мероприятиями: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При хранении не используются вещества</w:t>
      </w:r>
      <w:r w:rsidR="00655F07">
        <w:rPr>
          <w:rFonts w:ascii="Times New Roman" w:hAnsi="Times New Roman" w:cs="Times New Roman"/>
          <w:sz w:val="28"/>
          <w:szCs w:val="28"/>
        </w:rPr>
        <w:t>,</w:t>
      </w:r>
      <w:r w:rsidRPr="0015508F">
        <w:rPr>
          <w:rFonts w:ascii="Times New Roman" w:hAnsi="Times New Roman" w:cs="Times New Roman"/>
          <w:sz w:val="28"/>
          <w:szCs w:val="28"/>
        </w:rPr>
        <w:t xml:space="preserve"> генерирующие водород и гремучие смеси;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DC1">
        <w:rPr>
          <w:rFonts w:ascii="Times New Roman" w:hAnsi="Times New Roman" w:cs="Times New Roman"/>
          <w:sz w:val="28"/>
          <w:szCs w:val="28"/>
        </w:rPr>
        <w:t>•</w:t>
      </w:r>
      <w:r w:rsidRPr="008C0DC1">
        <w:rPr>
          <w:rFonts w:ascii="Times New Roman" w:hAnsi="Times New Roman" w:cs="Times New Roman"/>
          <w:sz w:val="28"/>
          <w:szCs w:val="28"/>
        </w:rPr>
        <w:tab/>
      </w:r>
      <w:r w:rsidR="00EA1F75" w:rsidRPr="008C0DC1">
        <w:rPr>
          <w:rFonts w:ascii="Times New Roman" w:hAnsi="Times New Roman" w:cs="Times New Roman"/>
          <w:sz w:val="28"/>
          <w:szCs w:val="28"/>
        </w:rPr>
        <w:t>В</w:t>
      </w:r>
      <w:r w:rsidRPr="008C0DC1">
        <w:rPr>
          <w:rFonts w:ascii="Times New Roman" w:hAnsi="Times New Roman" w:cs="Times New Roman"/>
          <w:sz w:val="28"/>
          <w:szCs w:val="28"/>
        </w:rPr>
        <w:t xml:space="preserve"> технологическом процессе </w:t>
      </w:r>
      <w:r w:rsidR="00EA1F75" w:rsidRPr="008C0DC1">
        <w:rPr>
          <w:rFonts w:ascii="Times New Roman" w:hAnsi="Times New Roman" w:cs="Times New Roman"/>
          <w:sz w:val="28"/>
          <w:szCs w:val="28"/>
        </w:rPr>
        <w:t xml:space="preserve">отсутствуют </w:t>
      </w:r>
      <w:r w:rsidRPr="008C0DC1">
        <w:rPr>
          <w:rFonts w:ascii="Times New Roman" w:hAnsi="Times New Roman" w:cs="Times New Roman"/>
          <w:sz w:val="28"/>
          <w:szCs w:val="28"/>
        </w:rPr>
        <w:t>заметны</w:t>
      </w:r>
      <w:r w:rsidR="00EA1F75" w:rsidRPr="008C0DC1">
        <w:rPr>
          <w:rFonts w:ascii="Times New Roman" w:hAnsi="Times New Roman" w:cs="Times New Roman"/>
          <w:sz w:val="28"/>
          <w:szCs w:val="28"/>
        </w:rPr>
        <w:t>е</w:t>
      </w:r>
      <w:r w:rsidRPr="008C0DC1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EA1F75" w:rsidRPr="008C0DC1">
        <w:rPr>
          <w:rFonts w:ascii="Times New Roman" w:hAnsi="Times New Roman" w:cs="Times New Roman"/>
          <w:sz w:val="28"/>
          <w:szCs w:val="28"/>
        </w:rPr>
        <w:t>а</w:t>
      </w:r>
      <w:r w:rsidRPr="008C0DC1">
        <w:rPr>
          <w:rFonts w:ascii="Times New Roman" w:hAnsi="Times New Roman" w:cs="Times New Roman"/>
          <w:sz w:val="28"/>
          <w:szCs w:val="28"/>
        </w:rPr>
        <w:t xml:space="preserve"> </w:t>
      </w:r>
      <w:r w:rsidRPr="0015508F">
        <w:rPr>
          <w:rFonts w:ascii="Times New Roman" w:hAnsi="Times New Roman" w:cs="Times New Roman"/>
          <w:sz w:val="28"/>
          <w:szCs w:val="28"/>
        </w:rPr>
        <w:t>горючих материалов (органических веществ) и реагентов-окислителей.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Оборудование размещено в по</w:t>
      </w:r>
      <w:r w:rsidR="008C0DC1">
        <w:rPr>
          <w:rFonts w:ascii="Times New Roman" w:hAnsi="Times New Roman" w:cs="Times New Roman"/>
          <w:sz w:val="28"/>
          <w:szCs w:val="28"/>
        </w:rPr>
        <w:t>мещениях, имеющи</w:t>
      </w:r>
      <w:r w:rsidR="00655F07">
        <w:rPr>
          <w:rFonts w:ascii="Times New Roman" w:hAnsi="Times New Roman" w:cs="Times New Roman"/>
          <w:sz w:val="28"/>
          <w:szCs w:val="28"/>
        </w:rPr>
        <w:t>х</w:t>
      </w:r>
      <w:r w:rsidR="008C0DC1">
        <w:rPr>
          <w:rFonts w:ascii="Times New Roman" w:hAnsi="Times New Roman" w:cs="Times New Roman"/>
          <w:sz w:val="28"/>
          <w:szCs w:val="28"/>
        </w:rPr>
        <w:t xml:space="preserve"> категорию «Д»</w:t>
      </w:r>
      <w:r w:rsidRPr="00EA1F75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Pr="0015508F">
        <w:rPr>
          <w:rFonts w:ascii="Times New Roman" w:hAnsi="Times New Roman" w:cs="Times New Roman"/>
          <w:sz w:val="28"/>
          <w:szCs w:val="28"/>
        </w:rPr>
        <w:t xml:space="preserve">пожарной опасности. 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Действует автоматическая система обнаружения</w:t>
      </w:r>
      <w:r w:rsidR="00EA1F75">
        <w:rPr>
          <w:rFonts w:ascii="Times New Roman" w:hAnsi="Times New Roman" w:cs="Times New Roman"/>
          <w:sz w:val="28"/>
          <w:szCs w:val="28"/>
        </w:rPr>
        <w:t xml:space="preserve"> </w:t>
      </w:r>
      <w:r w:rsidRPr="0015508F">
        <w:rPr>
          <w:rFonts w:ascii="Times New Roman" w:hAnsi="Times New Roman" w:cs="Times New Roman"/>
          <w:sz w:val="28"/>
          <w:szCs w:val="28"/>
        </w:rPr>
        <w:t>пожара и его ликвидации.</w:t>
      </w:r>
    </w:p>
    <w:p w:rsidR="0015508F" w:rsidRPr="0015508F" w:rsidRDefault="008A6F90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 указал, что </w:t>
      </w:r>
      <w:r w:rsidR="0015508F" w:rsidRPr="008C0DC1">
        <w:rPr>
          <w:rFonts w:ascii="Times New Roman" w:hAnsi="Times New Roman" w:cs="Times New Roman"/>
          <w:sz w:val="28"/>
          <w:szCs w:val="28"/>
        </w:rPr>
        <w:t>э</w:t>
      </w:r>
      <w:r w:rsidR="008C0DC1">
        <w:rPr>
          <w:rFonts w:ascii="Times New Roman" w:hAnsi="Times New Roman" w:cs="Times New Roman"/>
          <w:sz w:val="28"/>
          <w:szCs w:val="28"/>
        </w:rPr>
        <w:t>ксплуатация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 хранил</w:t>
      </w:r>
      <w:r w:rsidR="0015508F" w:rsidRPr="008C0DC1">
        <w:rPr>
          <w:rFonts w:ascii="Times New Roman" w:hAnsi="Times New Roman" w:cs="Times New Roman"/>
          <w:sz w:val="28"/>
          <w:szCs w:val="28"/>
        </w:rPr>
        <w:t>ища государственного радиевого фонда в об.101</w:t>
      </w:r>
      <w:r w:rsidR="008C0DC1" w:rsidRPr="008C0DC1">
        <w:rPr>
          <w:rFonts w:ascii="Times New Roman" w:hAnsi="Times New Roman" w:cs="Times New Roman"/>
          <w:sz w:val="28"/>
          <w:szCs w:val="28"/>
        </w:rPr>
        <w:t xml:space="preserve"> подтверждает</w:t>
      </w:r>
      <w:r w:rsidR="0015508F" w:rsidRPr="008C0DC1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EA1F75" w:rsidRPr="008C0DC1">
        <w:rPr>
          <w:rFonts w:ascii="Times New Roman" w:hAnsi="Times New Roman" w:cs="Times New Roman"/>
          <w:sz w:val="28"/>
          <w:szCs w:val="28"/>
        </w:rPr>
        <w:t xml:space="preserve">ь принятых проектных решений </w:t>
      </w:r>
      <w:r w:rsidR="0015508F" w:rsidRPr="008C0DC1">
        <w:rPr>
          <w:rFonts w:ascii="Times New Roman" w:hAnsi="Times New Roman" w:cs="Times New Roman"/>
          <w:sz w:val="28"/>
          <w:szCs w:val="28"/>
        </w:rPr>
        <w:t>по от</w:t>
      </w:r>
      <w:r w:rsidR="008C0DC1" w:rsidRPr="008C0DC1">
        <w:rPr>
          <w:rFonts w:ascii="Times New Roman" w:hAnsi="Times New Roman" w:cs="Times New Roman"/>
          <w:sz w:val="28"/>
          <w:szCs w:val="28"/>
        </w:rPr>
        <w:t>ношению к персоналу, населению,</w:t>
      </w:r>
      <w:r w:rsidR="0015508F" w:rsidRPr="008C0DC1">
        <w:rPr>
          <w:rFonts w:ascii="Times New Roman" w:hAnsi="Times New Roman" w:cs="Times New Roman"/>
          <w:sz w:val="28"/>
          <w:szCs w:val="28"/>
        </w:rPr>
        <w:t xml:space="preserve"> и </w:t>
      </w:r>
      <w:r w:rsidR="009F3675" w:rsidRPr="008C0DC1">
        <w:rPr>
          <w:rFonts w:ascii="Times New Roman" w:hAnsi="Times New Roman" w:cs="Times New Roman"/>
          <w:sz w:val="28"/>
          <w:szCs w:val="28"/>
        </w:rPr>
        <w:t xml:space="preserve">в части обеспечения </w:t>
      </w:r>
      <w:r w:rsidR="0015508F" w:rsidRPr="008C0DC1">
        <w:rPr>
          <w:rFonts w:ascii="Times New Roman" w:hAnsi="Times New Roman" w:cs="Times New Roman"/>
          <w:sz w:val="28"/>
          <w:szCs w:val="28"/>
        </w:rPr>
        <w:t>гаранти</w:t>
      </w:r>
      <w:r w:rsidR="009F3675" w:rsidRPr="008C0DC1">
        <w:rPr>
          <w:rFonts w:ascii="Times New Roman" w:hAnsi="Times New Roman" w:cs="Times New Roman"/>
          <w:sz w:val="28"/>
          <w:szCs w:val="28"/>
        </w:rPr>
        <w:t>и</w:t>
      </w:r>
      <w:r w:rsidR="0015508F" w:rsidRPr="008C0DC1">
        <w:rPr>
          <w:rFonts w:ascii="Times New Roman" w:hAnsi="Times New Roman" w:cs="Times New Roman"/>
          <w:sz w:val="28"/>
          <w:szCs w:val="28"/>
        </w:rPr>
        <w:t xml:space="preserve"> сохранности </w:t>
      </w:r>
      <w:r w:rsidR="0015508F" w:rsidRPr="0015508F">
        <w:rPr>
          <w:rFonts w:ascii="Times New Roman" w:hAnsi="Times New Roman" w:cs="Times New Roman"/>
          <w:sz w:val="28"/>
          <w:szCs w:val="28"/>
        </w:rPr>
        <w:t>специального материала.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Это достигается следующими мероприятиями: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Хранение провод</w:t>
      </w:r>
      <w:r w:rsidR="00655F07">
        <w:rPr>
          <w:rFonts w:ascii="Times New Roman" w:hAnsi="Times New Roman" w:cs="Times New Roman"/>
          <w:sz w:val="28"/>
          <w:szCs w:val="28"/>
        </w:rPr>
        <w:t>и</w:t>
      </w:r>
      <w:r w:rsidRPr="0015508F">
        <w:rPr>
          <w:rFonts w:ascii="Times New Roman" w:hAnsi="Times New Roman" w:cs="Times New Roman"/>
          <w:sz w:val="28"/>
          <w:szCs w:val="28"/>
        </w:rPr>
        <w:t>тся в одном объекте – подземной горной выработке.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Малым число</w:t>
      </w:r>
      <w:r w:rsidR="009F3675" w:rsidRPr="008C0DC1">
        <w:rPr>
          <w:rFonts w:ascii="Times New Roman" w:hAnsi="Times New Roman" w:cs="Times New Roman"/>
          <w:sz w:val="28"/>
          <w:szCs w:val="28"/>
        </w:rPr>
        <w:t>м</w:t>
      </w:r>
      <w:r w:rsidRPr="0015508F">
        <w:rPr>
          <w:rFonts w:ascii="Times New Roman" w:hAnsi="Times New Roman" w:cs="Times New Roman"/>
          <w:sz w:val="28"/>
          <w:szCs w:val="28"/>
        </w:rPr>
        <w:t xml:space="preserve"> стадий технологического процесса при хранении.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Минимизацией количества твёрдых отходов.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Минимальным количеством газообразных и жидких отходов.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Отсутствием высокоактивных отходов.</w:t>
      </w:r>
    </w:p>
    <w:p w:rsidR="0015508F" w:rsidRPr="0015508F" w:rsidRDefault="00FF4C57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E54DA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Pr="008C0DC1">
        <w:rPr>
          <w:rFonts w:ascii="Times New Roman" w:hAnsi="Times New Roman" w:cs="Times New Roman"/>
          <w:sz w:val="28"/>
          <w:szCs w:val="28"/>
        </w:rPr>
        <w:t>Протасов</w:t>
      </w:r>
      <w:r w:rsidR="008A6F90" w:rsidRPr="008C0DC1">
        <w:rPr>
          <w:rFonts w:ascii="Times New Roman" w:hAnsi="Times New Roman" w:cs="Times New Roman"/>
          <w:sz w:val="28"/>
          <w:szCs w:val="28"/>
        </w:rPr>
        <w:t xml:space="preserve"> </w:t>
      </w:r>
      <w:r w:rsidR="009F3675" w:rsidRPr="008C0DC1">
        <w:rPr>
          <w:rFonts w:ascii="Times New Roman" w:hAnsi="Times New Roman" w:cs="Times New Roman"/>
          <w:sz w:val="28"/>
          <w:szCs w:val="28"/>
        </w:rPr>
        <w:t xml:space="preserve">Р.А. </w:t>
      </w:r>
      <w:r w:rsidR="008A6F90">
        <w:rPr>
          <w:rFonts w:ascii="Times New Roman" w:hAnsi="Times New Roman" w:cs="Times New Roman"/>
          <w:sz w:val="28"/>
          <w:szCs w:val="28"/>
        </w:rPr>
        <w:t>доложил, что п</w:t>
      </w:r>
      <w:r w:rsidR="0015508F" w:rsidRPr="0015508F">
        <w:rPr>
          <w:rFonts w:ascii="Times New Roman" w:hAnsi="Times New Roman" w:cs="Times New Roman"/>
          <w:sz w:val="28"/>
          <w:szCs w:val="28"/>
        </w:rPr>
        <w:t xml:space="preserve">ри реализации проекта ожидается достижение следующих положительных </w:t>
      </w:r>
      <w:r w:rsidR="009F3675" w:rsidRPr="008C0DC1">
        <w:rPr>
          <w:rFonts w:ascii="Times New Roman" w:hAnsi="Times New Roman" w:cs="Times New Roman"/>
          <w:sz w:val="28"/>
          <w:szCs w:val="28"/>
        </w:rPr>
        <w:t>результатов</w:t>
      </w:r>
      <w:r w:rsidR="0015508F" w:rsidRPr="008C0DC1">
        <w:rPr>
          <w:rFonts w:ascii="Times New Roman" w:hAnsi="Times New Roman" w:cs="Times New Roman"/>
          <w:sz w:val="28"/>
          <w:szCs w:val="28"/>
        </w:rPr>
        <w:t>: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Проектные решения позволяют обеспечить безопасную эксплуатацию хранилища на срок до 50 лет с дальнейшим продлением срока эксплуатации.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Обеспечение безопасного и долговременного хранения государственного радиевого фонда.</w:t>
      </w:r>
    </w:p>
    <w:p w:rsidR="0015508F" w:rsidRPr="0015508F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08F">
        <w:rPr>
          <w:rFonts w:ascii="Times New Roman" w:hAnsi="Times New Roman" w:cs="Times New Roman"/>
          <w:sz w:val="28"/>
          <w:szCs w:val="28"/>
        </w:rPr>
        <w:t>•</w:t>
      </w:r>
      <w:r w:rsidRPr="0015508F">
        <w:rPr>
          <w:rFonts w:ascii="Times New Roman" w:hAnsi="Times New Roman" w:cs="Times New Roman"/>
          <w:sz w:val="28"/>
          <w:szCs w:val="28"/>
        </w:rPr>
        <w:tab/>
        <w:t>Уменьшение облучения персонала при хранении государственного радиевого фонда.</w:t>
      </w:r>
    </w:p>
    <w:p w:rsidR="0015508F" w:rsidRPr="00622A87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A87">
        <w:rPr>
          <w:rFonts w:ascii="Times New Roman" w:hAnsi="Times New Roman" w:cs="Times New Roman"/>
          <w:sz w:val="28"/>
          <w:szCs w:val="28"/>
        </w:rPr>
        <w:t>•</w:t>
      </w:r>
      <w:r w:rsidRPr="00622A87">
        <w:rPr>
          <w:rFonts w:ascii="Times New Roman" w:hAnsi="Times New Roman" w:cs="Times New Roman"/>
          <w:sz w:val="28"/>
          <w:szCs w:val="28"/>
        </w:rPr>
        <w:tab/>
        <w:t>Сохранение кадрового потенциала ФГУП «ГХК».</w:t>
      </w:r>
    </w:p>
    <w:p w:rsidR="008F305C" w:rsidRPr="00824877" w:rsidRDefault="0015508F" w:rsidP="00022A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A87">
        <w:rPr>
          <w:rFonts w:ascii="Times New Roman" w:hAnsi="Times New Roman" w:cs="Times New Roman"/>
          <w:sz w:val="28"/>
          <w:szCs w:val="28"/>
        </w:rPr>
        <w:t>•</w:t>
      </w:r>
      <w:r w:rsidRPr="00622A87">
        <w:rPr>
          <w:rFonts w:ascii="Times New Roman" w:hAnsi="Times New Roman" w:cs="Times New Roman"/>
          <w:sz w:val="28"/>
          <w:szCs w:val="28"/>
        </w:rPr>
        <w:tab/>
        <w:t xml:space="preserve">Наличие Государственного радиевого фонда на ФГУП «ГХК» является конкурентным преимуществом при разработке новых направлений на предприятии, </w:t>
      </w:r>
      <w:r w:rsidR="00622A87" w:rsidRPr="00622A87">
        <w:rPr>
          <w:rFonts w:ascii="Times New Roman" w:hAnsi="Times New Roman" w:cs="Times New Roman"/>
          <w:sz w:val="28"/>
          <w:szCs w:val="28"/>
        </w:rPr>
        <w:t>а препараты радия являются сырьем для новых продуктов, развиваемых на ФГУП «ГХК».</w:t>
      </w:r>
      <w:r w:rsidR="00622A87" w:rsidRPr="0015508F">
        <w:rPr>
          <w:rFonts w:ascii="Times New Roman" w:hAnsi="Times New Roman" w:cs="Times New Roman"/>
          <w:sz w:val="28"/>
          <w:szCs w:val="28"/>
        </w:rPr>
        <w:t xml:space="preserve"> </w:t>
      </w:r>
      <w:r w:rsidRPr="0015508F">
        <w:rPr>
          <w:rFonts w:ascii="Times New Roman" w:hAnsi="Times New Roman" w:cs="Times New Roman"/>
          <w:sz w:val="28"/>
          <w:szCs w:val="28"/>
        </w:rPr>
        <w:t>Государственный радиевый фонд (ГРФ) представляет собой уникальное достояние государства. Производство радия в настоящий момент остановлено во всем мире в связи с его очен</w:t>
      </w:r>
      <w:r w:rsidR="008C0DC1">
        <w:rPr>
          <w:rFonts w:ascii="Times New Roman" w:hAnsi="Times New Roman" w:cs="Times New Roman"/>
          <w:sz w:val="28"/>
          <w:szCs w:val="28"/>
        </w:rPr>
        <w:t>ь высокой стоимостью. Захоронение радия в виде отходов</w:t>
      </w:r>
      <w:r w:rsidRPr="0015508F">
        <w:rPr>
          <w:rFonts w:ascii="Times New Roman" w:hAnsi="Times New Roman" w:cs="Times New Roman"/>
          <w:sz w:val="28"/>
          <w:szCs w:val="28"/>
        </w:rPr>
        <w:t xml:space="preserve"> будет невосполнимой потерей для народного хозяйства и будущего «ядерной медицины».</w:t>
      </w:r>
    </w:p>
    <w:p w:rsidR="00A41BC8" w:rsidRPr="00C05DE8" w:rsidRDefault="00F76C1C" w:rsidP="008F30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05D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СЛУШАЛИ:</w:t>
      </w:r>
    </w:p>
    <w:p w:rsidR="00F1127C" w:rsidRDefault="00656AB5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Юрданову</w:t>
      </w:r>
      <w:r w:rsidR="00220C77" w:rsidRPr="00220C77">
        <w:rPr>
          <w:rFonts w:ascii="Times New Roman" w:hAnsi="Times New Roman" w:cs="Times New Roman"/>
          <w:b/>
          <w:sz w:val="28"/>
        </w:rPr>
        <w:t xml:space="preserve"> Екатер</w:t>
      </w:r>
      <w:r>
        <w:rPr>
          <w:rFonts w:ascii="Times New Roman" w:hAnsi="Times New Roman" w:cs="Times New Roman"/>
          <w:b/>
          <w:sz w:val="28"/>
        </w:rPr>
        <w:t>ину Геннадьевну</w:t>
      </w:r>
      <w:r w:rsidR="00220C77">
        <w:rPr>
          <w:rFonts w:ascii="Times New Roman" w:hAnsi="Times New Roman" w:cs="Times New Roman"/>
          <w:b/>
          <w:sz w:val="28"/>
        </w:rPr>
        <w:t xml:space="preserve"> - </w:t>
      </w:r>
      <w:r w:rsidR="00220C77" w:rsidRPr="00220C77">
        <w:rPr>
          <w:rFonts w:ascii="Times New Roman" w:hAnsi="Times New Roman" w:cs="Times New Roman"/>
          <w:sz w:val="28"/>
        </w:rPr>
        <w:t>инженер</w:t>
      </w:r>
      <w:r>
        <w:rPr>
          <w:rFonts w:ascii="Times New Roman" w:hAnsi="Times New Roman" w:cs="Times New Roman"/>
          <w:sz w:val="28"/>
        </w:rPr>
        <w:t>а</w:t>
      </w:r>
      <w:r w:rsidR="00B15566" w:rsidRPr="00220C77">
        <w:rPr>
          <w:rFonts w:ascii="Times New Roman" w:hAnsi="Times New Roman" w:cs="Times New Roman"/>
          <w:sz w:val="28"/>
        </w:rPr>
        <w:t xml:space="preserve"> </w:t>
      </w:r>
      <w:r w:rsidR="00B15566" w:rsidRPr="00B15566">
        <w:rPr>
          <w:rFonts w:ascii="Times New Roman" w:hAnsi="Times New Roman" w:cs="Times New Roman"/>
          <w:sz w:val="28"/>
        </w:rPr>
        <w:t xml:space="preserve">Экологического управления ФГУП «ГХК» с докладом </w:t>
      </w:r>
      <w:r w:rsidR="00965E81" w:rsidRPr="009F1EF2">
        <w:rPr>
          <w:rFonts w:ascii="Times New Roman" w:hAnsi="Times New Roman" w:cs="Times New Roman"/>
          <w:sz w:val="28"/>
          <w:szCs w:val="28"/>
        </w:rPr>
        <w:t>«</w:t>
      </w:r>
      <w:r w:rsidR="009F1EF2" w:rsidRPr="009F1EF2">
        <w:rPr>
          <w:rFonts w:ascii="Times New Roman" w:hAnsi="Times New Roman" w:cs="Times New Roman"/>
          <w:sz w:val="28"/>
          <w:szCs w:val="28"/>
        </w:rPr>
        <w:t>Оценка воздействия на окружающую среду при эксплуатации пункта хранения радиоактивных веществ Федерального государственного унитарного предприятия «Горно-химический комбинат», г. Железногорск, Красноярский край</w:t>
      </w:r>
      <w:r w:rsidR="009F1EF2">
        <w:rPr>
          <w:rFonts w:ascii="Times New Roman" w:hAnsi="Times New Roman" w:cs="Times New Roman"/>
          <w:sz w:val="28"/>
          <w:szCs w:val="28"/>
        </w:rPr>
        <w:t>»</w:t>
      </w:r>
    </w:p>
    <w:p w:rsidR="00C94C05" w:rsidRDefault="00220C77" w:rsidP="002A4A15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Юрданова</w:t>
      </w:r>
      <w:r w:rsidR="009F1EF2">
        <w:rPr>
          <w:rFonts w:ascii="Times New Roman" w:hAnsi="Times New Roman" w:cs="Times New Roman"/>
          <w:sz w:val="28"/>
          <w:szCs w:val="28"/>
        </w:rPr>
        <w:t xml:space="preserve"> </w:t>
      </w:r>
      <w:r w:rsidR="009F3675" w:rsidRPr="008C0DC1">
        <w:rPr>
          <w:rFonts w:ascii="Times New Roman" w:hAnsi="Times New Roman" w:cs="Times New Roman"/>
          <w:sz w:val="28"/>
          <w:szCs w:val="28"/>
        </w:rPr>
        <w:t xml:space="preserve">Е.Г. </w:t>
      </w:r>
      <w:r w:rsidR="009F1EF2">
        <w:rPr>
          <w:rFonts w:ascii="Times New Roman" w:hAnsi="Times New Roman" w:cs="Times New Roman"/>
          <w:sz w:val="28"/>
          <w:szCs w:val="28"/>
        </w:rPr>
        <w:t>рассказал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F1EF2">
        <w:rPr>
          <w:rFonts w:ascii="Times New Roman" w:hAnsi="Times New Roman" w:cs="Times New Roman"/>
          <w:sz w:val="28"/>
          <w:szCs w:val="28"/>
        </w:rPr>
        <w:t>, что основная цель проведения оценки воздействия на окружающую среду (ОВОС) – предотвращение или смягчение негативного воздействия на окружающую среду при реализации намечаемой деятельности.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Представил</w:t>
      </w:r>
      <w:r w:rsidR="00220C77">
        <w:rPr>
          <w:rFonts w:ascii="Times New Roman" w:hAnsi="Times New Roman" w:cs="Times New Roman"/>
          <w:sz w:val="28"/>
          <w:szCs w:val="28"/>
        </w:rPr>
        <w:t>а</w:t>
      </w:r>
      <w:r w:rsidRPr="009F1EF2">
        <w:rPr>
          <w:rFonts w:ascii="Times New Roman" w:hAnsi="Times New Roman" w:cs="Times New Roman"/>
          <w:sz w:val="28"/>
          <w:szCs w:val="28"/>
        </w:rPr>
        <w:t xml:space="preserve"> основные задачи, решаемые в ходе проведения ОВОС: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 xml:space="preserve">комплексная оценка текущего состояния территории расположения объекта, анализ существующей антропогенной нагрузки на компоненты окружающей среды; 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определение возможных неблагоприятных воздействий</w:t>
      </w:r>
      <w:r w:rsidR="00220C77">
        <w:rPr>
          <w:rFonts w:ascii="Times New Roman" w:hAnsi="Times New Roman" w:cs="Times New Roman"/>
          <w:sz w:val="28"/>
          <w:szCs w:val="28"/>
        </w:rPr>
        <w:t xml:space="preserve"> на окружающую среду и население</w:t>
      </w:r>
      <w:r w:rsidRPr="009F1EF2">
        <w:rPr>
          <w:rFonts w:ascii="Times New Roman" w:hAnsi="Times New Roman" w:cs="Times New Roman"/>
          <w:sz w:val="28"/>
          <w:szCs w:val="28"/>
        </w:rPr>
        <w:t xml:space="preserve"> на стадии строительства и эксплуатации объекта;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обоснование экологической, санитарно-эпидемиологической и радиационной безопасности объекта;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поиск возможных путей предотвращения и/или смягчения воздействия намечаемой деятельности на окружающую среду и связанных с ней последствий, разработка соответствующих мер;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оценка экологических последствий намечаемой деятельности и возможного ущерба окружающей среде и населению от намечаемой деятельности;</w:t>
      </w:r>
    </w:p>
    <w:p w:rsidR="009F1EF2" w:rsidRPr="008C0DC1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учет общественного мнения.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 xml:space="preserve">Оценка воздействия на окружающую среду выполнена в соответствии с «Положением об оценке воздействия намечаемой хозяйственной и иной деятельности на окружающую среду в Российской Федерации», утвержденным Приказом </w:t>
      </w:r>
      <w:proofErr w:type="spellStart"/>
      <w:r w:rsidRPr="009F1EF2">
        <w:rPr>
          <w:rFonts w:ascii="Times New Roman" w:hAnsi="Times New Roman" w:cs="Times New Roman"/>
          <w:sz w:val="28"/>
          <w:szCs w:val="28"/>
        </w:rPr>
        <w:t>Госкомэкологии</w:t>
      </w:r>
      <w:proofErr w:type="spellEnd"/>
      <w:r w:rsidRPr="009F1EF2">
        <w:rPr>
          <w:rFonts w:ascii="Times New Roman" w:hAnsi="Times New Roman" w:cs="Times New Roman"/>
          <w:sz w:val="28"/>
          <w:szCs w:val="28"/>
        </w:rPr>
        <w:t xml:space="preserve"> Росс</w:t>
      </w:r>
      <w:r>
        <w:rPr>
          <w:rFonts w:ascii="Times New Roman" w:hAnsi="Times New Roman" w:cs="Times New Roman"/>
          <w:sz w:val="28"/>
          <w:szCs w:val="28"/>
        </w:rPr>
        <w:t>ии от 16.05.2000</w:t>
      </w:r>
      <w:r w:rsidRPr="009F1EF2">
        <w:rPr>
          <w:rFonts w:ascii="Times New Roman" w:hAnsi="Times New Roman" w:cs="Times New Roman"/>
          <w:sz w:val="28"/>
          <w:szCs w:val="28"/>
        </w:rPr>
        <w:t xml:space="preserve"> № 372, на основании: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государственных докладов, официальных баз данных, фондовых и научных источников;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отчетов обоснования безопасности;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•</w:t>
      </w:r>
      <w:r w:rsidRPr="009F1EF2">
        <w:rPr>
          <w:rFonts w:ascii="Times New Roman" w:hAnsi="Times New Roman" w:cs="Times New Roman"/>
          <w:sz w:val="28"/>
          <w:szCs w:val="28"/>
        </w:rPr>
        <w:tab/>
        <w:t>результатов контроля объектов окружающей среды в районе расположения ФГУП «ГХК».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8C0DC1">
        <w:rPr>
          <w:rFonts w:ascii="Times New Roman" w:hAnsi="Times New Roman" w:cs="Times New Roman"/>
          <w:sz w:val="28"/>
          <w:szCs w:val="28"/>
        </w:rPr>
        <w:t>пункт хранения радиоактивных веществ (ПХРВ)</w:t>
      </w:r>
      <w:r w:rsidRPr="009F3675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9F1EF2">
        <w:rPr>
          <w:rFonts w:ascii="Times New Roman" w:hAnsi="Times New Roman" w:cs="Times New Roman"/>
          <w:sz w:val="28"/>
          <w:szCs w:val="28"/>
        </w:rPr>
        <w:t xml:space="preserve">расположен на территории промышленной </w:t>
      </w:r>
      <w:proofErr w:type="gramStart"/>
      <w:r w:rsidRPr="009F1EF2">
        <w:rPr>
          <w:rFonts w:ascii="Times New Roman" w:hAnsi="Times New Roman" w:cs="Times New Roman"/>
          <w:sz w:val="28"/>
          <w:szCs w:val="28"/>
        </w:rPr>
        <w:t>зоны</w:t>
      </w:r>
      <w:proofErr w:type="gramEnd"/>
      <w:r w:rsidRPr="009F1EF2">
        <w:rPr>
          <w:rFonts w:ascii="Times New Roman" w:hAnsi="Times New Roman" w:cs="Times New Roman"/>
          <w:sz w:val="28"/>
          <w:szCs w:val="28"/>
        </w:rPr>
        <w:t xml:space="preserve"> ЗАТО Железногорск в подземном комплексе на правом берегу реки Енисей в скальном масс</w:t>
      </w:r>
      <w:r>
        <w:rPr>
          <w:rFonts w:ascii="Times New Roman" w:hAnsi="Times New Roman" w:cs="Times New Roman"/>
          <w:sz w:val="28"/>
          <w:szCs w:val="28"/>
        </w:rPr>
        <w:t xml:space="preserve">иве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хребта, в 50 ±</w:t>
      </w:r>
      <w:r w:rsidRPr="009F1EF2">
        <w:rPr>
          <w:rFonts w:ascii="Times New Roman" w:hAnsi="Times New Roman" w:cs="Times New Roman"/>
          <w:sz w:val="28"/>
          <w:szCs w:val="28"/>
        </w:rPr>
        <w:t xml:space="preserve"> 55 км от краевого центра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EF2">
        <w:rPr>
          <w:rFonts w:ascii="Times New Roman" w:hAnsi="Times New Roman" w:cs="Times New Roman"/>
          <w:sz w:val="28"/>
          <w:szCs w:val="28"/>
        </w:rPr>
        <w:t>Красноярска вниз по течению р. Енисей.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Горные выработки, в которых расположено производство, находятся на глубине 230 м от поверхности земли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EF2">
        <w:rPr>
          <w:rFonts w:ascii="Times New Roman" w:hAnsi="Times New Roman" w:cs="Times New Roman"/>
          <w:sz w:val="28"/>
          <w:szCs w:val="28"/>
        </w:rPr>
        <w:t>Ближайшие населенные пункты: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1EF2">
        <w:rPr>
          <w:rFonts w:ascii="Times New Roman" w:hAnsi="Times New Roman" w:cs="Times New Roman"/>
          <w:sz w:val="28"/>
          <w:szCs w:val="28"/>
        </w:rPr>
        <w:t xml:space="preserve"> г. Железногорск - 8 км;</w:t>
      </w:r>
    </w:p>
    <w:p w:rsidR="009F1EF2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F1EF2">
        <w:rPr>
          <w:rFonts w:ascii="Times New Roman" w:hAnsi="Times New Roman" w:cs="Times New Roman"/>
          <w:sz w:val="28"/>
          <w:szCs w:val="28"/>
        </w:rPr>
        <w:t xml:space="preserve"> село Атаманово - 6 км на левом берегу р. Енисей</w:t>
      </w:r>
      <w:r w:rsidR="00224117">
        <w:rPr>
          <w:rFonts w:ascii="Times New Roman" w:hAnsi="Times New Roman" w:cs="Times New Roman"/>
          <w:sz w:val="28"/>
          <w:szCs w:val="28"/>
        </w:rPr>
        <w:t>;</w:t>
      </w:r>
    </w:p>
    <w:p w:rsidR="009F1EF2" w:rsidRPr="009F1EF2" w:rsidRDefault="00224117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EF2">
        <w:rPr>
          <w:rFonts w:ascii="Times New Roman" w:hAnsi="Times New Roman" w:cs="Times New Roman"/>
          <w:sz w:val="28"/>
          <w:szCs w:val="28"/>
        </w:rPr>
        <w:t xml:space="preserve"> </w:t>
      </w:r>
      <w:r w:rsidR="009F1EF2" w:rsidRPr="009F1EF2">
        <w:rPr>
          <w:rFonts w:ascii="Times New Roman" w:hAnsi="Times New Roman" w:cs="Times New Roman"/>
          <w:sz w:val="28"/>
          <w:szCs w:val="28"/>
        </w:rPr>
        <w:t xml:space="preserve"> поселок </w:t>
      </w:r>
      <w:proofErr w:type="spellStart"/>
      <w:r w:rsidR="009F1EF2" w:rsidRPr="009F1EF2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9F1EF2" w:rsidRPr="009F1EF2">
        <w:rPr>
          <w:rFonts w:ascii="Times New Roman" w:hAnsi="Times New Roman" w:cs="Times New Roman"/>
          <w:sz w:val="28"/>
          <w:szCs w:val="28"/>
        </w:rPr>
        <w:t xml:space="preserve"> - 4,5 км на юго-запад;</w:t>
      </w:r>
    </w:p>
    <w:p w:rsidR="002A4A15" w:rsidRPr="009F1EF2" w:rsidRDefault="009F1EF2" w:rsidP="009F1EF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1EF2">
        <w:rPr>
          <w:rFonts w:ascii="Times New Roman" w:hAnsi="Times New Roman" w:cs="Times New Roman"/>
          <w:sz w:val="28"/>
          <w:szCs w:val="28"/>
        </w:rPr>
        <w:t xml:space="preserve"> село Большой Балчуг - 10 км на север.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Представил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 xml:space="preserve"> эколо</w:t>
      </w:r>
      <w:r>
        <w:rPr>
          <w:rFonts w:ascii="Times New Roman" w:hAnsi="Times New Roman" w:cs="Times New Roman"/>
          <w:sz w:val="28"/>
          <w:szCs w:val="28"/>
        </w:rPr>
        <w:t>гические и иные ограничения: ПХРВ</w:t>
      </w:r>
      <w:r w:rsidRPr="00B348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0DC1" w:rsidRPr="008C0DC1">
        <w:rPr>
          <w:rFonts w:ascii="Times New Roman" w:hAnsi="Times New Roman" w:cs="Times New Roman"/>
          <w:sz w:val="28"/>
          <w:szCs w:val="28"/>
        </w:rPr>
        <w:t>расположен</w:t>
      </w:r>
      <w:proofErr w:type="gramEnd"/>
      <w:r w:rsidRPr="00B34847">
        <w:rPr>
          <w:rFonts w:ascii="Times New Roman" w:hAnsi="Times New Roman" w:cs="Times New Roman"/>
          <w:sz w:val="28"/>
          <w:szCs w:val="28"/>
        </w:rPr>
        <w:t xml:space="preserve"> вне границ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зон водотоков и территорий зон санитарной охраны источников водоснабжения; вне границ </w:t>
      </w:r>
      <w:r w:rsidR="004E79DF">
        <w:rPr>
          <w:rFonts w:ascii="Times New Roman" w:hAnsi="Times New Roman" w:cs="Times New Roman"/>
          <w:sz w:val="28"/>
          <w:szCs w:val="28"/>
        </w:rPr>
        <w:t>особо охраняемых природных территорий (</w:t>
      </w:r>
      <w:r w:rsidRPr="00B34847">
        <w:rPr>
          <w:rFonts w:ascii="Times New Roman" w:hAnsi="Times New Roman" w:cs="Times New Roman"/>
          <w:sz w:val="28"/>
          <w:szCs w:val="28"/>
        </w:rPr>
        <w:t>ООПТ</w:t>
      </w:r>
      <w:r w:rsidR="004E79DF">
        <w:rPr>
          <w:rFonts w:ascii="Times New Roman" w:hAnsi="Times New Roman" w:cs="Times New Roman"/>
          <w:sz w:val="28"/>
          <w:szCs w:val="28"/>
        </w:rPr>
        <w:t>)</w:t>
      </w:r>
      <w:r w:rsidRPr="00B348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Ближайшие ООПТ: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-</w:t>
      </w:r>
      <w:r w:rsidRPr="00B34847">
        <w:rPr>
          <w:rFonts w:ascii="Times New Roman" w:hAnsi="Times New Roman" w:cs="Times New Roman"/>
          <w:sz w:val="28"/>
          <w:szCs w:val="28"/>
        </w:rPr>
        <w:tab/>
        <w:t>Заказник «Саратовское болото» ~ 13 км;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-</w:t>
      </w:r>
      <w:r w:rsidRPr="00B34847">
        <w:rPr>
          <w:rFonts w:ascii="Times New Roman" w:hAnsi="Times New Roman" w:cs="Times New Roman"/>
          <w:sz w:val="28"/>
          <w:szCs w:val="28"/>
        </w:rPr>
        <w:tab/>
        <w:t>Заказник «Красноярский» ~ 18 км.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размещения ПХРВ</w:t>
      </w:r>
      <w:r w:rsidRPr="00B34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краснокнижные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виды растений и животных отсутствуют. Рассматриваемый район характеризуется относительно невысокой геодинамической активностью. Ураганные ветры и смерчи для исследуемой территории не характерны. Размещение объекта в заглубленных горных выработках исключает негативное воздействие гидрометеорологических процессов и явлений.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Представил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 xml:space="preserve"> характеристику существующего состояния окружающей среды. Уровень загрязнения атмосферного воздуха – низкий. </w:t>
      </w:r>
      <w:proofErr w:type="gramStart"/>
      <w:r w:rsidRPr="00B34847">
        <w:rPr>
          <w:rFonts w:ascii="Times New Roman" w:hAnsi="Times New Roman" w:cs="Times New Roman"/>
          <w:sz w:val="28"/>
          <w:szCs w:val="28"/>
        </w:rPr>
        <w:t xml:space="preserve">Исследование проб атмосферного воздуха проводится ФГБУЗ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ЦГиЭ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№ 51 по 26 показателям химического загрязнения: пыль (взвешенные вещества), диоксид серы, оксид и диоксид азота, оксид углерода, формальдегид, фтор, фенол, гидрохлорид, ртуть, свинец, хром, бензол, аммиак и др. Из всех контролируемых в атмосферном возду</w:t>
      </w:r>
      <w:r>
        <w:rPr>
          <w:rFonts w:ascii="Times New Roman" w:hAnsi="Times New Roman" w:cs="Times New Roman"/>
          <w:sz w:val="28"/>
          <w:szCs w:val="28"/>
        </w:rPr>
        <w:t>хе веществ за период 2016 - 2019</w:t>
      </w:r>
      <w:r w:rsidRPr="00B34847">
        <w:rPr>
          <w:rFonts w:ascii="Times New Roman" w:hAnsi="Times New Roman" w:cs="Times New Roman"/>
          <w:sz w:val="28"/>
          <w:szCs w:val="28"/>
        </w:rPr>
        <w:t xml:space="preserve"> гг., превышение гигиенических нормативов не зарегистрировано ни по одному показателю.</w:t>
      </w:r>
      <w:proofErr w:type="gramEnd"/>
      <w:r w:rsidRPr="00B34847">
        <w:rPr>
          <w:rFonts w:ascii="Times New Roman" w:hAnsi="Times New Roman" w:cs="Times New Roman"/>
          <w:sz w:val="28"/>
          <w:szCs w:val="28"/>
        </w:rPr>
        <w:t xml:space="preserve"> Среднегодовые концентрации радионуклидов в приземном слое атмосферного воздуха в СЗЗ и ЗН ФГУП «ГХК» за последние годы находятся на уровне фоновых значений.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 xml:space="preserve">Поверхностные водные объекты территории представлены р. Енисей и водотоками ее бассейна. Правобережье р. Енисей отличается наличием многочисленных притоков, самые крупные - реки Кан и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Б.Тель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с притоком М.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>. Имеются бе</w:t>
      </w:r>
      <w:r w:rsidR="00BC3CAC">
        <w:rPr>
          <w:rFonts w:ascii="Times New Roman" w:hAnsi="Times New Roman" w:cs="Times New Roman"/>
          <w:sz w:val="28"/>
          <w:szCs w:val="28"/>
        </w:rPr>
        <w:t>зымянные ручьи различной</w:t>
      </w:r>
      <w:r w:rsidRPr="00B34847">
        <w:rPr>
          <w:rFonts w:ascii="Times New Roman" w:hAnsi="Times New Roman" w:cs="Times New Roman"/>
          <w:sz w:val="28"/>
          <w:szCs w:val="28"/>
        </w:rPr>
        <w:t xml:space="preserve"> протяженности и водности. Левобережные притоки р. Енисей представлены рекой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Иканушкой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и несколькими мелкими ручьями. Водный режим р. Енисей зарегулирован Красноярской ГЭС, расположенной выше г. Красноярска. Река Енисей загрязнена бытовыми и промышленными стоками расположенных выше по течению населенных пунктов и промышленных предприятий. Проведенные исследования химического состава поверхностных вод в районе ФГУП «ГХК» указывают на удовлетворительное качество воды. Радиационная обстановка в пойме р. Енисей характеризуется как стабильная и удовлетворительная. Существующие организованные сбросы ФГУП «ГХК» находятся в пределах разрешенных нормативов и не оказывают заметного влияния </w:t>
      </w:r>
      <w:r w:rsidR="004E79DF">
        <w:rPr>
          <w:rFonts w:ascii="Times New Roman" w:hAnsi="Times New Roman" w:cs="Times New Roman"/>
          <w:sz w:val="28"/>
          <w:szCs w:val="28"/>
        </w:rPr>
        <w:t>на состояние р. Енисей.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 xml:space="preserve">Состояние почвы по показателям химической безопасности в соответствии с СанПиНом 2.1.7.1287-03 «Санитарно-эпидемиологические требования к качеству почвы» оценивается как «допустимая». По </w:t>
      </w:r>
      <w:r w:rsidRPr="00B34847">
        <w:rPr>
          <w:rFonts w:ascii="Times New Roman" w:hAnsi="Times New Roman" w:cs="Times New Roman"/>
          <w:sz w:val="28"/>
          <w:szCs w:val="28"/>
        </w:rPr>
        <w:lastRenderedPageBreak/>
        <w:t xml:space="preserve">микробиологическим,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санитарно-паразитологическим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показателям состояние почвы оценивается как «чистое». Регистрируемые значения плотности загрязнения почвы радионуклидами в зоне наблюдения </w:t>
      </w:r>
      <w:r w:rsidR="004E79DF">
        <w:rPr>
          <w:rFonts w:ascii="Times New Roman" w:hAnsi="Times New Roman" w:cs="Times New Roman"/>
          <w:sz w:val="28"/>
          <w:szCs w:val="28"/>
        </w:rPr>
        <w:br/>
      </w:r>
      <w:r w:rsidRPr="00B34847">
        <w:rPr>
          <w:rFonts w:ascii="Times New Roman" w:hAnsi="Times New Roman" w:cs="Times New Roman"/>
          <w:sz w:val="28"/>
          <w:szCs w:val="28"/>
        </w:rPr>
        <w:t>ФГУП «ГХК» находятся на уровне фоновых значений.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 xml:space="preserve">При проведении работ по эксплуатации </w:t>
      </w:r>
      <w:r w:rsidR="00224117">
        <w:rPr>
          <w:rFonts w:ascii="Times New Roman" w:hAnsi="Times New Roman" w:cs="Times New Roman"/>
          <w:sz w:val="28"/>
          <w:szCs w:val="28"/>
        </w:rPr>
        <w:t xml:space="preserve">ПХРВ </w:t>
      </w:r>
      <w:r w:rsidRPr="00B34847">
        <w:rPr>
          <w:rFonts w:ascii="Times New Roman" w:hAnsi="Times New Roman" w:cs="Times New Roman"/>
          <w:sz w:val="28"/>
          <w:szCs w:val="28"/>
        </w:rPr>
        <w:t>будет применяться четырехступенчатая система пылеудаления. При этом количество загрязняющих веществ, выбрасываемых в атмосферный воздух, будет составлять тысячные доли процента от количества загрязняющих веществ, выбрасываемых ФГУП «ГХК». Значения концентраций загрязняющих веще</w:t>
      </w:r>
      <w:proofErr w:type="gramStart"/>
      <w:r w:rsidRPr="00B34847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B34847">
        <w:rPr>
          <w:rFonts w:ascii="Times New Roman" w:hAnsi="Times New Roman" w:cs="Times New Roman"/>
          <w:sz w:val="28"/>
          <w:szCs w:val="28"/>
        </w:rPr>
        <w:t xml:space="preserve">иземном слое атмосферы не превысят значение ПДК по всем веществам даже с учетом фоновых концентраций.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 xml:space="preserve">Суммарный выброс радионуклидов ФГУП </w:t>
      </w:r>
      <w:r w:rsidR="004E79DF">
        <w:rPr>
          <w:rFonts w:ascii="Times New Roman" w:hAnsi="Times New Roman" w:cs="Times New Roman"/>
          <w:sz w:val="28"/>
          <w:szCs w:val="28"/>
        </w:rPr>
        <w:t>«ГХК» в 2018 году составил 1,76×10</w:t>
      </w:r>
      <w:r w:rsidR="004E79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B34847">
        <w:rPr>
          <w:rFonts w:ascii="Times New Roman" w:hAnsi="Times New Roman" w:cs="Times New Roman"/>
          <w:sz w:val="28"/>
          <w:szCs w:val="28"/>
        </w:rPr>
        <w:t xml:space="preserve"> Бк/год, что значительно ниже установленной нормы.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Выбросы отдельных радионуклидов составили:</w:t>
      </w:r>
    </w:p>
    <w:p w:rsidR="00B34847" w:rsidRPr="00B34847" w:rsidRDefault="004E79DF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0,002</w:t>
      </w:r>
      <w:r w:rsidR="00B34847" w:rsidRPr="00B34847">
        <w:rPr>
          <w:rFonts w:ascii="Times New Roman" w:hAnsi="Times New Roman" w:cs="Times New Roman"/>
          <w:sz w:val="28"/>
          <w:szCs w:val="28"/>
        </w:rPr>
        <w:t xml:space="preserve"> % (цезий-137);</w:t>
      </w:r>
    </w:p>
    <w:p w:rsidR="00B34847" w:rsidRPr="00B34847" w:rsidRDefault="004E79DF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0,375</w:t>
      </w:r>
      <w:r w:rsidR="00B34847" w:rsidRPr="00B34847">
        <w:rPr>
          <w:rFonts w:ascii="Times New Roman" w:hAnsi="Times New Roman" w:cs="Times New Roman"/>
          <w:sz w:val="28"/>
          <w:szCs w:val="28"/>
        </w:rPr>
        <w:t xml:space="preserve"> % (плутоний-239+240);</w:t>
      </w:r>
    </w:p>
    <w:p w:rsidR="00B34847" w:rsidRPr="00B34847" w:rsidRDefault="004E79DF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2,190</w:t>
      </w:r>
      <w:r w:rsidR="00B34847" w:rsidRPr="00B34847">
        <w:rPr>
          <w:rFonts w:ascii="Times New Roman" w:hAnsi="Times New Roman" w:cs="Times New Roman"/>
          <w:sz w:val="28"/>
          <w:szCs w:val="28"/>
        </w:rPr>
        <w:t xml:space="preserve"> % (плутоний-238) от норматива.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Газоаэрозольные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радиоактивные выбросы в условиях нормальной эксплуатации и в случае аварийных ситуаций при условии выполнения технологического регламента систем газоочистки, находятся на уровне, при котором дозовые нагрузки на население, проживающее в зоне наблюдения, не превысят дозовые пределы НРБ-99/2009.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ФГУП «ГХК» эксплуатирует 6 выпусков сточных вод. Все выпуски расположены вне границ населенных пунктов, зон рекреации и мест использования речной воды для хозяйственно - питьевого и коммунально-бытового водопользования.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При проведении работ по выводу из эксплуатации сбросы вредных химических веществ не производятся.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С загрязненными водами, образующимися при проведении работ по выводу из эксплуатации, обращаются как с ЖРО.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Прямого сброса стоков, загрязненных радионуклидами, в открытую гидрографическую сеть нет.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Рассказал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 xml:space="preserve"> про систему обращения с отходами производства и потребления. Обращение </w:t>
      </w:r>
      <w:proofErr w:type="gramStart"/>
      <w:r w:rsidRPr="00B34847">
        <w:rPr>
          <w:rFonts w:ascii="Times New Roman" w:hAnsi="Times New Roman" w:cs="Times New Roman"/>
          <w:sz w:val="28"/>
          <w:szCs w:val="28"/>
        </w:rPr>
        <w:t>с нерадиоактивными отходами предусмотрено в соответствии с действующим законодательством РФ по существующей на предприятии</w:t>
      </w:r>
      <w:proofErr w:type="gramEnd"/>
      <w:r w:rsidRPr="00B34847">
        <w:rPr>
          <w:rFonts w:ascii="Times New Roman" w:hAnsi="Times New Roman" w:cs="Times New Roman"/>
          <w:sz w:val="28"/>
          <w:szCs w:val="28"/>
        </w:rPr>
        <w:t xml:space="preserve"> схеме. Отходы производства и потребления образуются только в административных и бытовых помещениях </w:t>
      </w:r>
      <w:r w:rsidR="00224117">
        <w:rPr>
          <w:rFonts w:ascii="Times New Roman" w:hAnsi="Times New Roman" w:cs="Times New Roman"/>
          <w:sz w:val="28"/>
          <w:szCs w:val="28"/>
        </w:rPr>
        <w:t>ПХРВ</w:t>
      </w:r>
      <w:r w:rsidRPr="00B34847">
        <w:rPr>
          <w:rFonts w:ascii="Times New Roman" w:hAnsi="Times New Roman" w:cs="Times New Roman"/>
          <w:sz w:val="28"/>
          <w:szCs w:val="28"/>
        </w:rPr>
        <w:t>. Основная масса относится к отходам IV и V классов опасности (малоопасные и практически неопасные отходы).</w:t>
      </w:r>
    </w:p>
    <w:p w:rsidR="00B34847" w:rsidRPr="003B0D70" w:rsidRDefault="00B34847" w:rsidP="003B0D70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Рассказал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 xml:space="preserve"> про обращение с радиоактивными отходами. При дезактивации оборудования будут образовываться жидкие радиоактивные отходы. Планируем</w:t>
      </w:r>
      <w:r w:rsidR="003B0D70">
        <w:rPr>
          <w:rFonts w:ascii="Times New Roman" w:hAnsi="Times New Roman" w:cs="Times New Roman"/>
          <w:sz w:val="28"/>
          <w:szCs w:val="28"/>
        </w:rPr>
        <w:t>ый объем образования ЖРО – 1,5 м</w:t>
      </w:r>
      <w:r w:rsidR="003B0D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34847">
        <w:rPr>
          <w:rFonts w:ascii="Times New Roman" w:hAnsi="Times New Roman" w:cs="Times New Roman"/>
          <w:sz w:val="28"/>
          <w:szCs w:val="28"/>
        </w:rPr>
        <w:t xml:space="preserve">. При </w:t>
      </w:r>
      <w:r w:rsidR="003B0D70">
        <w:rPr>
          <w:rFonts w:ascii="Times New Roman" w:hAnsi="Times New Roman" w:cs="Times New Roman"/>
          <w:sz w:val="28"/>
          <w:szCs w:val="28"/>
        </w:rPr>
        <w:t>эксплуатации ПХРВ будут образовываться ТРО классов ОНАО, НАО. ТРО данных категорий направляются в оборотных контейнерах 4,5 м</w:t>
      </w:r>
      <w:r w:rsidR="003B0D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B0D70">
        <w:rPr>
          <w:rFonts w:ascii="Times New Roman" w:hAnsi="Times New Roman" w:cs="Times New Roman"/>
          <w:sz w:val="28"/>
          <w:szCs w:val="28"/>
        </w:rPr>
        <w:t xml:space="preserve"> для хранения в ПВХРО. Обращение с ЖРО и ТРО принято с максимально полным </w:t>
      </w:r>
      <w:r w:rsidR="003B0D70">
        <w:rPr>
          <w:rFonts w:ascii="Times New Roman" w:hAnsi="Times New Roman" w:cs="Times New Roman"/>
          <w:sz w:val="28"/>
          <w:szCs w:val="28"/>
        </w:rPr>
        <w:lastRenderedPageBreak/>
        <w:t>использованием существующих схем в соответствии с действующими лицензиями и инструкциями.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Отметил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>, что в районе расположения объектов ФГУП «ГХК» отсутствуют ценные охотничьи угодья, миграционные пути животных.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Производство расположено в подземных выработках. Негативное воздействие на животный мир отсутствует. Специальных мер охраны животного мира не требуется.</w:t>
      </w:r>
    </w:p>
    <w:p w:rsidR="00B34847" w:rsidRPr="00B34847" w:rsidRDefault="003B0D70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Расположение ПХРВ</w:t>
      </w:r>
      <w:r w:rsidR="00B34847" w:rsidRPr="00B34847">
        <w:rPr>
          <w:rFonts w:ascii="Times New Roman" w:hAnsi="Times New Roman" w:cs="Times New Roman"/>
          <w:sz w:val="28"/>
          <w:szCs w:val="28"/>
        </w:rPr>
        <w:t xml:space="preserve"> в подземных выработках, а также принимаемые технические решения по организации системы водоснабжения и водоотведения исключают сброс сточных вод в окружающую среду. Воздействие является незначительным и возможно только через выбросы </w:t>
      </w:r>
      <w:proofErr w:type="spellStart"/>
      <w:r w:rsidR="00B34847" w:rsidRPr="00B34847">
        <w:rPr>
          <w:rFonts w:ascii="Times New Roman" w:hAnsi="Times New Roman" w:cs="Times New Roman"/>
          <w:sz w:val="28"/>
          <w:szCs w:val="28"/>
        </w:rPr>
        <w:t>газоаэро</w:t>
      </w:r>
      <w:r w:rsidR="00E114EA">
        <w:rPr>
          <w:rFonts w:ascii="Times New Roman" w:hAnsi="Times New Roman" w:cs="Times New Roman"/>
          <w:sz w:val="28"/>
          <w:szCs w:val="28"/>
        </w:rPr>
        <w:t>золей</w:t>
      </w:r>
      <w:proofErr w:type="spellEnd"/>
      <w:r w:rsidR="00E114E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114EA">
        <w:rPr>
          <w:rFonts w:ascii="Times New Roman" w:hAnsi="Times New Roman" w:cs="Times New Roman"/>
          <w:sz w:val="28"/>
          <w:szCs w:val="28"/>
        </w:rPr>
        <w:t>содержащих</w:t>
      </w:r>
      <w:proofErr w:type="gramEnd"/>
      <w:r w:rsidR="00E114EA">
        <w:rPr>
          <w:rFonts w:ascii="Times New Roman" w:hAnsi="Times New Roman" w:cs="Times New Roman"/>
          <w:sz w:val="28"/>
          <w:szCs w:val="28"/>
        </w:rPr>
        <w:t xml:space="preserve"> радионуклиды.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Предусмотренные проектные решения в области обеспечения экологической, ядерной и радиационной безопасности обеспечивают уровень, соответствующий существующим требованиям законодательства и нормативам.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По результатам и</w:t>
      </w:r>
      <w:r w:rsidR="003B0D70">
        <w:rPr>
          <w:rFonts w:ascii="Times New Roman" w:hAnsi="Times New Roman" w:cs="Times New Roman"/>
          <w:sz w:val="28"/>
          <w:szCs w:val="28"/>
        </w:rPr>
        <w:t>нструментального контроля в 2019</w:t>
      </w:r>
      <w:r w:rsidRPr="00B34847">
        <w:rPr>
          <w:rFonts w:ascii="Times New Roman" w:hAnsi="Times New Roman" w:cs="Times New Roman"/>
          <w:sz w:val="28"/>
          <w:szCs w:val="28"/>
        </w:rPr>
        <w:t xml:space="preserve"> году для населения в ближайших населенных пунктах индивидуальная эффек</w:t>
      </w:r>
      <w:r w:rsidR="003B0D70">
        <w:rPr>
          <w:rFonts w:ascii="Times New Roman" w:hAnsi="Times New Roman" w:cs="Times New Roman"/>
          <w:sz w:val="28"/>
          <w:szCs w:val="28"/>
        </w:rPr>
        <w:t>тивная доза составила около 2,2</w:t>
      </w:r>
      <w:r w:rsidRPr="00B34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мкЗв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/год при установленном для населения дозовом пределе – 1000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мкЗв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/год.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Рассказал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 xml:space="preserve">, что контроль радиационной обстановки в санитарно-защитной зоне и зоне наблюдения осуществляет Экологическое управление ФГУП «ГХК», в составе которого имеется лаборатория радиоэкологического мониторинга, аттестованная в ЦГОМС Госкорпорации «Росатом» (свидетельство о состоянии средств измерений в лаборатории радиоэкологического мониторинга экологического управления </w:t>
      </w:r>
      <w:r w:rsidR="003B0D70">
        <w:rPr>
          <w:rFonts w:ascii="Times New Roman" w:hAnsi="Times New Roman" w:cs="Times New Roman"/>
          <w:sz w:val="28"/>
          <w:szCs w:val="28"/>
        </w:rPr>
        <w:br/>
      </w:r>
      <w:r w:rsidRPr="00B34847">
        <w:rPr>
          <w:rFonts w:ascii="Times New Roman" w:hAnsi="Times New Roman" w:cs="Times New Roman"/>
          <w:sz w:val="28"/>
          <w:szCs w:val="28"/>
        </w:rPr>
        <w:t>ФГУП «ГХК» № 95.0353-2018 со сроком до 11.09.2023). Получено свидетельство №</w:t>
      </w:r>
      <w:r w:rsidR="003B0D70">
        <w:rPr>
          <w:rFonts w:ascii="Times New Roman" w:hAnsi="Times New Roman" w:cs="Times New Roman"/>
          <w:sz w:val="28"/>
          <w:szCs w:val="28"/>
        </w:rPr>
        <w:t xml:space="preserve"> </w:t>
      </w:r>
      <w:r w:rsidRPr="00B34847">
        <w:rPr>
          <w:rFonts w:ascii="Times New Roman" w:hAnsi="Times New Roman" w:cs="Times New Roman"/>
          <w:sz w:val="28"/>
          <w:szCs w:val="28"/>
        </w:rPr>
        <w:t>146-28/18, выданное Красноярским центром стандартизации, метрологии г. Красноярск со сроком действия до 16 декабря 2019 года.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 xml:space="preserve">В октябре 2019 года лаборатория успешно прошла аудит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Росаккредитации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и до конца года будет внесена в государственный реестр лабораторий, аккредитованных на компетентность измерений в радиационной и химической области.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Рассказал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 xml:space="preserve"> о проводимом радиоэкологическом контроле, который включает в себя: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Контроль содержания радионуклидов: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газоаэрозольных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 выбросах;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>в сточных водах;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аэрозолях приземного слоя атмосферы на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промплощадке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, в СЗЗ и ЗН (9 стационарных постов контроля);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атмосферных выпадениях на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промплощадке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 xml:space="preserve">, в СЗЗ и ЗН </w:t>
      </w:r>
      <w:r w:rsidR="00684FC8">
        <w:rPr>
          <w:rFonts w:ascii="Times New Roman" w:hAnsi="Times New Roman" w:cs="Times New Roman"/>
          <w:sz w:val="28"/>
          <w:szCs w:val="28"/>
        </w:rPr>
        <w:br/>
      </w:r>
      <w:r w:rsidRPr="00B34847">
        <w:rPr>
          <w:rFonts w:ascii="Times New Roman" w:hAnsi="Times New Roman" w:cs="Times New Roman"/>
          <w:sz w:val="28"/>
          <w:szCs w:val="28"/>
        </w:rPr>
        <w:t>(9 стационарных постов контроля);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снежном покрове вокруг основного источника на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промплощадке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>, в СЗЗ и ЗН (в 15 точках контроля);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верхнем почвенном слое на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промплощадке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>, в СЗЗ и ЗН (в 30 точках контроля);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траве вокруг основного источника выбросов на </w:t>
      </w:r>
      <w:proofErr w:type="spellStart"/>
      <w:r w:rsidRPr="00B34847">
        <w:rPr>
          <w:rFonts w:ascii="Times New Roman" w:hAnsi="Times New Roman" w:cs="Times New Roman"/>
          <w:sz w:val="28"/>
          <w:szCs w:val="28"/>
        </w:rPr>
        <w:t>промплощадке</w:t>
      </w:r>
      <w:proofErr w:type="spellEnd"/>
      <w:r w:rsidRPr="00B34847">
        <w:rPr>
          <w:rFonts w:ascii="Times New Roman" w:hAnsi="Times New Roman" w:cs="Times New Roman"/>
          <w:sz w:val="28"/>
          <w:szCs w:val="28"/>
        </w:rPr>
        <w:t>, в СЗЗ и ЗН (в 25 точках контроля);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пищевых продуктах, производимых в 20-км зоне наблюдения </w:t>
      </w:r>
      <w:r w:rsidR="00684FC8">
        <w:rPr>
          <w:rFonts w:ascii="Times New Roman" w:hAnsi="Times New Roman" w:cs="Times New Roman"/>
          <w:sz w:val="28"/>
          <w:szCs w:val="28"/>
        </w:rPr>
        <w:br/>
      </w:r>
      <w:r w:rsidRPr="00B34847">
        <w:rPr>
          <w:rFonts w:ascii="Times New Roman" w:hAnsi="Times New Roman" w:cs="Times New Roman"/>
          <w:sz w:val="28"/>
          <w:szCs w:val="28"/>
        </w:rPr>
        <w:t>(не менее 6 населённых пунктов);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>в воде р. Енисей (в двух створах), речках и ручьях в зоне возможного влияния предприятия в СЗЗ и ЗН (в 11 точках);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>в донных и аллювиальных отложениях поймы Енисея до 1000 км ниже выпуска сточных вод;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>в подземных водах (171 наблюдательная скважина).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Контроль мощности дозы гамма-излучения на территории СЗЗ и в ЗН.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Контроль содержания загрязняющих веществ: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>в воздушных выбросах;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в сточных водах предприятия (6 выпусков); 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•</w:t>
      </w:r>
      <w:r w:rsidRPr="00B34847">
        <w:rPr>
          <w:rFonts w:ascii="Times New Roman" w:hAnsi="Times New Roman" w:cs="Times New Roman"/>
          <w:sz w:val="28"/>
          <w:szCs w:val="28"/>
        </w:rPr>
        <w:tab/>
        <w:t xml:space="preserve"> в подземных водах (171 наблюдательная скважина).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Микробиологический контроль сточных вод предприятия (6 выпусков).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Выполнение измерений величин, характеризующих поля ионизирующих излучений территорий; оборудования; помещений в зданиях и сооружениях.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Докладчик также рассказал про автоматизированную систему контроля радиационной обстановки (АСКРО). Система состоит из 11 постов контроля и двух информационно-управляющих центров. Посты контроля размещены на местности на расстоянии от источника выбросов от 4 до 28 км. В год выполн</w:t>
      </w:r>
      <w:r w:rsidR="0014064C">
        <w:rPr>
          <w:rFonts w:ascii="Times New Roman" w:hAnsi="Times New Roman" w:cs="Times New Roman"/>
          <w:sz w:val="28"/>
          <w:szCs w:val="28"/>
        </w:rPr>
        <w:t>яется более 600 тыс. измерений.</w:t>
      </w:r>
    </w:p>
    <w:p w:rsidR="00B34847" w:rsidRPr="00B34847" w:rsidRDefault="00B34847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847">
        <w:rPr>
          <w:rFonts w:ascii="Times New Roman" w:hAnsi="Times New Roman" w:cs="Times New Roman"/>
          <w:sz w:val="28"/>
          <w:szCs w:val="28"/>
        </w:rPr>
        <w:t>Отметил</w:t>
      </w:r>
      <w:r w:rsidR="00E114EA">
        <w:rPr>
          <w:rFonts w:ascii="Times New Roman" w:hAnsi="Times New Roman" w:cs="Times New Roman"/>
          <w:sz w:val="28"/>
          <w:szCs w:val="28"/>
        </w:rPr>
        <w:t>а</w:t>
      </w:r>
      <w:r w:rsidRPr="00B34847">
        <w:rPr>
          <w:rFonts w:ascii="Times New Roman" w:hAnsi="Times New Roman" w:cs="Times New Roman"/>
          <w:sz w:val="28"/>
          <w:szCs w:val="28"/>
        </w:rPr>
        <w:t xml:space="preserve">, что проведение работ по </w:t>
      </w:r>
      <w:r w:rsidR="0014064C">
        <w:rPr>
          <w:rFonts w:ascii="Times New Roman" w:hAnsi="Times New Roman" w:cs="Times New Roman"/>
          <w:sz w:val="28"/>
          <w:szCs w:val="28"/>
        </w:rPr>
        <w:t>эксплуатации</w:t>
      </w:r>
      <w:r w:rsidR="0014064C" w:rsidRPr="0014064C">
        <w:t xml:space="preserve"> </w:t>
      </w:r>
      <w:r w:rsidR="0014064C" w:rsidRPr="0014064C">
        <w:rPr>
          <w:rFonts w:ascii="Times New Roman" w:hAnsi="Times New Roman" w:cs="Times New Roman"/>
          <w:sz w:val="28"/>
          <w:szCs w:val="28"/>
        </w:rPr>
        <w:t>пункта хранения радиоактивных веществ ФГУП «ГХК»</w:t>
      </w:r>
      <w:r w:rsidR="0014064C">
        <w:rPr>
          <w:rFonts w:ascii="Times New Roman" w:hAnsi="Times New Roman" w:cs="Times New Roman"/>
          <w:sz w:val="28"/>
          <w:szCs w:val="28"/>
        </w:rPr>
        <w:t xml:space="preserve"> (государственного радиевого фонда) </w:t>
      </w:r>
      <w:r w:rsidRPr="00B34847">
        <w:rPr>
          <w:rFonts w:ascii="Times New Roman" w:hAnsi="Times New Roman" w:cs="Times New Roman"/>
          <w:sz w:val="28"/>
          <w:szCs w:val="28"/>
        </w:rPr>
        <w:t xml:space="preserve">не приведет к изменению радиационной обстановки в зоне наблюдения и ближайших населенных пунктах. </w:t>
      </w:r>
    </w:p>
    <w:p w:rsidR="00A64E6E" w:rsidRDefault="0014064C" w:rsidP="00B34847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эксплуатации данного объекта</w:t>
      </w:r>
      <w:r w:rsidR="00B34847" w:rsidRPr="00B34847">
        <w:rPr>
          <w:rFonts w:ascii="Times New Roman" w:hAnsi="Times New Roman" w:cs="Times New Roman"/>
          <w:sz w:val="28"/>
          <w:szCs w:val="28"/>
        </w:rPr>
        <w:t xml:space="preserve"> не приведет к оказанию дополнительного негативного воздействия на окружающую среду.</w:t>
      </w:r>
    </w:p>
    <w:p w:rsidR="002A4A15" w:rsidRPr="009F1EF2" w:rsidRDefault="002A4A15" w:rsidP="004A5FD0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B15566" w:rsidRDefault="00B15566" w:rsidP="003E4821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566">
        <w:rPr>
          <w:rFonts w:ascii="Times New Roman" w:hAnsi="Times New Roman" w:cs="Times New Roman"/>
          <w:b/>
          <w:sz w:val="28"/>
          <w:szCs w:val="28"/>
        </w:rPr>
        <w:t>Председатель общественных слушаний сообщил, что основные доклады заслушаны</w:t>
      </w:r>
      <w:r w:rsidR="00BE0CD2">
        <w:rPr>
          <w:rFonts w:ascii="Times New Roman" w:hAnsi="Times New Roman" w:cs="Times New Roman"/>
          <w:b/>
          <w:sz w:val="28"/>
          <w:szCs w:val="28"/>
        </w:rPr>
        <w:t>,</w:t>
      </w:r>
      <w:r w:rsidRPr="00B15566">
        <w:rPr>
          <w:rFonts w:ascii="Times New Roman" w:hAnsi="Times New Roman" w:cs="Times New Roman"/>
          <w:b/>
          <w:sz w:val="28"/>
          <w:szCs w:val="28"/>
        </w:rPr>
        <w:t xml:space="preserve"> и предло</w:t>
      </w:r>
      <w:r w:rsidR="00DB7EBA">
        <w:rPr>
          <w:rFonts w:ascii="Times New Roman" w:hAnsi="Times New Roman" w:cs="Times New Roman"/>
          <w:b/>
          <w:sz w:val="28"/>
          <w:szCs w:val="28"/>
        </w:rPr>
        <w:t>жил перейти к выступлениям</w:t>
      </w:r>
      <w:r w:rsidRPr="00B15566">
        <w:rPr>
          <w:rFonts w:ascii="Times New Roman" w:hAnsi="Times New Roman" w:cs="Times New Roman"/>
          <w:b/>
          <w:sz w:val="28"/>
          <w:szCs w:val="28"/>
        </w:rPr>
        <w:t>.</w:t>
      </w:r>
    </w:p>
    <w:p w:rsidR="000177C5" w:rsidRDefault="000177C5" w:rsidP="00684FC8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127C" w:rsidRDefault="0038594F" w:rsidP="00684FC8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77C5">
        <w:rPr>
          <w:rFonts w:ascii="Times New Roman" w:hAnsi="Times New Roman" w:cs="Times New Roman"/>
          <w:b/>
          <w:bCs/>
          <w:sz w:val="28"/>
          <w:szCs w:val="28"/>
        </w:rPr>
        <w:t>На общественных слушаниях выступили:</w:t>
      </w:r>
    </w:p>
    <w:p w:rsidR="00B36977" w:rsidRPr="00B36977" w:rsidRDefault="00B36977" w:rsidP="00684FC8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1D6C" w:rsidRPr="00016127" w:rsidRDefault="00E81D6C" w:rsidP="00E81D6C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right="142" w:hanging="15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161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Муратов Андрей Алек</w:t>
      </w:r>
      <w:r w:rsidR="00016127" w:rsidRPr="000161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сандрович (регистрационный № 38</w:t>
      </w:r>
      <w:r w:rsidRPr="000161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81D6C" w:rsidRPr="000177C5" w:rsidRDefault="00E81D6C" w:rsidP="000177C5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0DC1">
        <w:rPr>
          <w:rFonts w:ascii="Times New Roman" w:eastAsia="Times New Roman" w:hAnsi="Times New Roman" w:cs="Times New Roman"/>
          <w:bCs/>
          <w:sz w:val="28"/>
          <w:szCs w:val="28"/>
        </w:rPr>
        <w:t xml:space="preserve">Муратов </w:t>
      </w:r>
      <w:r w:rsidR="00A64E6E" w:rsidRPr="008C0DC1">
        <w:rPr>
          <w:rFonts w:ascii="Times New Roman" w:eastAsia="Times New Roman" w:hAnsi="Times New Roman" w:cs="Times New Roman"/>
          <w:bCs/>
          <w:sz w:val="28"/>
          <w:szCs w:val="28"/>
        </w:rPr>
        <w:t xml:space="preserve">А.А. </w:t>
      </w:r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сообщил, что на ФГУП «ГХК» с 1984 года находятся на хранении препараты Государственного радиевого фонда (ГРФ), переданного в соответствии с распоряжением Совета Министров СССР от 06.01.</w:t>
      </w:r>
      <w:r w:rsid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</w:t>
      </w:r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84 № 23-рс из Гохрана при Минфине СССР.</w:t>
      </w:r>
    </w:p>
    <w:p w:rsidR="00E81D6C" w:rsidRPr="000177C5" w:rsidRDefault="00E81D6C" w:rsidP="00E81D6C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соответствии с ФЗ № 317 «О Государственной корпорации по атомной </w:t>
      </w:r>
      <w:r w:rsid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энергии «</w:t>
      </w:r>
      <w:proofErr w:type="spellStart"/>
      <w:r w:rsid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Росатом</w:t>
      </w:r>
      <w:proofErr w:type="spellEnd"/>
      <w:r w:rsid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</w:t>
      </w:r>
      <w:proofErr w:type="spellStart"/>
      <w:r w:rsid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Госкорпораци</w:t>
      </w:r>
      <w:r w:rsidR="008F2A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proofErr w:type="spellEnd"/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Росатом</w:t>
      </w:r>
      <w:proofErr w:type="spellEnd"/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создана и действует, в том числе, для управления государственным имуществом в области </w:t>
      </w:r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использования атомной энергии, а также для развития и безопасного функционирования организаций атомного энергопромышленного комплекса Российской Федерации.</w:t>
      </w:r>
      <w:proofErr w:type="gramEnd"/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Тем же ФЗ Госкорпорация «Росатом» </w:t>
      </w:r>
      <w:proofErr w:type="gramStart"/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уполномочена</w:t>
      </w:r>
      <w:proofErr w:type="gramEnd"/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осуществлять мероприятия по обеспечению безопасности ядерных установок, радиационных источников, пунктов хранения, ядерных материалов и радиоактивных веществ.</w:t>
      </w:r>
    </w:p>
    <w:p w:rsidR="00E81D6C" w:rsidRPr="000177C5" w:rsidRDefault="00E81D6C" w:rsidP="00E81D6C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 исполнение и для реализации своих полномочий Госкорпорация «Росатом» поручила Горно-химическому комбинату в рамках государственного заказа обеспечить безопасное хранение ГРФ путем создания нового хранилища и размещения в нем переупакованных силами ГХК контейнеров с препаратами радия. Большая часть контейнеров, содержащих препараты радия, уже переупакована. В 2020 году процесс переупаковки препаратов ГРФ и его размещения в новом хранилище будет завершен.</w:t>
      </w:r>
    </w:p>
    <w:p w:rsidR="00E81D6C" w:rsidRPr="000177C5" w:rsidRDefault="00E81D6C" w:rsidP="00E81D6C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Горно-химический комбинат обеспечивает выполнение важной государственной задачи по безопасному хранению радиевого фонда и в связи с этим выступа</w:t>
      </w:r>
      <w:r w:rsidR="00BE0CD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</w:t>
      </w:r>
      <w:r w:rsidRPr="000177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поддержку проекта.</w:t>
      </w:r>
    </w:p>
    <w:p w:rsidR="00684FC8" w:rsidRPr="00016127" w:rsidRDefault="00E81D6C" w:rsidP="00026829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right="142" w:hanging="15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161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Ященко Сергей Ге</w:t>
      </w:r>
      <w:r w:rsidR="00016127" w:rsidRPr="000161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рманович (регистрационный № 1</w:t>
      </w:r>
      <w:r w:rsidRPr="000161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B36977" w:rsidRPr="00B36977" w:rsidRDefault="00B36977" w:rsidP="00B36977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6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Государственный радиевый фонд (ГРФ) представляет собой уникальное достояние государства. Производство радия в настоящий момент остановлено во всем мире в связи с его очень высокой стоимостью. Утилизация радия в виде отходов будет невосполнимой потерей для народного хозяйств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и будущего «ядерной</w:t>
      </w:r>
      <w:r w:rsidR="00BE0CD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медицины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36977" w:rsidRPr="00B36977" w:rsidRDefault="00B36977" w:rsidP="00B36977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6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Положительные моменты эксплуатации хранилища государственного радиевого фонда в об.101 основываются на обеспечении безопасности при хранении радиевого фонда как по отношению к персоналу, населению, так и гарантия сохр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анности специального материала.</w:t>
      </w:r>
    </w:p>
    <w:p w:rsidR="00B36977" w:rsidRPr="00B36977" w:rsidRDefault="00B36977" w:rsidP="00B36977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6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настоящее время во многих развитых странах ведутся активные работы по получению </w:t>
      </w:r>
      <w:proofErr w:type="spellStart"/>
      <w:r w:rsidRPr="00B36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радио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фармпрепаратов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основе радия.</w:t>
      </w:r>
    </w:p>
    <w:p w:rsidR="000177C5" w:rsidRPr="000177C5" w:rsidRDefault="00B36977" w:rsidP="00B36977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6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связи с </w:t>
      </w:r>
      <w:r w:rsidRPr="008C0DC1">
        <w:rPr>
          <w:rFonts w:ascii="Times New Roman" w:eastAsia="Times New Roman" w:hAnsi="Times New Roman" w:cs="Times New Roman"/>
          <w:bCs/>
          <w:sz w:val="28"/>
          <w:szCs w:val="28"/>
        </w:rPr>
        <w:t>вышеизложенным</w:t>
      </w:r>
      <w:r w:rsidR="008C0DC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BE0CD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</w:t>
      </w:r>
      <w:r w:rsidRPr="008C0DC1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8C0DC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C0DC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36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продолжить эксплуатацию государственного радиевого фонд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в подгорной части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ФГУП «ГХК».</w:t>
      </w:r>
    </w:p>
    <w:p w:rsidR="00016127" w:rsidRPr="00016127" w:rsidRDefault="00016127" w:rsidP="00026829">
      <w:pPr>
        <w:pStyle w:val="a3"/>
        <w:numPr>
          <w:ilvl w:val="0"/>
          <w:numId w:val="19"/>
        </w:numPr>
        <w:tabs>
          <w:tab w:val="left" w:pos="1134"/>
        </w:tabs>
        <w:spacing w:after="0"/>
        <w:ind w:hanging="1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127">
        <w:rPr>
          <w:rFonts w:ascii="Times New Roman" w:hAnsi="Times New Roman" w:cs="Times New Roman"/>
          <w:b/>
          <w:sz w:val="28"/>
          <w:szCs w:val="28"/>
        </w:rPr>
        <w:t>Разумник Юрий Иванович (регистрационный № 30)</w:t>
      </w:r>
    </w:p>
    <w:p w:rsidR="00016127" w:rsidRDefault="00026829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 в поддержку эксплуатации данного объекта. </w:t>
      </w:r>
      <w:r w:rsidR="000C0298">
        <w:rPr>
          <w:rFonts w:ascii="Times New Roman" w:hAnsi="Times New Roman" w:cs="Times New Roman"/>
          <w:sz w:val="28"/>
          <w:szCs w:val="28"/>
        </w:rPr>
        <w:t>Считает</w:t>
      </w:r>
      <w:r w:rsidR="00016127">
        <w:rPr>
          <w:rFonts w:ascii="Times New Roman" w:hAnsi="Times New Roman" w:cs="Times New Roman"/>
          <w:sz w:val="28"/>
          <w:szCs w:val="28"/>
        </w:rPr>
        <w:t>, что м</w:t>
      </w:r>
      <w:r w:rsidR="00016127" w:rsidRPr="00016127">
        <w:rPr>
          <w:rFonts w:ascii="Times New Roman" w:hAnsi="Times New Roman" w:cs="Times New Roman"/>
          <w:sz w:val="28"/>
          <w:szCs w:val="28"/>
        </w:rPr>
        <w:t xml:space="preserve">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пункта хранения радиоактивных веществ </w:t>
      </w:r>
      <w:r>
        <w:rPr>
          <w:rFonts w:ascii="Times New Roman" w:hAnsi="Times New Roman" w:cs="Times New Roman"/>
          <w:sz w:val="28"/>
          <w:szCs w:val="28"/>
        </w:rPr>
        <w:br/>
      </w:r>
      <w:r w:rsidR="00016127" w:rsidRPr="00016127">
        <w:rPr>
          <w:rFonts w:ascii="Times New Roman" w:hAnsi="Times New Roman" w:cs="Times New Roman"/>
          <w:sz w:val="28"/>
          <w:szCs w:val="28"/>
        </w:rPr>
        <w:t>ФГУП «ГХК»</w:t>
      </w:r>
      <w:r w:rsidR="00016127">
        <w:rPr>
          <w:rFonts w:ascii="Times New Roman" w:hAnsi="Times New Roman" w:cs="Times New Roman"/>
          <w:sz w:val="28"/>
          <w:szCs w:val="28"/>
        </w:rPr>
        <w:t xml:space="preserve"> подготовлены качественно. Воздействие на окружающую среду незначительно</w:t>
      </w:r>
      <w:r>
        <w:rPr>
          <w:rFonts w:ascii="Times New Roman" w:hAnsi="Times New Roman" w:cs="Times New Roman"/>
          <w:sz w:val="28"/>
          <w:szCs w:val="28"/>
        </w:rPr>
        <w:t>е, т.к. пункт хранения расположен</w:t>
      </w:r>
      <w:r w:rsidR="00016127">
        <w:rPr>
          <w:rFonts w:ascii="Times New Roman" w:hAnsi="Times New Roman" w:cs="Times New Roman"/>
          <w:sz w:val="28"/>
          <w:szCs w:val="28"/>
        </w:rPr>
        <w:t xml:space="preserve"> в по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16127">
        <w:rPr>
          <w:rFonts w:ascii="Times New Roman" w:hAnsi="Times New Roman" w:cs="Times New Roman"/>
          <w:sz w:val="28"/>
          <w:szCs w:val="28"/>
        </w:rPr>
        <w:t>горной части ФГУП «ГХК». Также ФГУП «ГХК» имеет персонал с необходимыми компетенциями</w:t>
      </w:r>
      <w:r>
        <w:rPr>
          <w:rFonts w:ascii="Times New Roman" w:hAnsi="Times New Roman" w:cs="Times New Roman"/>
          <w:sz w:val="28"/>
          <w:szCs w:val="28"/>
        </w:rPr>
        <w:t xml:space="preserve"> для эксплуатации пункта хранения радиоактивных веществ. </w:t>
      </w:r>
    </w:p>
    <w:p w:rsidR="00B674E6" w:rsidRDefault="00B674E6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6829" w:rsidRPr="00026829" w:rsidRDefault="00026829" w:rsidP="00026829">
      <w:pPr>
        <w:pStyle w:val="a3"/>
        <w:numPr>
          <w:ilvl w:val="0"/>
          <w:numId w:val="19"/>
        </w:numPr>
        <w:tabs>
          <w:tab w:val="left" w:pos="1134"/>
        </w:tabs>
        <w:spacing w:after="0"/>
        <w:ind w:hanging="1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829">
        <w:rPr>
          <w:rFonts w:ascii="Times New Roman" w:hAnsi="Times New Roman" w:cs="Times New Roman"/>
          <w:b/>
          <w:sz w:val="28"/>
          <w:szCs w:val="28"/>
        </w:rPr>
        <w:t>Зятьков П</w:t>
      </w:r>
      <w:r w:rsidR="00A17373">
        <w:rPr>
          <w:rFonts w:ascii="Times New Roman" w:hAnsi="Times New Roman" w:cs="Times New Roman"/>
          <w:b/>
          <w:sz w:val="28"/>
          <w:szCs w:val="28"/>
        </w:rPr>
        <w:t>авел</w:t>
      </w:r>
      <w:r w:rsidRPr="00026829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A17373">
        <w:rPr>
          <w:rFonts w:ascii="Times New Roman" w:hAnsi="Times New Roman" w:cs="Times New Roman"/>
          <w:b/>
          <w:sz w:val="28"/>
          <w:szCs w:val="28"/>
        </w:rPr>
        <w:t>ндреевич</w:t>
      </w:r>
      <w:r w:rsidRPr="00026829">
        <w:rPr>
          <w:rFonts w:ascii="Times New Roman" w:hAnsi="Times New Roman" w:cs="Times New Roman"/>
          <w:b/>
          <w:sz w:val="28"/>
          <w:szCs w:val="28"/>
        </w:rPr>
        <w:t xml:space="preserve"> (регистрационный № 29)</w:t>
      </w:r>
    </w:p>
    <w:p w:rsidR="00026829" w:rsidRDefault="000C0298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Выступил в поддержку хранения радия на ФГУП «ГХК». Сообщил, что за период его работы в лаборатории радиоэкологического мониторинга Экологического управления</w:t>
      </w:r>
      <w:r w:rsidR="00B25D90">
        <w:rPr>
          <w:rFonts w:ascii="Times New Roman" w:hAnsi="Times New Roman" w:cs="Times New Roman"/>
          <w:sz w:val="28"/>
          <w:szCs w:val="28"/>
        </w:rPr>
        <w:t xml:space="preserve"> (около десяти лет) отсутствуют превышения установленных норм радиационной обстановки от объекта, где расположен государственный радиевый фонд. Хранение радия в подгорной части </w:t>
      </w:r>
      <w:r w:rsidR="00B25D90">
        <w:rPr>
          <w:rFonts w:ascii="Times New Roman" w:hAnsi="Times New Roman" w:cs="Times New Roman"/>
          <w:sz w:val="28"/>
          <w:szCs w:val="28"/>
        </w:rPr>
        <w:br/>
        <w:t>ФГУП «ГХК» является оптимальным и безопасным.</w:t>
      </w:r>
    </w:p>
    <w:p w:rsidR="00BE0CD2" w:rsidRDefault="00BE0CD2" w:rsidP="00BE0CD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CD2" w:rsidRDefault="00BE0CD2" w:rsidP="00BE0CD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6DB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общественных слушаний сообщил,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заслушаны все запланированные доклады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выступления.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E356DB">
        <w:rPr>
          <w:rFonts w:ascii="Times New Roman" w:hAnsi="Times New Roman" w:cs="Times New Roman"/>
          <w:b/>
          <w:sz w:val="28"/>
          <w:szCs w:val="28"/>
        </w:rPr>
        <w:t xml:space="preserve">редложил перейти к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ответам на вопросы. </w:t>
      </w:r>
    </w:p>
    <w:p w:rsidR="00B674E6" w:rsidRPr="00016127" w:rsidRDefault="00B674E6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77C5" w:rsidRPr="000177C5" w:rsidRDefault="000177C5" w:rsidP="000177C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7C5">
        <w:rPr>
          <w:rFonts w:ascii="Times New Roman" w:hAnsi="Times New Roman" w:cs="Times New Roman"/>
          <w:b/>
          <w:sz w:val="28"/>
          <w:szCs w:val="28"/>
        </w:rPr>
        <w:t>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0177C5">
        <w:rPr>
          <w:rFonts w:ascii="Times New Roman" w:hAnsi="Times New Roman" w:cs="Times New Roman"/>
          <w:b/>
          <w:sz w:val="28"/>
          <w:szCs w:val="28"/>
        </w:rPr>
        <w:t xml:space="preserve"> задавал Зорин Евгений Ал</w:t>
      </w:r>
      <w:r w:rsidR="00016127">
        <w:rPr>
          <w:rFonts w:ascii="Times New Roman" w:hAnsi="Times New Roman" w:cs="Times New Roman"/>
          <w:b/>
          <w:sz w:val="28"/>
          <w:szCs w:val="28"/>
        </w:rPr>
        <w:t xml:space="preserve">ександрович </w:t>
      </w:r>
      <w:r w:rsidR="00016127">
        <w:rPr>
          <w:rFonts w:ascii="Times New Roman" w:hAnsi="Times New Roman" w:cs="Times New Roman"/>
          <w:b/>
          <w:sz w:val="28"/>
          <w:szCs w:val="28"/>
        </w:rPr>
        <w:br/>
        <w:t>(регистрационный № 5</w:t>
      </w:r>
      <w:r w:rsidRPr="000177C5">
        <w:rPr>
          <w:rFonts w:ascii="Times New Roman" w:hAnsi="Times New Roman" w:cs="Times New Roman"/>
          <w:b/>
          <w:sz w:val="28"/>
          <w:szCs w:val="28"/>
        </w:rPr>
        <w:t>)</w:t>
      </w:r>
    </w:p>
    <w:p w:rsidR="000177C5" w:rsidRDefault="000177C5" w:rsidP="000177C5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численность персонала хранилища?</w:t>
      </w:r>
    </w:p>
    <w:p w:rsidR="000177C5" w:rsidRDefault="000177C5" w:rsidP="000177C5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срок эксплуатации хранилища?</w:t>
      </w:r>
    </w:p>
    <w:p w:rsidR="00B674E6" w:rsidRPr="00BE0CD2" w:rsidRDefault="00B674E6" w:rsidP="00BE0CD2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77C5" w:rsidRPr="00FF4C57" w:rsidRDefault="000177C5" w:rsidP="000177C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C57">
        <w:rPr>
          <w:rFonts w:ascii="Times New Roman" w:hAnsi="Times New Roman" w:cs="Times New Roman"/>
          <w:b/>
          <w:sz w:val="28"/>
          <w:szCs w:val="28"/>
        </w:rPr>
        <w:t xml:space="preserve">На вопросы ответил Протасов Роман Анатольевич, </w:t>
      </w:r>
      <w:r w:rsidR="00FF4C57" w:rsidRPr="00FF4C57">
        <w:rPr>
          <w:rFonts w:ascii="Times New Roman" w:hAnsi="Times New Roman" w:cs="Times New Roman"/>
          <w:b/>
          <w:sz w:val="28"/>
          <w:szCs w:val="28"/>
        </w:rPr>
        <w:t>главный инженер СХТК</w:t>
      </w:r>
      <w:r w:rsidR="004E17B7">
        <w:rPr>
          <w:rFonts w:ascii="Times New Roman" w:hAnsi="Times New Roman" w:cs="Times New Roman"/>
          <w:b/>
          <w:sz w:val="28"/>
          <w:szCs w:val="28"/>
        </w:rPr>
        <w:t xml:space="preserve"> ФГУП «ГХК»</w:t>
      </w:r>
      <w:r w:rsidR="00FF4C57" w:rsidRPr="00FF4C57">
        <w:rPr>
          <w:rFonts w:ascii="Times New Roman" w:hAnsi="Times New Roman" w:cs="Times New Roman"/>
          <w:b/>
          <w:sz w:val="28"/>
          <w:szCs w:val="28"/>
        </w:rPr>
        <w:t>.</w:t>
      </w:r>
    </w:p>
    <w:p w:rsidR="000177C5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Численный состав персонала участка составляет четыре работника.</w:t>
      </w:r>
    </w:p>
    <w:p w:rsidR="00FF4C57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Проектный срок эксплуатации хранилища составляет - 50 лет.</w:t>
      </w:r>
    </w:p>
    <w:p w:rsidR="00B674E6" w:rsidRDefault="00B674E6" w:rsidP="00BE0C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C57" w:rsidRPr="00FF4C57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C57">
        <w:rPr>
          <w:rFonts w:ascii="Times New Roman" w:hAnsi="Times New Roman" w:cs="Times New Roman"/>
          <w:b/>
          <w:sz w:val="28"/>
          <w:szCs w:val="28"/>
        </w:rPr>
        <w:t>Вопрос задал Рыговский Анатолий Иванович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37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(регистрационный № </w:t>
      </w:r>
      <w:r w:rsidR="00E50B6B">
        <w:rPr>
          <w:rFonts w:ascii="Times New Roman" w:hAnsi="Times New Roman" w:cs="Times New Roman"/>
          <w:b/>
          <w:sz w:val="28"/>
          <w:szCs w:val="28"/>
        </w:rPr>
        <w:t>26</w:t>
      </w:r>
      <w:r w:rsidRPr="00FF4C57">
        <w:rPr>
          <w:rFonts w:ascii="Times New Roman" w:hAnsi="Times New Roman" w:cs="Times New Roman"/>
          <w:b/>
          <w:sz w:val="28"/>
          <w:szCs w:val="28"/>
        </w:rPr>
        <w:t>)</w:t>
      </w:r>
    </w:p>
    <w:p w:rsidR="00FF4C57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Будут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</w:t>
      </w:r>
      <w:r w:rsidR="007E54DA">
        <w:rPr>
          <w:rFonts w:ascii="Times New Roman" w:hAnsi="Times New Roman" w:cs="Times New Roman"/>
          <w:sz w:val="28"/>
          <w:szCs w:val="28"/>
        </w:rPr>
        <w:t>т ещё привозить</w:t>
      </w:r>
      <w:proofErr w:type="gramEnd"/>
      <w:r w:rsidR="007E54DA">
        <w:rPr>
          <w:rFonts w:ascii="Times New Roman" w:hAnsi="Times New Roman" w:cs="Times New Roman"/>
          <w:sz w:val="28"/>
          <w:szCs w:val="28"/>
        </w:rPr>
        <w:t xml:space="preserve"> радий на ГХК в б</w:t>
      </w:r>
      <w:r>
        <w:rPr>
          <w:rFonts w:ascii="Times New Roman" w:hAnsi="Times New Roman" w:cs="Times New Roman"/>
          <w:sz w:val="28"/>
          <w:szCs w:val="28"/>
        </w:rPr>
        <w:t>удущем?</w:t>
      </w:r>
    </w:p>
    <w:p w:rsidR="00B674E6" w:rsidRDefault="00B674E6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4C57" w:rsidRPr="00FF4C57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C57">
        <w:rPr>
          <w:rFonts w:ascii="Times New Roman" w:hAnsi="Times New Roman" w:cs="Times New Roman"/>
          <w:b/>
          <w:sz w:val="28"/>
          <w:szCs w:val="28"/>
        </w:rPr>
        <w:t>На вопрос ответил Протасов Роман Анатольевич, главный инженер СХТК</w:t>
      </w:r>
      <w:r w:rsidR="004E17B7">
        <w:rPr>
          <w:rFonts w:ascii="Times New Roman" w:hAnsi="Times New Roman" w:cs="Times New Roman"/>
          <w:b/>
          <w:sz w:val="28"/>
          <w:szCs w:val="28"/>
        </w:rPr>
        <w:t xml:space="preserve"> ФГУП «ГХК»</w:t>
      </w:r>
      <w:r w:rsidRPr="00FF4C57">
        <w:rPr>
          <w:rFonts w:ascii="Times New Roman" w:hAnsi="Times New Roman" w:cs="Times New Roman"/>
          <w:b/>
          <w:sz w:val="28"/>
          <w:szCs w:val="28"/>
        </w:rPr>
        <w:t>.</w:t>
      </w:r>
    </w:p>
    <w:p w:rsidR="00FF4C57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Нет. В настоящее время на ФГУП «ГХК» находится весь радиевый фонд России.</w:t>
      </w:r>
    </w:p>
    <w:p w:rsidR="00B674E6" w:rsidRDefault="00B674E6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4C57" w:rsidRPr="00FF4C57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C57">
        <w:rPr>
          <w:rFonts w:ascii="Times New Roman" w:hAnsi="Times New Roman" w:cs="Times New Roman"/>
          <w:b/>
          <w:sz w:val="28"/>
          <w:szCs w:val="28"/>
        </w:rPr>
        <w:t xml:space="preserve">Вопрос задавала Забелина Оксана </w:t>
      </w:r>
      <w:r w:rsidR="00016127">
        <w:rPr>
          <w:rFonts w:ascii="Times New Roman" w:hAnsi="Times New Roman" w:cs="Times New Roman"/>
          <w:b/>
          <w:sz w:val="28"/>
          <w:szCs w:val="28"/>
        </w:rPr>
        <w:t xml:space="preserve">Фаруковна </w:t>
      </w:r>
      <w:r w:rsidR="00016127">
        <w:rPr>
          <w:rFonts w:ascii="Times New Roman" w:hAnsi="Times New Roman" w:cs="Times New Roman"/>
          <w:b/>
          <w:sz w:val="28"/>
          <w:szCs w:val="28"/>
        </w:rPr>
        <w:br/>
        <w:t>(регистрационный № 2</w:t>
      </w:r>
      <w:r w:rsidRPr="00FF4C57">
        <w:rPr>
          <w:rFonts w:ascii="Times New Roman" w:hAnsi="Times New Roman" w:cs="Times New Roman"/>
          <w:b/>
          <w:sz w:val="28"/>
          <w:szCs w:val="28"/>
        </w:rPr>
        <w:t>)</w:t>
      </w:r>
    </w:p>
    <w:p w:rsidR="00FF4C57" w:rsidRDefault="007C6272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реку</w:t>
      </w:r>
      <w:r w:rsidR="00FF4C57">
        <w:rPr>
          <w:rFonts w:ascii="Times New Roman" w:hAnsi="Times New Roman" w:cs="Times New Roman"/>
          <w:sz w:val="28"/>
          <w:szCs w:val="28"/>
        </w:rPr>
        <w:t xml:space="preserve"> Енисей радий не попадал? А попасть может?</w:t>
      </w:r>
    </w:p>
    <w:p w:rsidR="00FF4C57" w:rsidRPr="004E17B7" w:rsidRDefault="00FF4C57" w:rsidP="000177C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B7">
        <w:rPr>
          <w:rFonts w:ascii="Times New Roman" w:hAnsi="Times New Roman" w:cs="Times New Roman"/>
          <w:b/>
          <w:sz w:val="28"/>
          <w:szCs w:val="28"/>
        </w:rPr>
        <w:t>На</w:t>
      </w:r>
      <w:r w:rsidR="00016127">
        <w:rPr>
          <w:rFonts w:ascii="Times New Roman" w:hAnsi="Times New Roman" w:cs="Times New Roman"/>
          <w:b/>
          <w:sz w:val="28"/>
          <w:szCs w:val="28"/>
        </w:rPr>
        <w:t xml:space="preserve"> вопрос ответил </w:t>
      </w:r>
      <w:r w:rsidR="00016127" w:rsidRPr="00016127">
        <w:rPr>
          <w:rFonts w:ascii="Times New Roman" w:hAnsi="Times New Roman" w:cs="Times New Roman"/>
          <w:b/>
          <w:sz w:val="28"/>
          <w:szCs w:val="28"/>
        </w:rPr>
        <w:t>Протасов Роман Анатольевич, главный инженер СХТК ФГУП «ГХК».</w:t>
      </w:r>
    </w:p>
    <w:p w:rsidR="00FF4C57" w:rsidRDefault="004E17B7" w:rsidP="000177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исключено. Подземное расположение хранилища позволяет исключить влияние целого ряда внешних воздействий (аварии, оползни, лавины, ураганы и т.д.). Также подземное размещение позволяет защитить объект от большинства современных боеприпасов и препятствует выходу </w:t>
      </w:r>
      <w:r>
        <w:rPr>
          <w:rFonts w:ascii="Times New Roman" w:hAnsi="Times New Roman" w:cs="Times New Roman"/>
          <w:sz w:val="28"/>
          <w:szCs w:val="28"/>
        </w:rPr>
        <w:lastRenderedPageBreak/>
        <w:t>радиоактивности в окружающую среду. Кроме того, препараты радия переупакованы в герметично заваренные пеналы, которые расположены в гнёздах хранения в бетонном массиве, что также исключает выход радиоактивности в окружающую среду.</w:t>
      </w:r>
    </w:p>
    <w:p w:rsidR="00627CA7" w:rsidRDefault="00A24593" w:rsidP="00C4159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6DB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общественных слушаний сообщил,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заслушаны все запланированные доклады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выступления. Получены ответы на вопросы.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EBA">
        <w:rPr>
          <w:rFonts w:ascii="Times New Roman" w:hAnsi="Times New Roman" w:cs="Times New Roman"/>
          <w:b/>
          <w:sz w:val="28"/>
          <w:szCs w:val="28"/>
        </w:rPr>
        <w:t xml:space="preserve">Предложил перейти </w:t>
      </w:r>
      <w:r w:rsidR="002B27D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DB7EBA">
        <w:rPr>
          <w:rFonts w:ascii="Times New Roman" w:hAnsi="Times New Roman" w:cs="Times New Roman"/>
          <w:b/>
          <w:sz w:val="28"/>
          <w:szCs w:val="28"/>
        </w:rPr>
        <w:t>г</w:t>
      </w:r>
      <w:r w:rsidRPr="00A24593">
        <w:rPr>
          <w:rFonts w:ascii="Times New Roman" w:hAnsi="Times New Roman" w:cs="Times New Roman"/>
          <w:b/>
          <w:sz w:val="28"/>
          <w:szCs w:val="28"/>
        </w:rPr>
        <w:t>олосованию по рекомендациям, поступившим в ходе общественных слушаний.</w:t>
      </w:r>
    </w:p>
    <w:p w:rsidR="00627CA7" w:rsidRDefault="00DB7EBA" w:rsidP="00C415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EBA">
        <w:rPr>
          <w:rFonts w:ascii="Times New Roman" w:hAnsi="Times New Roman" w:cs="Times New Roman"/>
          <w:sz w:val="28"/>
          <w:szCs w:val="28"/>
        </w:rPr>
        <w:t>На голосование вынесены следующие рекомендации:</w:t>
      </w:r>
    </w:p>
    <w:p w:rsidR="00C41598" w:rsidRPr="00C41598" w:rsidRDefault="00C41598" w:rsidP="008A6F90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781E8D">
        <w:rPr>
          <w:rFonts w:ascii="Times New Roman" w:hAnsi="Times New Roman" w:cs="Times New Roman"/>
          <w:sz w:val="28"/>
          <w:szCs w:val="28"/>
        </w:rPr>
        <w:t xml:space="preserve">Одобрить планируемую деятельность по </w:t>
      </w:r>
      <w:r w:rsidR="008A6F90">
        <w:rPr>
          <w:rFonts w:ascii="Times New Roman" w:hAnsi="Times New Roman" w:cs="Times New Roman"/>
          <w:sz w:val="28"/>
          <w:szCs w:val="28"/>
        </w:rPr>
        <w:t>эксплуатации</w:t>
      </w:r>
      <w:r w:rsidR="008A6F90" w:rsidRPr="008A6F90">
        <w:rPr>
          <w:rFonts w:ascii="Times New Roman" w:hAnsi="Times New Roman" w:cs="Times New Roman"/>
          <w:sz w:val="28"/>
          <w:szCs w:val="28"/>
        </w:rPr>
        <w:t xml:space="preserve"> пункта хранения радиоактивных веществ ФГУП «ГХК»</w:t>
      </w:r>
      <w:r w:rsidR="008A6F90">
        <w:rPr>
          <w:rFonts w:ascii="Times New Roman" w:hAnsi="Times New Roman" w:cs="Times New Roman"/>
          <w:sz w:val="28"/>
          <w:szCs w:val="28"/>
        </w:rPr>
        <w:t xml:space="preserve"> (хранилища государственного радиевого фонда).</w:t>
      </w:r>
    </w:p>
    <w:p w:rsidR="00A24593" w:rsidRPr="00E50B6B" w:rsidRDefault="00A24593" w:rsidP="00E50B6B">
      <w:pPr>
        <w:spacing w:after="0"/>
        <w:jc w:val="both"/>
        <w:rPr>
          <w:rFonts w:ascii="Times New Roman" w:hAnsi="Times New Roman" w:cs="Times New Roman"/>
          <w:sz w:val="28"/>
        </w:rPr>
      </w:pPr>
      <w:r w:rsidRPr="00E50B6B">
        <w:rPr>
          <w:rFonts w:ascii="Times New Roman" w:hAnsi="Times New Roman" w:cs="Times New Roman"/>
          <w:sz w:val="28"/>
        </w:rPr>
        <w:t>«ЗА» -</w:t>
      </w:r>
      <w:r w:rsidR="002B27DD" w:rsidRPr="00E50B6B">
        <w:rPr>
          <w:rFonts w:ascii="Times New Roman" w:hAnsi="Times New Roman" w:cs="Times New Roman"/>
          <w:sz w:val="28"/>
        </w:rPr>
        <w:t xml:space="preserve"> </w:t>
      </w:r>
      <w:r w:rsidR="00E50B6B" w:rsidRPr="00E50B6B">
        <w:rPr>
          <w:rFonts w:ascii="Times New Roman" w:hAnsi="Times New Roman" w:cs="Times New Roman"/>
          <w:sz w:val="28"/>
        </w:rPr>
        <w:t>35</w:t>
      </w:r>
    </w:p>
    <w:p w:rsidR="00A24593" w:rsidRPr="00E50B6B" w:rsidRDefault="00A24593" w:rsidP="00E50B6B">
      <w:pPr>
        <w:spacing w:after="0"/>
        <w:jc w:val="both"/>
        <w:rPr>
          <w:rFonts w:ascii="Times New Roman" w:hAnsi="Times New Roman" w:cs="Times New Roman"/>
          <w:sz w:val="28"/>
        </w:rPr>
      </w:pPr>
      <w:r w:rsidRPr="00E50B6B">
        <w:rPr>
          <w:rFonts w:ascii="Times New Roman" w:hAnsi="Times New Roman" w:cs="Times New Roman"/>
          <w:sz w:val="28"/>
        </w:rPr>
        <w:t>«ПРОТИВ» -</w:t>
      </w:r>
      <w:r w:rsidR="00E50B6B" w:rsidRPr="00E50B6B">
        <w:rPr>
          <w:rFonts w:ascii="Times New Roman" w:hAnsi="Times New Roman" w:cs="Times New Roman"/>
          <w:sz w:val="28"/>
        </w:rPr>
        <w:t xml:space="preserve"> 1</w:t>
      </w:r>
    </w:p>
    <w:p w:rsidR="00A24593" w:rsidRPr="00E50B6B" w:rsidRDefault="00A24593" w:rsidP="00E50B6B">
      <w:pPr>
        <w:spacing w:after="0"/>
        <w:jc w:val="both"/>
        <w:rPr>
          <w:rFonts w:ascii="Times New Roman" w:hAnsi="Times New Roman" w:cs="Times New Roman"/>
          <w:sz w:val="28"/>
        </w:rPr>
      </w:pPr>
      <w:r w:rsidRPr="00E50B6B">
        <w:rPr>
          <w:rFonts w:ascii="Times New Roman" w:hAnsi="Times New Roman" w:cs="Times New Roman"/>
          <w:sz w:val="28"/>
        </w:rPr>
        <w:t xml:space="preserve">«ВОЗДЕРЖАЛИСЬ» - </w:t>
      </w:r>
      <w:r w:rsidR="00E50B6B" w:rsidRPr="00E50B6B">
        <w:rPr>
          <w:rFonts w:ascii="Times New Roman" w:hAnsi="Times New Roman" w:cs="Times New Roman"/>
          <w:sz w:val="28"/>
        </w:rPr>
        <w:t>2</w:t>
      </w:r>
    </w:p>
    <w:p w:rsidR="00F1127C" w:rsidRPr="00C41598" w:rsidRDefault="00F1127C" w:rsidP="008A6F90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41598">
        <w:rPr>
          <w:rFonts w:ascii="Times New Roman" w:hAnsi="Times New Roman" w:cs="Times New Roman"/>
          <w:sz w:val="28"/>
        </w:rPr>
        <w:t>Одобрить представленные на общественные слушания материалы обоснования лицензии, включая материалы оценки воздействия на окружающую среду, и направить их в органы государственной экологической экспертизы с учетом предложений, поступивших от представителей общественности.</w:t>
      </w:r>
    </w:p>
    <w:p w:rsidR="00A24593" w:rsidRPr="00E50B6B" w:rsidRDefault="00A24593" w:rsidP="00E50B6B">
      <w:pPr>
        <w:spacing w:after="0"/>
        <w:jc w:val="both"/>
        <w:rPr>
          <w:rFonts w:ascii="Times New Roman" w:hAnsi="Times New Roman" w:cs="Times New Roman"/>
          <w:sz w:val="28"/>
        </w:rPr>
      </w:pPr>
      <w:r w:rsidRPr="00E50B6B">
        <w:rPr>
          <w:rFonts w:ascii="Times New Roman" w:hAnsi="Times New Roman" w:cs="Times New Roman"/>
          <w:sz w:val="28"/>
        </w:rPr>
        <w:t xml:space="preserve">«ЗА» - </w:t>
      </w:r>
      <w:r w:rsidR="00E50B6B" w:rsidRPr="00E50B6B">
        <w:rPr>
          <w:rFonts w:ascii="Times New Roman" w:hAnsi="Times New Roman" w:cs="Times New Roman"/>
          <w:sz w:val="28"/>
        </w:rPr>
        <w:t>35</w:t>
      </w:r>
    </w:p>
    <w:p w:rsidR="00A24593" w:rsidRPr="00E50B6B" w:rsidRDefault="00A24593" w:rsidP="00E50B6B">
      <w:pPr>
        <w:spacing w:after="0"/>
        <w:jc w:val="both"/>
        <w:rPr>
          <w:rFonts w:ascii="Times New Roman" w:hAnsi="Times New Roman" w:cs="Times New Roman"/>
          <w:sz w:val="28"/>
        </w:rPr>
      </w:pPr>
      <w:r w:rsidRPr="00E50B6B">
        <w:rPr>
          <w:rFonts w:ascii="Times New Roman" w:hAnsi="Times New Roman" w:cs="Times New Roman"/>
          <w:sz w:val="28"/>
        </w:rPr>
        <w:t xml:space="preserve">«ПРОТИВ» - </w:t>
      </w:r>
      <w:r w:rsidR="00E50B6B" w:rsidRPr="00E50B6B">
        <w:rPr>
          <w:rFonts w:ascii="Times New Roman" w:hAnsi="Times New Roman" w:cs="Times New Roman"/>
          <w:sz w:val="28"/>
        </w:rPr>
        <w:t>нет</w:t>
      </w:r>
    </w:p>
    <w:p w:rsidR="00627CA7" w:rsidRPr="00E50B6B" w:rsidRDefault="00A24593" w:rsidP="00E50B6B">
      <w:pPr>
        <w:spacing w:after="0"/>
        <w:jc w:val="both"/>
        <w:rPr>
          <w:rFonts w:ascii="Times New Roman" w:hAnsi="Times New Roman" w:cs="Times New Roman"/>
          <w:sz w:val="28"/>
        </w:rPr>
      </w:pPr>
      <w:r w:rsidRPr="00E50B6B">
        <w:rPr>
          <w:rFonts w:ascii="Times New Roman" w:hAnsi="Times New Roman" w:cs="Times New Roman"/>
          <w:sz w:val="28"/>
        </w:rPr>
        <w:t xml:space="preserve">«ВОЗДЕРЖАЛИСЬ </w:t>
      </w:r>
      <w:r w:rsidR="00627CA7" w:rsidRPr="00E50B6B">
        <w:rPr>
          <w:rFonts w:ascii="Times New Roman" w:hAnsi="Times New Roman" w:cs="Times New Roman"/>
          <w:sz w:val="28"/>
        </w:rPr>
        <w:t>–</w:t>
      </w:r>
      <w:r w:rsidR="002B27DD" w:rsidRPr="00E50B6B">
        <w:rPr>
          <w:rFonts w:ascii="Times New Roman" w:hAnsi="Times New Roman" w:cs="Times New Roman"/>
          <w:sz w:val="28"/>
        </w:rPr>
        <w:t xml:space="preserve"> </w:t>
      </w:r>
      <w:r w:rsidR="00E50B6B" w:rsidRPr="00E50B6B">
        <w:rPr>
          <w:rFonts w:ascii="Times New Roman" w:hAnsi="Times New Roman" w:cs="Times New Roman"/>
          <w:sz w:val="28"/>
        </w:rPr>
        <w:t>3</w:t>
      </w:r>
    </w:p>
    <w:p w:rsidR="009742B1" w:rsidRDefault="009742B1" w:rsidP="00684F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Председатель общественных слушаний </w:t>
      </w:r>
      <w:r w:rsidR="00DB7E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разъяснил порядок подготовки протокола.</w:t>
      </w:r>
    </w:p>
    <w:p w:rsidR="009742B1" w:rsidRPr="0029530B" w:rsidRDefault="009742B1" w:rsidP="00684FC8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  <w:r w:rsidRPr="0029530B">
        <w:rPr>
          <w:rFonts w:ascii="Times New Roman" w:hAnsi="Times New Roman"/>
          <w:sz w:val="28"/>
          <w:szCs w:val="28"/>
        </w:rPr>
        <w:t>Протокол оформляется не позднее 10 дней после проведения общественных слушаний.</w:t>
      </w:r>
    </w:p>
    <w:p w:rsidR="00E304CB" w:rsidRPr="004E17B7" w:rsidRDefault="009742B1" w:rsidP="00684FC8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BE6B01">
        <w:rPr>
          <w:rFonts w:ascii="Times New Roman" w:hAnsi="Times New Roman"/>
          <w:sz w:val="28"/>
          <w:szCs w:val="28"/>
        </w:rPr>
        <w:t>юбой участник общественных слушаний вправе ознакомит</w:t>
      </w:r>
      <w:r>
        <w:rPr>
          <w:rFonts w:ascii="Times New Roman" w:hAnsi="Times New Roman"/>
          <w:sz w:val="28"/>
          <w:szCs w:val="28"/>
        </w:rPr>
        <w:t>ь</w:t>
      </w:r>
      <w:r w:rsidRPr="00BE6B01">
        <w:rPr>
          <w:rFonts w:ascii="Times New Roman" w:hAnsi="Times New Roman"/>
          <w:sz w:val="28"/>
          <w:szCs w:val="28"/>
        </w:rPr>
        <w:t>ся с протоколом общественных слушаний в течение 5 дней со дня его составления, подписав его.</w:t>
      </w:r>
      <w:r w:rsidR="00F31C33">
        <w:rPr>
          <w:rFonts w:ascii="Times New Roman" w:hAnsi="Times New Roman"/>
          <w:sz w:val="28"/>
          <w:szCs w:val="28"/>
        </w:rPr>
        <w:t xml:space="preserve"> Протокол буде</w:t>
      </w:r>
      <w:r w:rsidR="004E17B7">
        <w:rPr>
          <w:rFonts w:ascii="Times New Roman" w:hAnsi="Times New Roman"/>
          <w:sz w:val="28"/>
          <w:szCs w:val="28"/>
        </w:rPr>
        <w:t xml:space="preserve">т находиться для ознакомления по адресу </w:t>
      </w:r>
      <w:r w:rsidR="00AC3251">
        <w:rPr>
          <w:rFonts w:ascii="Times New Roman" w:hAnsi="Times New Roman"/>
          <w:sz w:val="28"/>
          <w:szCs w:val="28"/>
        </w:rPr>
        <w:t xml:space="preserve">- </w:t>
      </w:r>
      <w:r w:rsidR="004E17B7">
        <w:rPr>
          <w:rFonts w:ascii="Times New Roman" w:hAnsi="Times New Roman"/>
          <w:sz w:val="28"/>
          <w:szCs w:val="28"/>
        </w:rPr>
        <w:t xml:space="preserve">ЗАТО Железногорск ул. Ленина </w:t>
      </w:r>
      <w:r w:rsidR="00AC3251">
        <w:rPr>
          <w:rFonts w:ascii="Times New Roman" w:hAnsi="Times New Roman"/>
          <w:sz w:val="28"/>
          <w:szCs w:val="28"/>
        </w:rPr>
        <w:t xml:space="preserve">56, </w:t>
      </w:r>
      <w:r w:rsidR="004E17B7">
        <w:rPr>
          <w:rFonts w:ascii="Times New Roman" w:hAnsi="Times New Roman"/>
          <w:sz w:val="28"/>
          <w:szCs w:val="28"/>
        </w:rPr>
        <w:t>пятый этаж</w:t>
      </w:r>
      <w:r w:rsidR="00E10BCD">
        <w:rPr>
          <w:rFonts w:ascii="Times New Roman" w:hAnsi="Times New Roman"/>
          <w:sz w:val="28"/>
          <w:szCs w:val="28"/>
        </w:rPr>
        <w:t>.</w:t>
      </w:r>
      <w:r w:rsidR="00AC3251">
        <w:rPr>
          <w:rFonts w:ascii="Times New Roman" w:hAnsi="Times New Roman"/>
          <w:sz w:val="28"/>
          <w:szCs w:val="28"/>
        </w:rPr>
        <w:t xml:space="preserve"> </w:t>
      </w:r>
      <w:r w:rsidR="00E10BCD">
        <w:rPr>
          <w:rFonts w:ascii="Times New Roman" w:hAnsi="Times New Roman"/>
          <w:sz w:val="28"/>
          <w:szCs w:val="28"/>
        </w:rPr>
        <w:t xml:space="preserve">Ознакомление </w:t>
      </w:r>
      <w:r w:rsidR="00AC3251">
        <w:rPr>
          <w:rFonts w:ascii="Times New Roman" w:hAnsi="Times New Roman"/>
          <w:sz w:val="28"/>
          <w:szCs w:val="28"/>
        </w:rPr>
        <w:t>по предварительному звонку (телефон 73-90-69)</w:t>
      </w:r>
      <w:r w:rsidR="00E10BCD">
        <w:rPr>
          <w:rFonts w:ascii="Times New Roman" w:hAnsi="Times New Roman"/>
          <w:sz w:val="28"/>
          <w:szCs w:val="28"/>
        </w:rPr>
        <w:t xml:space="preserve"> или</w:t>
      </w:r>
      <w:r w:rsidR="00E10BCD" w:rsidRPr="00E10BCD">
        <w:rPr>
          <w:rFonts w:ascii="Times New Roman" w:hAnsi="Times New Roman"/>
          <w:sz w:val="28"/>
          <w:szCs w:val="28"/>
        </w:rPr>
        <w:t xml:space="preserve"> </w:t>
      </w:r>
      <w:r w:rsidR="00E10BCD">
        <w:rPr>
          <w:rFonts w:ascii="Times New Roman" w:hAnsi="Times New Roman"/>
          <w:sz w:val="28"/>
          <w:szCs w:val="28"/>
        </w:rPr>
        <w:t xml:space="preserve">предварительной записи по адресу электронной почты 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rizhenkov</w:t>
      </w:r>
      <w:proofErr w:type="spellEnd"/>
      <w:r w:rsidR="00E10BCD" w:rsidRPr="00E10BCD">
        <w:rPr>
          <w:rFonts w:ascii="Times New Roman" w:hAnsi="Times New Roman"/>
          <w:sz w:val="28"/>
          <w:szCs w:val="28"/>
        </w:rPr>
        <w:t>@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mcc</w:t>
      </w:r>
      <w:proofErr w:type="spellEnd"/>
      <w:r w:rsidR="00E10BCD" w:rsidRPr="00E10BCD">
        <w:rPr>
          <w:rFonts w:ascii="Times New Roman" w:hAnsi="Times New Roman"/>
          <w:sz w:val="28"/>
          <w:szCs w:val="28"/>
        </w:rPr>
        <w:t>.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krasnoyarsk</w:t>
      </w:r>
      <w:proofErr w:type="spellEnd"/>
      <w:r w:rsidR="00E10BCD" w:rsidRPr="00E10BCD">
        <w:rPr>
          <w:rFonts w:ascii="Times New Roman" w:hAnsi="Times New Roman"/>
          <w:sz w:val="28"/>
          <w:szCs w:val="28"/>
        </w:rPr>
        <w:t>.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su</w:t>
      </w:r>
      <w:proofErr w:type="spellEnd"/>
      <w:r w:rsidR="00AC3251">
        <w:rPr>
          <w:rFonts w:ascii="Times New Roman" w:hAnsi="Times New Roman"/>
          <w:sz w:val="28"/>
          <w:szCs w:val="28"/>
        </w:rPr>
        <w:t xml:space="preserve">, </w:t>
      </w:r>
      <w:r w:rsidR="00E10BCD">
        <w:rPr>
          <w:rFonts w:ascii="Times New Roman" w:hAnsi="Times New Roman"/>
          <w:sz w:val="28"/>
          <w:szCs w:val="28"/>
        </w:rPr>
        <w:t xml:space="preserve">с 8:00 до 18:00, </w:t>
      </w:r>
      <w:r w:rsidR="00AC3251">
        <w:rPr>
          <w:rFonts w:ascii="Times New Roman" w:hAnsi="Times New Roman"/>
          <w:sz w:val="28"/>
          <w:szCs w:val="28"/>
        </w:rPr>
        <w:t>при посещении иметь при себе паспорт.</w:t>
      </w:r>
    </w:p>
    <w:p w:rsidR="002F67F8" w:rsidRDefault="009742B1" w:rsidP="00684FC8">
      <w:pPr>
        <w:pStyle w:val="ConsNormal"/>
        <w:widowControl/>
        <w:ind w:right="0" w:firstLine="567"/>
        <w:rPr>
          <w:rFonts w:ascii="Times New Roman" w:hAnsi="Times New Roman"/>
          <w:sz w:val="28"/>
          <w:szCs w:val="28"/>
        </w:rPr>
      </w:pPr>
      <w:r w:rsidRPr="003D6DA3">
        <w:rPr>
          <w:rFonts w:ascii="Times New Roman" w:hAnsi="Times New Roman"/>
          <w:sz w:val="28"/>
          <w:szCs w:val="28"/>
        </w:rPr>
        <w:t>Помимо протокола общественных слушаний заказчиком подготавливается сводка замечаний и предложений общественности</w:t>
      </w:r>
      <w:r>
        <w:rPr>
          <w:rFonts w:ascii="Times New Roman" w:hAnsi="Times New Roman"/>
          <w:sz w:val="28"/>
          <w:szCs w:val="28"/>
        </w:rPr>
        <w:t>, которая входит в состав материалов оценки воздействия на окружающую среду</w:t>
      </w:r>
      <w:r w:rsidRPr="003D6DA3">
        <w:rPr>
          <w:rFonts w:ascii="Times New Roman" w:hAnsi="Times New Roman"/>
          <w:sz w:val="28"/>
          <w:szCs w:val="28"/>
        </w:rPr>
        <w:t xml:space="preserve">. </w:t>
      </w:r>
    </w:p>
    <w:p w:rsidR="00806DDF" w:rsidRPr="00AC3251" w:rsidRDefault="009742B1" w:rsidP="00AC3251">
      <w:pPr>
        <w:tabs>
          <w:tab w:val="left" w:pos="2268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3A3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</w:t>
      </w:r>
      <w:r w:rsidRPr="003D6DA3">
        <w:rPr>
          <w:rFonts w:ascii="Times New Roman" w:hAnsi="Times New Roman" w:cs="Times New Roman"/>
          <w:sz w:val="28"/>
          <w:szCs w:val="28"/>
        </w:rPr>
        <w:t>принятие от граждан и общественных орг</w:t>
      </w:r>
      <w:r>
        <w:rPr>
          <w:rFonts w:ascii="Times New Roman" w:hAnsi="Times New Roman" w:cs="Times New Roman"/>
          <w:sz w:val="28"/>
          <w:szCs w:val="28"/>
        </w:rPr>
        <w:t xml:space="preserve">анизаций письменных замечаний, </w:t>
      </w:r>
      <w:r w:rsidRPr="003D6DA3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>
        <w:rPr>
          <w:rFonts w:ascii="Times New Roman" w:hAnsi="Times New Roman" w:cs="Times New Roman"/>
          <w:sz w:val="28"/>
          <w:szCs w:val="28"/>
        </w:rPr>
        <w:t>и вопросов будет осуществляться в</w:t>
      </w:r>
      <w:r w:rsidRPr="003D6DA3">
        <w:rPr>
          <w:rFonts w:ascii="Times New Roman" w:hAnsi="Times New Roman" w:cs="Times New Roman"/>
          <w:sz w:val="28"/>
          <w:szCs w:val="28"/>
        </w:rPr>
        <w:t xml:space="preserve"> течение 30 дней после</w:t>
      </w:r>
      <w:r>
        <w:rPr>
          <w:rFonts w:ascii="Times New Roman" w:hAnsi="Times New Roman" w:cs="Times New Roman"/>
          <w:sz w:val="28"/>
          <w:szCs w:val="28"/>
        </w:rPr>
        <w:t xml:space="preserve"> окончания общественных слушаний </w:t>
      </w:r>
      <w:r w:rsidR="00806DD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06DDF" w:rsidRPr="00806DDF">
        <w:rPr>
          <w:rFonts w:ascii="Times New Roman" w:hAnsi="Times New Roman" w:cs="Times New Roman"/>
          <w:sz w:val="28"/>
          <w:szCs w:val="28"/>
        </w:rPr>
        <w:t xml:space="preserve">ФГУП «ГХК» в информационно - телекоммуникационной сети «Интернет» по адресу </w:t>
      </w:r>
      <w:hyperlink r:id="rId8" w:history="1">
        <w:r w:rsidR="00806DDF" w:rsidRPr="002A6BC7">
          <w:rPr>
            <w:rStyle w:val="ad"/>
            <w:rFonts w:ascii="Times New Roman" w:hAnsi="Times New Roman" w:cs="Times New Roman"/>
            <w:sz w:val="28"/>
            <w:szCs w:val="28"/>
          </w:rPr>
          <w:t>www.sibghk.ru</w:t>
        </w:r>
      </w:hyperlink>
      <w:r w:rsidR="00806DDF">
        <w:rPr>
          <w:rFonts w:ascii="Times New Roman" w:hAnsi="Times New Roman" w:cs="Times New Roman"/>
          <w:sz w:val="28"/>
          <w:szCs w:val="28"/>
        </w:rPr>
        <w:t xml:space="preserve">., там же, где </w:t>
      </w:r>
      <w:r w:rsidR="00806DDF">
        <w:rPr>
          <w:rFonts w:ascii="Times New Roman" w:hAnsi="Times New Roman"/>
          <w:sz w:val="28"/>
          <w:szCs w:val="28"/>
        </w:rPr>
        <w:t xml:space="preserve">размещались материалы обоснования лицензии, </w:t>
      </w:r>
      <w:r w:rsidR="00806DDF">
        <w:rPr>
          <w:rFonts w:ascii="Times New Roman" w:hAnsi="Times New Roman"/>
          <w:sz w:val="28"/>
          <w:szCs w:val="28"/>
        </w:rPr>
        <w:lastRenderedPageBreak/>
        <w:t>включая материалы оценки воздействия на окружающую среду</w:t>
      </w:r>
      <w:r w:rsidR="00AC3251">
        <w:rPr>
          <w:rFonts w:ascii="Times New Roman" w:hAnsi="Times New Roman"/>
          <w:sz w:val="28"/>
          <w:szCs w:val="28"/>
        </w:rPr>
        <w:t>, а также по адресу - ЗАТО</w:t>
      </w:r>
      <w:proofErr w:type="gramEnd"/>
      <w:r w:rsidR="00AC3251">
        <w:rPr>
          <w:rFonts w:ascii="Times New Roman" w:hAnsi="Times New Roman"/>
          <w:sz w:val="28"/>
          <w:szCs w:val="28"/>
        </w:rPr>
        <w:t xml:space="preserve"> Железногорск </w:t>
      </w:r>
      <w:r w:rsidR="00AC3251" w:rsidRPr="00AC3251">
        <w:rPr>
          <w:rFonts w:ascii="Times New Roman" w:hAnsi="Times New Roman"/>
          <w:sz w:val="28"/>
          <w:szCs w:val="28"/>
        </w:rPr>
        <w:t>ул. Ленина 56, пятый этаж, по предварительному звонку (телефон 73-90-69)</w:t>
      </w:r>
      <w:r w:rsidR="00E10BCD">
        <w:rPr>
          <w:rFonts w:ascii="Times New Roman" w:hAnsi="Times New Roman"/>
          <w:sz w:val="28"/>
          <w:szCs w:val="28"/>
        </w:rPr>
        <w:t xml:space="preserve"> или</w:t>
      </w:r>
      <w:r w:rsidR="00E10BCD" w:rsidRPr="00E10BCD">
        <w:rPr>
          <w:rFonts w:ascii="Times New Roman" w:hAnsi="Times New Roman"/>
          <w:sz w:val="28"/>
          <w:szCs w:val="28"/>
        </w:rPr>
        <w:t xml:space="preserve"> </w:t>
      </w:r>
      <w:r w:rsidR="00E10BCD">
        <w:rPr>
          <w:rFonts w:ascii="Times New Roman" w:hAnsi="Times New Roman"/>
          <w:sz w:val="28"/>
          <w:szCs w:val="28"/>
        </w:rPr>
        <w:t xml:space="preserve">предварительной записи по адресу электронной почты 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rizhenkov</w:t>
      </w:r>
      <w:proofErr w:type="spellEnd"/>
      <w:r w:rsidR="00E10BCD" w:rsidRPr="00E10BCD">
        <w:rPr>
          <w:rFonts w:ascii="Times New Roman" w:hAnsi="Times New Roman"/>
          <w:sz w:val="28"/>
          <w:szCs w:val="28"/>
        </w:rPr>
        <w:t>@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mcc</w:t>
      </w:r>
      <w:proofErr w:type="spellEnd"/>
      <w:r w:rsidR="00E10BCD" w:rsidRPr="00E10BCD">
        <w:rPr>
          <w:rFonts w:ascii="Times New Roman" w:hAnsi="Times New Roman"/>
          <w:sz w:val="28"/>
          <w:szCs w:val="28"/>
        </w:rPr>
        <w:t>.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krasnoyarsk</w:t>
      </w:r>
      <w:proofErr w:type="spellEnd"/>
      <w:r w:rsidR="00E10BCD" w:rsidRPr="00E10BCD">
        <w:rPr>
          <w:rFonts w:ascii="Times New Roman" w:hAnsi="Times New Roman"/>
          <w:sz w:val="28"/>
          <w:szCs w:val="28"/>
        </w:rPr>
        <w:t>.</w:t>
      </w:r>
      <w:proofErr w:type="spellStart"/>
      <w:r w:rsidR="00E10BCD">
        <w:rPr>
          <w:rFonts w:ascii="Times New Roman" w:hAnsi="Times New Roman"/>
          <w:sz w:val="28"/>
          <w:szCs w:val="28"/>
          <w:lang w:val="en-US"/>
        </w:rPr>
        <w:t>su</w:t>
      </w:r>
      <w:proofErr w:type="spellEnd"/>
      <w:r w:rsidR="00E10BCD">
        <w:rPr>
          <w:rFonts w:ascii="Times New Roman" w:hAnsi="Times New Roman"/>
          <w:sz w:val="28"/>
          <w:szCs w:val="28"/>
        </w:rPr>
        <w:t>, с 8:00 до 18:00</w:t>
      </w:r>
      <w:r w:rsidR="00AC3251" w:rsidRPr="00AC3251">
        <w:rPr>
          <w:rFonts w:ascii="Times New Roman" w:hAnsi="Times New Roman"/>
          <w:sz w:val="28"/>
          <w:szCs w:val="28"/>
        </w:rPr>
        <w:t>, при посещении иметь при себе паспорт.</w:t>
      </w:r>
    </w:p>
    <w:p w:rsidR="00806DDF" w:rsidRDefault="00806DDF" w:rsidP="00684FC8">
      <w:pPr>
        <w:tabs>
          <w:tab w:val="left" w:pos="2268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42B1" w:rsidRPr="0050658E" w:rsidRDefault="009742B1" w:rsidP="009742B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предложил считать слушания состоявшимися, объявил о завершении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общественных слушаний.</w:t>
      </w:r>
    </w:p>
    <w:p w:rsidR="004B25B7" w:rsidRPr="00D2100A" w:rsidRDefault="004B25B7" w:rsidP="00CB0F49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177F4" w:rsidRPr="0050658E" w:rsidRDefault="004B25B7" w:rsidP="00A41BC8">
      <w:pPr>
        <w:tabs>
          <w:tab w:val="left" w:pos="851"/>
        </w:tabs>
        <w:spacing w:after="0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Приложения:</w:t>
      </w:r>
    </w:p>
    <w:p w:rsidR="00F31C33" w:rsidRPr="00E50B6B" w:rsidRDefault="006177F4" w:rsidP="00572FA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Регистрационные листы участников общественных слушаний </w:t>
      </w:r>
      <w:r w:rsidR="009742B1" w:rsidRPr="0014385B">
        <w:rPr>
          <w:rFonts w:ascii="Times New Roman" w:hAnsi="Times New Roman" w:cs="Times New Roman"/>
          <w:sz w:val="28"/>
          <w:szCs w:val="28"/>
        </w:rPr>
        <w:t>по теме:</w:t>
      </w:r>
      <w:r w:rsidR="002A4A15">
        <w:rPr>
          <w:rFonts w:ascii="Times New Roman" w:hAnsi="Times New Roman" w:cs="Times New Roman"/>
          <w:sz w:val="28"/>
          <w:szCs w:val="28"/>
        </w:rPr>
        <w:t xml:space="preserve"> </w:t>
      </w:r>
      <w:r w:rsidR="002F67F8">
        <w:rPr>
          <w:rFonts w:ascii="Times New Roman" w:hAnsi="Times New Roman" w:cs="Times New Roman"/>
          <w:sz w:val="28"/>
          <w:szCs w:val="28"/>
        </w:rPr>
        <w:t xml:space="preserve"> </w:t>
      </w:r>
      <w:r w:rsidR="002A4A15">
        <w:rPr>
          <w:rFonts w:ascii="Times New Roman" w:hAnsi="Times New Roman" w:cs="Times New Roman"/>
          <w:sz w:val="28"/>
          <w:szCs w:val="28"/>
        </w:rPr>
        <w:t>«</w:t>
      </w:r>
      <w:r w:rsidR="002A4A15" w:rsidRPr="002A4A15">
        <w:rPr>
          <w:rFonts w:ascii="Times New Roman" w:hAnsi="Times New Roman" w:cs="Times New Roman"/>
          <w:sz w:val="28"/>
          <w:szCs w:val="28"/>
        </w:rPr>
        <w:t xml:space="preserve">Материалы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пункта хранения радиоактивных веществ </w:t>
      </w:r>
      <w:r w:rsidR="009C2B7C">
        <w:rPr>
          <w:rFonts w:ascii="Times New Roman" w:hAnsi="Times New Roman" w:cs="Times New Roman"/>
          <w:sz w:val="28"/>
          <w:szCs w:val="28"/>
        </w:rPr>
        <w:br/>
      </w:r>
      <w:r w:rsidR="002A4A15" w:rsidRPr="002A4A15">
        <w:rPr>
          <w:rFonts w:ascii="Times New Roman" w:hAnsi="Times New Roman" w:cs="Times New Roman"/>
          <w:sz w:val="28"/>
          <w:szCs w:val="28"/>
        </w:rPr>
        <w:t>ФГУП «ГХК»</w:t>
      </w:r>
      <w:r w:rsidR="002A4A15">
        <w:rPr>
          <w:rFonts w:ascii="Times New Roman" w:hAnsi="Times New Roman" w:cs="Times New Roman"/>
          <w:sz w:val="28"/>
          <w:szCs w:val="28"/>
        </w:rPr>
        <w:t xml:space="preserve"> </w:t>
      </w:r>
      <w:r w:rsidR="007D6554" w:rsidRPr="00E50B6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50B6B">
        <w:rPr>
          <w:rFonts w:ascii="Times New Roman" w:eastAsia="Calibri" w:hAnsi="Times New Roman" w:cs="Times New Roman"/>
          <w:sz w:val="28"/>
          <w:szCs w:val="28"/>
        </w:rPr>
        <w:t>семи</w:t>
      </w:r>
      <w:r w:rsidR="00CE4776" w:rsidRPr="00E50B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6D3C" w:rsidRPr="00E50B6B">
        <w:rPr>
          <w:rFonts w:ascii="Times New Roman" w:eastAsia="Calibri" w:hAnsi="Times New Roman" w:cs="Times New Roman"/>
          <w:sz w:val="28"/>
          <w:szCs w:val="28"/>
        </w:rPr>
        <w:t>листах.</w:t>
      </w:r>
    </w:p>
    <w:p w:rsidR="001C6224" w:rsidRPr="0050658E" w:rsidRDefault="001C6224" w:rsidP="00CA0D18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tbl>
      <w:tblPr>
        <w:tblStyle w:val="ab"/>
        <w:tblW w:w="93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9"/>
        <w:gridCol w:w="1567"/>
        <w:gridCol w:w="3199"/>
      </w:tblGrid>
      <w:tr w:rsidR="001C6224" w:rsidRPr="0050658E" w:rsidTr="00F31C33">
        <w:tc>
          <w:tcPr>
            <w:tcW w:w="4589" w:type="dxa"/>
          </w:tcPr>
          <w:p w:rsidR="001C6224" w:rsidRPr="00466DD9" w:rsidRDefault="00466DD9" w:rsidP="00F31C33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466DD9"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  <w:r w:rsidRPr="00466DD9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466DD9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466DD9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 w:rsidR="001C6224" w:rsidRPr="00466D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6DD9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F31C33" w:rsidRDefault="00F31C33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C6224" w:rsidRPr="0050658E" w:rsidRDefault="002A4A15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А.А. Сергейкин</w:t>
            </w:r>
          </w:p>
        </w:tc>
      </w:tr>
      <w:tr w:rsidR="00F31C33" w:rsidRPr="0050658E" w:rsidTr="00F31C33">
        <w:tc>
          <w:tcPr>
            <w:tcW w:w="4589" w:type="dxa"/>
          </w:tcPr>
          <w:p w:rsidR="00466DD9" w:rsidRDefault="00466DD9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31C33" w:rsidRDefault="002A4A15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F31C33">
              <w:rPr>
                <w:rFonts w:ascii="Times New Roman" w:hAnsi="Times New Roman"/>
                <w:sz w:val="28"/>
                <w:szCs w:val="28"/>
              </w:rPr>
              <w:t>ФГУП «ГХК»</w:t>
            </w:r>
          </w:p>
        </w:tc>
        <w:tc>
          <w:tcPr>
            <w:tcW w:w="1567" w:type="dxa"/>
          </w:tcPr>
          <w:p w:rsidR="00F31C33" w:rsidRPr="0050658E" w:rsidRDefault="00F31C33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66DD9" w:rsidRDefault="00466DD9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2A4A15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Д.Н. Колупаев</w:t>
            </w: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B3689" w:rsidRPr="003B3689" w:rsidTr="00F31C33">
        <w:tc>
          <w:tcPr>
            <w:tcW w:w="4589" w:type="dxa"/>
          </w:tcPr>
          <w:p w:rsidR="001C6224" w:rsidRPr="00466DD9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466DD9">
              <w:rPr>
                <w:rFonts w:ascii="Times New Roman" w:hAnsi="Times New Roman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567" w:type="dxa"/>
          </w:tcPr>
          <w:p w:rsidR="001C6224" w:rsidRPr="00466DD9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Pr="00466DD9" w:rsidRDefault="00E50B6B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О.Ф. Забелина</w:t>
            </w:r>
          </w:p>
          <w:p w:rsidR="008D73F4" w:rsidRPr="00466DD9" w:rsidRDefault="008D73F4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224" w:rsidRPr="0050658E" w:rsidTr="00F31C33">
        <w:trPr>
          <w:trHeight w:val="510"/>
        </w:trPr>
        <w:tc>
          <w:tcPr>
            <w:tcW w:w="4589" w:type="dxa"/>
          </w:tcPr>
          <w:p w:rsidR="001C6224" w:rsidRPr="0050658E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Pr="0050658E" w:rsidRDefault="002A4A15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И.А. Шахина</w:t>
            </w:r>
          </w:p>
        </w:tc>
      </w:tr>
      <w:tr w:rsidR="00E50B6B" w:rsidRPr="0050658E" w:rsidTr="00F31C33">
        <w:trPr>
          <w:trHeight w:val="510"/>
        </w:trPr>
        <w:tc>
          <w:tcPr>
            <w:tcW w:w="4589" w:type="dxa"/>
          </w:tcPr>
          <w:p w:rsidR="00E50B6B" w:rsidRDefault="00BA549B" w:rsidP="00E50B6B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Ведущий протокол общественных слушаний</w:t>
            </w:r>
          </w:p>
          <w:p w:rsidR="00E50B6B" w:rsidRDefault="00E50B6B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7" w:type="dxa"/>
          </w:tcPr>
          <w:p w:rsidR="00E50B6B" w:rsidRPr="0050658E" w:rsidRDefault="00E50B6B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BA549B" w:rsidRDefault="00BA549B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50B6B" w:rsidRDefault="00E50B6B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В.М. Ищенко</w:t>
            </w:r>
          </w:p>
        </w:tc>
      </w:tr>
    </w:tbl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Участники общественных слушаний, граждане, представители общественных организаций (объединений)</w:t>
      </w:r>
    </w:p>
    <w:p w:rsidR="00EA38EC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3737FF" w:rsidRPr="0050658E" w:rsidRDefault="003737FF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EA38EC" w:rsidRPr="0050658E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3737FF" w:rsidRPr="0050658E" w:rsidRDefault="003737FF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6C422F" w:rsidRPr="0050658E" w:rsidRDefault="002F67F8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(по желанию)                                                _______________ /____________/ </w:t>
      </w:r>
    </w:p>
    <w:sectPr w:rsidR="006C422F" w:rsidRPr="0050658E" w:rsidSect="00D210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0FF" w:rsidRDefault="005640FF" w:rsidP="00DC5582">
      <w:pPr>
        <w:spacing w:after="0" w:line="240" w:lineRule="auto"/>
      </w:pPr>
      <w:r>
        <w:separator/>
      </w:r>
    </w:p>
  </w:endnote>
  <w:endnote w:type="continuationSeparator" w:id="0">
    <w:p w:rsidR="005640FF" w:rsidRDefault="005640FF" w:rsidP="00DC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869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5DE8" w:rsidRPr="00D2100A" w:rsidRDefault="006A2BB0" w:rsidP="00D2100A">
        <w:pPr>
          <w:pStyle w:val="a9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sz w:val="24"/>
            <w:szCs w:val="24"/>
          </w:rPr>
        </w:pPr>
        <w:r w:rsidRPr="00D21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05DE8" w:rsidRPr="00D21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5780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0FF" w:rsidRDefault="005640FF" w:rsidP="00DC5582">
      <w:pPr>
        <w:spacing w:after="0" w:line="240" w:lineRule="auto"/>
      </w:pPr>
      <w:r>
        <w:separator/>
      </w:r>
    </w:p>
  </w:footnote>
  <w:footnote w:type="continuationSeparator" w:id="0">
    <w:p w:rsidR="005640FF" w:rsidRDefault="005640FF" w:rsidP="00DC5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73AE"/>
    <w:multiLevelType w:val="hybridMultilevel"/>
    <w:tmpl w:val="500C6C54"/>
    <w:lvl w:ilvl="0" w:tplc="184EBE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F15A7F"/>
    <w:multiLevelType w:val="hybridMultilevel"/>
    <w:tmpl w:val="45A6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A17EF"/>
    <w:multiLevelType w:val="hybridMultilevel"/>
    <w:tmpl w:val="CE3A02B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212C5956"/>
    <w:multiLevelType w:val="hybridMultilevel"/>
    <w:tmpl w:val="1AF0B612"/>
    <w:lvl w:ilvl="0" w:tplc="184EBE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2500FF8"/>
    <w:multiLevelType w:val="hybridMultilevel"/>
    <w:tmpl w:val="47FCEDF2"/>
    <w:lvl w:ilvl="0" w:tplc="A5DECD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66F2C37"/>
    <w:multiLevelType w:val="hybridMultilevel"/>
    <w:tmpl w:val="04B4F0AC"/>
    <w:lvl w:ilvl="0" w:tplc="BCBAA5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E034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2C78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90AB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E8B1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7A11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401C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4C115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0A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B4620D8"/>
    <w:multiLevelType w:val="hybridMultilevel"/>
    <w:tmpl w:val="EFBA68C4"/>
    <w:lvl w:ilvl="0" w:tplc="98A20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5845D4"/>
    <w:multiLevelType w:val="hybridMultilevel"/>
    <w:tmpl w:val="0F98987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492A1D90"/>
    <w:multiLevelType w:val="hybridMultilevel"/>
    <w:tmpl w:val="597C3BD2"/>
    <w:lvl w:ilvl="0" w:tplc="184EBE68">
      <w:start w:val="1"/>
      <w:numFmt w:val="bullet"/>
      <w:lvlText w:val="-"/>
      <w:lvlJc w:val="left"/>
      <w:pPr>
        <w:ind w:left="164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573E3A9D"/>
    <w:multiLevelType w:val="hybridMultilevel"/>
    <w:tmpl w:val="C9F444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7B878E3"/>
    <w:multiLevelType w:val="hybridMultilevel"/>
    <w:tmpl w:val="FDCC2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655C79"/>
    <w:multiLevelType w:val="hybridMultilevel"/>
    <w:tmpl w:val="4166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4133D"/>
    <w:multiLevelType w:val="hybridMultilevel"/>
    <w:tmpl w:val="4F0860A0"/>
    <w:lvl w:ilvl="0" w:tplc="ABBE3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C560D8"/>
    <w:multiLevelType w:val="hybridMultilevel"/>
    <w:tmpl w:val="E29C2B8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64C40EE9"/>
    <w:multiLevelType w:val="hybridMultilevel"/>
    <w:tmpl w:val="FA1A4ED0"/>
    <w:lvl w:ilvl="0" w:tplc="1916BF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93BDC"/>
    <w:multiLevelType w:val="hybridMultilevel"/>
    <w:tmpl w:val="448C3490"/>
    <w:lvl w:ilvl="0" w:tplc="184EBE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0763D93"/>
    <w:multiLevelType w:val="hybridMultilevel"/>
    <w:tmpl w:val="998AF1D2"/>
    <w:lvl w:ilvl="0" w:tplc="8B34BF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00EAB"/>
    <w:multiLevelType w:val="hybridMultilevel"/>
    <w:tmpl w:val="29D41414"/>
    <w:lvl w:ilvl="0" w:tplc="F656016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14130"/>
    <w:multiLevelType w:val="hybridMultilevel"/>
    <w:tmpl w:val="3C669B38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>
    <w:nsid w:val="7A002063"/>
    <w:multiLevelType w:val="hybridMultilevel"/>
    <w:tmpl w:val="70CCE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5"/>
  </w:num>
  <w:num w:numId="5">
    <w:abstractNumId w:val="5"/>
  </w:num>
  <w:num w:numId="6">
    <w:abstractNumId w:val="14"/>
  </w:num>
  <w:num w:numId="7">
    <w:abstractNumId w:val="6"/>
  </w:num>
  <w:num w:numId="8">
    <w:abstractNumId w:val="12"/>
  </w:num>
  <w:num w:numId="9">
    <w:abstractNumId w:val="3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7"/>
  </w:num>
  <w:num w:numId="15">
    <w:abstractNumId w:val="9"/>
  </w:num>
  <w:num w:numId="16">
    <w:abstractNumId w:val="10"/>
  </w:num>
  <w:num w:numId="17">
    <w:abstractNumId w:val="1"/>
  </w:num>
  <w:num w:numId="18">
    <w:abstractNumId w:val="17"/>
  </w:num>
  <w:num w:numId="19">
    <w:abstractNumId w:val="11"/>
  </w:num>
  <w:num w:numId="20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6480"/>
    <w:rsid w:val="00002C8D"/>
    <w:rsid w:val="00003067"/>
    <w:rsid w:val="0001419C"/>
    <w:rsid w:val="00016127"/>
    <w:rsid w:val="000167F3"/>
    <w:rsid w:val="000177C5"/>
    <w:rsid w:val="00020A02"/>
    <w:rsid w:val="00022AD4"/>
    <w:rsid w:val="000262F5"/>
    <w:rsid w:val="000263FF"/>
    <w:rsid w:val="00026829"/>
    <w:rsid w:val="000327AD"/>
    <w:rsid w:val="000351B4"/>
    <w:rsid w:val="0003580B"/>
    <w:rsid w:val="00046787"/>
    <w:rsid w:val="00060788"/>
    <w:rsid w:val="000625FD"/>
    <w:rsid w:val="00062ACF"/>
    <w:rsid w:val="000639D9"/>
    <w:rsid w:val="0006411F"/>
    <w:rsid w:val="00064FDB"/>
    <w:rsid w:val="000716A4"/>
    <w:rsid w:val="00072DFC"/>
    <w:rsid w:val="00074440"/>
    <w:rsid w:val="000768B1"/>
    <w:rsid w:val="00076D44"/>
    <w:rsid w:val="00080FDF"/>
    <w:rsid w:val="00083019"/>
    <w:rsid w:val="000902A4"/>
    <w:rsid w:val="000914D1"/>
    <w:rsid w:val="00092903"/>
    <w:rsid w:val="000A071D"/>
    <w:rsid w:val="000A5EA4"/>
    <w:rsid w:val="000A6CFF"/>
    <w:rsid w:val="000B02CE"/>
    <w:rsid w:val="000B14F5"/>
    <w:rsid w:val="000B43B5"/>
    <w:rsid w:val="000C0298"/>
    <w:rsid w:val="000C3374"/>
    <w:rsid w:val="000D088F"/>
    <w:rsid w:val="000D1889"/>
    <w:rsid w:val="000D56E0"/>
    <w:rsid w:val="000D639E"/>
    <w:rsid w:val="000E1C32"/>
    <w:rsid w:val="000E5455"/>
    <w:rsid w:val="000E61EE"/>
    <w:rsid w:val="000E7571"/>
    <w:rsid w:val="000F09A1"/>
    <w:rsid w:val="000F112C"/>
    <w:rsid w:val="001014C8"/>
    <w:rsid w:val="00102FE8"/>
    <w:rsid w:val="0010468D"/>
    <w:rsid w:val="001063EF"/>
    <w:rsid w:val="001100D4"/>
    <w:rsid w:val="00112574"/>
    <w:rsid w:val="00116480"/>
    <w:rsid w:val="00120516"/>
    <w:rsid w:val="00120886"/>
    <w:rsid w:val="00120AEF"/>
    <w:rsid w:val="0012157A"/>
    <w:rsid w:val="0012172D"/>
    <w:rsid w:val="00124C77"/>
    <w:rsid w:val="001312AE"/>
    <w:rsid w:val="001378AD"/>
    <w:rsid w:val="0014064C"/>
    <w:rsid w:val="00142B0D"/>
    <w:rsid w:val="001445DF"/>
    <w:rsid w:val="001454C2"/>
    <w:rsid w:val="00147562"/>
    <w:rsid w:val="001520F0"/>
    <w:rsid w:val="0015508F"/>
    <w:rsid w:val="001552EB"/>
    <w:rsid w:val="00155CCC"/>
    <w:rsid w:val="00164BD0"/>
    <w:rsid w:val="00171337"/>
    <w:rsid w:val="00173672"/>
    <w:rsid w:val="00174641"/>
    <w:rsid w:val="00175C58"/>
    <w:rsid w:val="00176A77"/>
    <w:rsid w:val="00176C52"/>
    <w:rsid w:val="00183CF4"/>
    <w:rsid w:val="0019255B"/>
    <w:rsid w:val="001A14FA"/>
    <w:rsid w:val="001A319E"/>
    <w:rsid w:val="001A370D"/>
    <w:rsid w:val="001A5D80"/>
    <w:rsid w:val="001A70A3"/>
    <w:rsid w:val="001B4844"/>
    <w:rsid w:val="001B763C"/>
    <w:rsid w:val="001C175A"/>
    <w:rsid w:val="001C31D1"/>
    <w:rsid w:val="001C4232"/>
    <w:rsid w:val="001C6224"/>
    <w:rsid w:val="001D2B12"/>
    <w:rsid w:val="001D3792"/>
    <w:rsid w:val="001D7751"/>
    <w:rsid w:val="001E31CB"/>
    <w:rsid w:val="001E7901"/>
    <w:rsid w:val="001F2FF5"/>
    <w:rsid w:val="001F584D"/>
    <w:rsid w:val="00203FBE"/>
    <w:rsid w:val="00210C48"/>
    <w:rsid w:val="00211146"/>
    <w:rsid w:val="0021745C"/>
    <w:rsid w:val="00220C77"/>
    <w:rsid w:val="002218D2"/>
    <w:rsid w:val="00221BBB"/>
    <w:rsid w:val="002224E8"/>
    <w:rsid w:val="00224117"/>
    <w:rsid w:val="00227047"/>
    <w:rsid w:val="00235298"/>
    <w:rsid w:val="002362E1"/>
    <w:rsid w:val="00240925"/>
    <w:rsid w:val="00244800"/>
    <w:rsid w:val="002510FB"/>
    <w:rsid w:val="00251385"/>
    <w:rsid w:val="00253A7F"/>
    <w:rsid w:val="00255082"/>
    <w:rsid w:val="002610F8"/>
    <w:rsid w:val="00267298"/>
    <w:rsid w:val="00270633"/>
    <w:rsid w:val="0028452B"/>
    <w:rsid w:val="002868C7"/>
    <w:rsid w:val="002874CA"/>
    <w:rsid w:val="002920DF"/>
    <w:rsid w:val="0029708A"/>
    <w:rsid w:val="002A4A15"/>
    <w:rsid w:val="002B27DD"/>
    <w:rsid w:val="002C5CF5"/>
    <w:rsid w:val="002D4668"/>
    <w:rsid w:val="002E47D5"/>
    <w:rsid w:val="002E669A"/>
    <w:rsid w:val="002E6E48"/>
    <w:rsid w:val="002F67F8"/>
    <w:rsid w:val="00301618"/>
    <w:rsid w:val="00301C1E"/>
    <w:rsid w:val="00312301"/>
    <w:rsid w:val="0031336F"/>
    <w:rsid w:val="003142F0"/>
    <w:rsid w:val="00317D4F"/>
    <w:rsid w:val="00321509"/>
    <w:rsid w:val="00323EF5"/>
    <w:rsid w:val="00331923"/>
    <w:rsid w:val="00334970"/>
    <w:rsid w:val="00334ABF"/>
    <w:rsid w:val="003415D3"/>
    <w:rsid w:val="003443DC"/>
    <w:rsid w:val="00346855"/>
    <w:rsid w:val="00351992"/>
    <w:rsid w:val="003523DB"/>
    <w:rsid w:val="00356A1C"/>
    <w:rsid w:val="00361C7B"/>
    <w:rsid w:val="00362C71"/>
    <w:rsid w:val="003640C7"/>
    <w:rsid w:val="003647B4"/>
    <w:rsid w:val="00366DE8"/>
    <w:rsid w:val="00371D92"/>
    <w:rsid w:val="00372895"/>
    <w:rsid w:val="003737FF"/>
    <w:rsid w:val="00373D2B"/>
    <w:rsid w:val="00381F07"/>
    <w:rsid w:val="003855FF"/>
    <w:rsid w:val="0038594F"/>
    <w:rsid w:val="00386787"/>
    <w:rsid w:val="00393614"/>
    <w:rsid w:val="00393D35"/>
    <w:rsid w:val="00394099"/>
    <w:rsid w:val="003956D1"/>
    <w:rsid w:val="003A20FE"/>
    <w:rsid w:val="003A4069"/>
    <w:rsid w:val="003A47AB"/>
    <w:rsid w:val="003A5AA0"/>
    <w:rsid w:val="003A7DC1"/>
    <w:rsid w:val="003B0D70"/>
    <w:rsid w:val="003B221B"/>
    <w:rsid w:val="003B3689"/>
    <w:rsid w:val="003C0CFE"/>
    <w:rsid w:val="003C2F1D"/>
    <w:rsid w:val="003C3491"/>
    <w:rsid w:val="003C5906"/>
    <w:rsid w:val="003D084C"/>
    <w:rsid w:val="003D2DF9"/>
    <w:rsid w:val="003D306E"/>
    <w:rsid w:val="003D312C"/>
    <w:rsid w:val="003D4A51"/>
    <w:rsid w:val="003E1919"/>
    <w:rsid w:val="003E4821"/>
    <w:rsid w:val="003E725A"/>
    <w:rsid w:val="003E7AC8"/>
    <w:rsid w:val="003F5CB5"/>
    <w:rsid w:val="003F7A91"/>
    <w:rsid w:val="00404EF3"/>
    <w:rsid w:val="004158FB"/>
    <w:rsid w:val="00422B84"/>
    <w:rsid w:val="0042643C"/>
    <w:rsid w:val="004309B7"/>
    <w:rsid w:val="00430BEC"/>
    <w:rsid w:val="004354B7"/>
    <w:rsid w:val="00444BD1"/>
    <w:rsid w:val="004457E1"/>
    <w:rsid w:val="00445864"/>
    <w:rsid w:val="0045491B"/>
    <w:rsid w:val="00455248"/>
    <w:rsid w:val="00455B34"/>
    <w:rsid w:val="004577F8"/>
    <w:rsid w:val="00462166"/>
    <w:rsid w:val="00463E89"/>
    <w:rsid w:val="00464EE3"/>
    <w:rsid w:val="004657DA"/>
    <w:rsid w:val="00466DD9"/>
    <w:rsid w:val="00467021"/>
    <w:rsid w:val="00470173"/>
    <w:rsid w:val="00472FA0"/>
    <w:rsid w:val="00474711"/>
    <w:rsid w:val="0047595A"/>
    <w:rsid w:val="004772B6"/>
    <w:rsid w:val="004858E9"/>
    <w:rsid w:val="00487197"/>
    <w:rsid w:val="00487FCF"/>
    <w:rsid w:val="00492402"/>
    <w:rsid w:val="004951A5"/>
    <w:rsid w:val="004975F2"/>
    <w:rsid w:val="004A0DD7"/>
    <w:rsid w:val="004A5FD0"/>
    <w:rsid w:val="004A6B6B"/>
    <w:rsid w:val="004A74DF"/>
    <w:rsid w:val="004B09C9"/>
    <w:rsid w:val="004B111C"/>
    <w:rsid w:val="004B181A"/>
    <w:rsid w:val="004B25B7"/>
    <w:rsid w:val="004B7884"/>
    <w:rsid w:val="004C45B2"/>
    <w:rsid w:val="004C5E04"/>
    <w:rsid w:val="004C6317"/>
    <w:rsid w:val="004C7351"/>
    <w:rsid w:val="004C7CCB"/>
    <w:rsid w:val="004D4C44"/>
    <w:rsid w:val="004D56D5"/>
    <w:rsid w:val="004E17B7"/>
    <w:rsid w:val="004E20C9"/>
    <w:rsid w:val="004E2A54"/>
    <w:rsid w:val="004E437E"/>
    <w:rsid w:val="004E79DF"/>
    <w:rsid w:val="004F2CC8"/>
    <w:rsid w:val="004F362F"/>
    <w:rsid w:val="004F5612"/>
    <w:rsid w:val="0050658E"/>
    <w:rsid w:val="005072A5"/>
    <w:rsid w:val="0051003B"/>
    <w:rsid w:val="00511127"/>
    <w:rsid w:val="00511528"/>
    <w:rsid w:val="0051783B"/>
    <w:rsid w:val="0052050B"/>
    <w:rsid w:val="005234F0"/>
    <w:rsid w:val="00523528"/>
    <w:rsid w:val="00532582"/>
    <w:rsid w:val="00534BA2"/>
    <w:rsid w:val="00534ED9"/>
    <w:rsid w:val="005358A7"/>
    <w:rsid w:val="0054134B"/>
    <w:rsid w:val="00541E9D"/>
    <w:rsid w:val="00544E8A"/>
    <w:rsid w:val="00547518"/>
    <w:rsid w:val="005536D7"/>
    <w:rsid w:val="00555C8E"/>
    <w:rsid w:val="00562260"/>
    <w:rsid w:val="005640FF"/>
    <w:rsid w:val="00564D3F"/>
    <w:rsid w:val="00566C44"/>
    <w:rsid w:val="00572FA4"/>
    <w:rsid w:val="005753FF"/>
    <w:rsid w:val="00576726"/>
    <w:rsid w:val="00581EEE"/>
    <w:rsid w:val="00584CD5"/>
    <w:rsid w:val="0059353D"/>
    <w:rsid w:val="00593B4F"/>
    <w:rsid w:val="005970FB"/>
    <w:rsid w:val="005A25A4"/>
    <w:rsid w:val="005C2C12"/>
    <w:rsid w:val="005C4C6B"/>
    <w:rsid w:val="005C77D5"/>
    <w:rsid w:val="005D398B"/>
    <w:rsid w:val="005D5A82"/>
    <w:rsid w:val="005D786B"/>
    <w:rsid w:val="005E5780"/>
    <w:rsid w:val="005E70E0"/>
    <w:rsid w:val="005E7742"/>
    <w:rsid w:val="005E7AC5"/>
    <w:rsid w:val="005F3E15"/>
    <w:rsid w:val="005F5BB9"/>
    <w:rsid w:val="00602F3D"/>
    <w:rsid w:val="0060547A"/>
    <w:rsid w:val="006072F1"/>
    <w:rsid w:val="00613D30"/>
    <w:rsid w:val="006177F4"/>
    <w:rsid w:val="0062077E"/>
    <w:rsid w:val="00622A87"/>
    <w:rsid w:val="006249F7"/>
    <w:rsid w:val="00627CA7"/>
    <w:rsid w:val="00634C2F"/>
    <w:rsid w:val="00636428"/>
    <w:rsid w:val="00644254"/>
    <w:rsid w:val="0064650B"/>
    <w:rsid w:val="00646B97"/>
    <w:rsid w:val="00650660"/>
    <w:rsid w:val="00652716"/>
    <w:rsid w:val="00653266"/>
    <w:rsid w:val="00654D67"/>
    <w:rsid w:val="00655F07"/>
    <w:rsid w:val="0065623E"/>
    <w:rsid w:val="00656529"/>
    <w:rsid w:val="00656AB5"/>
    <w:rsid w:val="00666DCF"/>
    <w:rsid w:val="006679F8"/>
    <w:rsid w:val="00676CDA"/>
    <w:rsid w:val="006821F2"/>
    <w:rsid w:val="00684FC8"/>
    <w:rsid w:val="006875C4"/>
    <w:rsid w:val="00687D1B"/>
    <w:rsid w:val="00690400"/>
    <w:rsid w:val="00690804"/>
    <w:rsid w:val="0069214A"/>
    <w:rsid w:val="00692207"/>
    <w:rsid w:val="0069230B"/>
    <w:rsid w:val="00692ABD"/>
    <w:rsid w:val="00693D71"/>
    <w:rsid w:val="006A2BB0"/>
    <w:rsid w:val="006B04F8"/>
    <w:rsid w:val="006B21A4"/>
    <w:rsid w:val="006B3EE4"/>
    <w:rsid w:val="006B5705"/>
    <w:rsid w:val="006C0B14"/>
    <w:rsid w:val="006C15F5"/>
    <w:rsid w:val="006C17F9"/>
    <w:rsid w:val="006C235D"/>
    <w:rsid w:val="006C422F"/>
    <w:rsid w:val="006C6D3C"/>
    <w:rsid w:val="006D0597"/>
    <w:rsid w:val="006D0EF6"/>
    <w:rsid w:val="006D19C5"/>
    <w:rsid w:val="006E0DAF"/>
    <w:rsid w:val="006E1CBA"/>
    <w:rsid w:val="006E7579"/>
    <w:rsid w:val="006F192A"/>
    <w:rsid w:val="006F6012"/>
    <w:rsid w:val="007003E7"/>
    <w:rsid w:val="0070130F"/>
    <w:rsid w:val="007031E0"/>
    <w:rsid w:val="00703E9F"/>
    <w:rsid w:val="00711F55"/>
    <w:rsid w:val="00711FB4"/>
    <w:rsid w:val="007139B1"/>
    <w:rsid w:val="007272B3"/>
    <w:rsid w:val="007300D1"/>
    <w:rsid w:val="00734A02"/>
    <w:rsid w:val="0073602D"/>
    <w:rsid w:val="00737A74"/>
    <w:rsid w:val="0074285F"/>
    <w:rsid w:val="0074346F"/>
    <w:rsid w:val="007475E1"/>
    <w:rsid w:val="00750D6F"/>
    <w:rsid w:val="0075232A"/>
    <w:rsid w:val="007526E2"/>
    <w:rsid w:val="0075402A"/>
    <w:rsid w:val="007546CC"/>
    <w:rsid w:val="0076249C"/>
    <w:rsid w:val="00763466"/>
    <w:rsid w:val="00765677"/>
    <w:rsid w:val="00766DE8"/>
    <w:rsid w:val="00770901"/>
    <w:rsid w:val="00774FF6"/>
    <w:rsid w:val="00785FE2"/>
    <w:rsid w:val="00786E93"/>
    <w:rsid w:val="00795198"/>
    <w:rsid w:val="007962B5"/>
    <w:rsid w:val="007A12A2"/>
    <w:rsid w:val="007B135E"/>
    <w:rsid w:val="007B1532"/>
    <w:rsid w:val="007B4750"/>
    <w:rsid w:val="007B4B83"/>
    <w:rsid w:val="007B7795"/>
    <w:rsid w:val="007B7796"/>
    <w:rsid w:val="007C119B"/>
    <w:rsid w:val="007C5A0E"/>
    <w:rsid w:val="007C6272"/>
    <w:rsid w:val="007D43FB"/>
    <w:rsid w:val="007D6554"/>
    <w:rsid w:val="007D7752"/>
    <w:rsid w:val="007E54DA"/>
    <w:rsid w:val="007E57F7"/>
    <w:rsid w:val="007F1281"/>
    <w:rsid w:val="008020E7"/>
    <w:rsid w:val="008042B5"/>
    <w:rsid w:val="0080668F"/>
    <w:rsid w:val="00806DDF"/>
    <w:rsid w:val="00823A87"/>
    <w:rsid w:val="00824877"/>
    <w:rsid w:val="00825D51"/>
    <w:rsid w:val="00846BBF"/>
    <w:rsid w:val="00855598"/>
    <w:rsid w:val="00855C49"/>
    <w:rsid w:val="00857CA9"/>
    <w:rsid w:val="00866A0C"/>
    <w:rsid w:val="008724BC"/>
    <w:rsid w:val="00873B6F"/>
    <w:rsid w:val="008821C3"/>
    <w:rsid w:val="00884629"/>
    <w:rsid w:val="008862D3"/>
    <w:rsid w:val="00892BCB"/>
    <w:rsid w:val="00897152"/>
    <w:rsid w:val="00897209"/>
    <w:rsid w:val="008A1796"/>
    <w:rsid w:val="008A43A4"/>
    <w:rsid w:val="008A52E4"/>
    <w:rsid w:val="008A6F90"/>
    <w:rsid w:val="008B0E19"/>
    <w:rsid w:val="008B55FF"/>
    <w:rsid w:val="008C0316"/>
    <w:rsid w:val="008C0DC1"/>
    <w:rsid w:val="008D6BFB"/>
    <w:rsid w:val="008D73F4"/>
    <w:rsid w:val="008E10AD"/>
    <w:rsid w:val="008E32B0"/>
    <w:rsid w:val="008E3A9F"/>
    <w:rsid w:val="008E78E0"/>
    <w:rsid w:val="008E7BEA"/>
    <w:rsid w:val="008F2ACC"/>
    <w:rsid w:val="008F305C"/>
    <w:rsid w:val="008F4A75"/>
    <w:rsid w:val="008F4C6C"/>
    <w:rsid w:val="00900D61"/>
    <w:rsid w:val="00900FA1"/>
    <w:rsid w:val="00901FE3"/>
    <w:rsid w:val="0090242C"/>
    <w:rsid w:val="009069FF"/>
    <w:rsid w:val="009114E7"/>
    <w:rsid w:val="00913EA0"/>
    <w:rsid w:val="00921ECE"/>
    <w:rsid w:val="00924364"/>
    <w:rsid w:val="00926E82"/>
    <w:rsid w:val="00933E53"/>
    <w:rsid w:val="00941412"/>
    <w:rsid w:val="00945C67"/>
    <w:rsid w:val="00951D19"/>
    <w:rsid w:val="00957526"/>
    <w:rsid w:val="00957FE4"/>
    <w:rsid w:val="0096391A"/>
    <w:rsid w:val="00965E81"/>
    <w:rsid w:val="00967A99"/>
    <w:rsid w:val="00973CCA"/>
    <w:rsid w:val="009742B1"/>
    <w:rsid w:val="0097667D"/>
    <w:rsid w:val="00977772"/>
    <w:rsid w:val="00980A21"/>
    <w:rsid w:val="009A1ECA"/>
    <w:rsid w:val="009B100E"/>
    <w:rsid w:val="009B14D8"/>
    <w:rsid w:val="009B352E"/>
    <w:rsid w:val="009B429A"/>
    <w:rsid w:val="009B761F"/>
    <w:rsid w:val="009C1531"/>
    <w:rsid w:val="009C2B7C"/>
    <w:rsid w:val="009C328A"/>
    <w:rsid w:val="009C392E"/>
    <w:rsid w:val="009E0E6F"/>
    <w:rsid w:val="009E44C9"/>
    <w:rsid w:val="009F08FB"/>
    <w:rsid w:val="009F1EF2"/>
    <w:rsid w:val="009F3675"/>
    <w:rsid w:val="009F4614"/>
    <w:rsid w:val="009F5213"/>
    <w:rsid w:val="009F62A6"/>
    <w:rsid w:val="00A03F75"/>
    <w:rsid w:val="00A05A1E"/>
    <w:rsid w:val="00A12B9D"/>
    <w:rsid w:val="00A141A1"/>
    <w:rsid w:val="00A141FF"/>
    <w:rsid w:val="00A14654"/>
    <w:rsid w:val="00A16982"/>
    <w:rsid w:val="00A17373"/>
    <w:rsid w:val="00A179B2"/>
    <w:rsid w:val="00A24593"/>
    <w:rsid w:val="00A26530"/>
    <w:rsid w:val="00A32291"/>
    <w:rsid w:val="00A357B3"/>
    <w:rsid w:val="00A41BC8"/>
    <w:rsid w:val="00A43399"/>
    <w:rsid w:val="00A43F0D"/>
    <w:rsid w:val="00A44CD7"/>
    <w:rsid w:val="00A531C8"/>
    <w:rsid w:val="00A62D9E"/>
    <w:rsid w:val="00A64E6E"/>
    <w:rsid w:val="00A64EE5"/>
    <w:rsid w:val="00A67D9E"/>
    <w:rsid w:val="00A7097C"/>
    <w:rsid w:val="00A716F8"/>
    <w:rsid w:val="00A74644"/>
    <w:rsid w:val="00A830EA"/>
    <w:rsid w:val="00A94275"/>
    <w:rsid w:val="00A97103"/>
    <w:rsid w:val="00A97DED"/>
    <w:rsid w:val="00AA0C9B"/>
    <w:rsid w:val="00AA1302"/>
    <w:rsid w:val="00AA1DB1"/>
    <w:rsid w:val="00AA5735"/>
    <w:rsid w:val="00AA6648"/>
    <w:rsid w:val="00AC18D4"/>
    <w:rsid w:val="00AC3251"/>
    <w:rsid w:val="00AC39B6"/>
    <w:rsid w:val="00AC3AFB"/>
    <w:rsid w:val="00AC3E73"/>
    <w:rsid w:val="00AC64D3"/>
    <w:rsid w:val="00AC6EE9"/>
    <w:rsid w:val="00AD4065"/>
    <w:rsid w:val="00AE20F2"/>
    <w:rsid w:val="00AE4A7F"/>
    <w:rsid w:val="00AE77BA"/>
    <w:rsid w:val="00AF09BF"/>
    <w:rsid w:val="00AF2A5F"/>
    <w:rsid w:val="00AF49ED"/>
    <w:rsid w:val="00AF5145"/>
    <w:rsid w:val="00AF7E9F"/>
    <w:rsid w:val="00B03A46"/>
    <w:rsid w:val="00B03BD0"/>
    <w:rsid w:val="00B067A3"/>
    <w:rsid w:val="00B06885"/>
    <w:rsid w:val="00B10452"/>
    <w:rsid w:val="00B11509"/>
    <w:rsid w:val="00B12094"/>
    <w:rsid w:val="00B15566"/>
    <w:rsid w:val="00B164B5"/>
    <w:rsid w:val="00B2055B"/>
    <w:rsid w:val="00B23FB1"/>
    <w:rsid w:val="00B24888"/>
    <w:rsid w:val="00B25D90"/>
    <w:rsid w:val="00B265BA"/>
    <w:rsid w:val="00B34847"/>
    <w:rsid w:val="00B36977"/>
    <w:rsid w:val="00B41B7D"/>
    <w:rsid w:val="00B47E0F"/>
    <w:rsid w:val="00B521C9"/>
    <w:rsid w:val="00B60DF9"/>
    <w:rsid w:val="00B61178"/>
    <w:rsid w:val="00B67087"/>
    <w:rsid w:val="00B674E6"/>
    <w:rsid w:val="00B72588"/>
    <w:rsid w:val="00B72B78"/>
    <w:rsid w:val="00B74A2A"/>
    <w:rsid w:val="00B74AEA"/>
    <w:rsid w:val="00B74FB7"/>
    <w:rsid w:val="00B76256"/>
    <w:rsid w:val="00B764AE"/>
    <w:rsid w:val="00B76A16"/>
    <w:rsid w:val="00B8285F"/>
    <w:rsid w:val="00B86421"/>
    <w:rsid w:val="00B91F34"/>
    <w:rsid w:val="00BA549B"/>
    <w:rsid w:val="00BA7CE1"/>
    <w:rsid w:val="00BB3B26"/>
    <w:rsid w:val="00BB4F0C"/>
    <w:rsid w:val="00BB628A"/>
    <w:rsid w:val="00BB7DB1"/>
    <w:rsid w:val="00BC1C44"/>
    <w:rsid w:val="00BC3CAC"/>
    <w:rsid w:val="00BC6AF1"/>
    <w:rsid w:val="00BC78DF"/>
    <w:rsid w:val="00BC7B7F"/>
    <w:rsid w:val="00BD1CC0"/>
    <w:rsid w:val="00BD393B"/>
    <w:rsid w:val="00BD49CC"/>
    <w:rsid w:val="00BD4D84"/>
    <w:rsid w:val="00BD4FF0"/>
    <w:rsid w:val="00BD5528"/>
    <w:rsid w:val="00BD5F09"/>
    <w:rsid w:val="00BE0CD2"/>
    <w:rsid w:val="00BE2B68"/>
    <w:rsid w:val="00BE5EE0"/>
    <w:rsid w:val="00BF25F4"/>
    <w:rsid w:val="00BF4589"/>
    <w:rsid w:val="00BF4F53"/>
    <w:rsid w:val="00BF65BF"/>
    <w:rsid w:val="00BF7E22"/>
    <w:rsid w:val="00C01DF0"/>
    <w:rsid w:val="00C05DE8"/>
    <w:rsid w:val="00C14879"/>
    <w:rsid w:val="00C16778"/>
    <w:rsid w:val="00C167CA"/>
    <w:rsid w:val="00C16C29"/>
    <w:rsid w:val="00C254A9"/>
    <w:rsid w:val="00C311B2"/>
    <w:rsid w:val="00C327D2"/>
    <w:rsid w:val="00C35A91"/>
    <w:rsid w:val="00C35F06"/>
    <w:rsid w:val="00C401B4"/>
    <w:rsid w:val="00C41598"/>
    <w:rsid w:val="00C4223D"/>
    <w:rsid w:val="00C44248"/>
    <w:rsid w:val="00C519F3"/>
    <w:rsid w:val="00C52D1E"/>
    <w:rsid w:val="00C60DE2"/>
    <w:rsid w:val="00C80EC4"/>
    <w:rsid w:val="00C82389"/>
    <w:rsid w:val="00C85181"/>
    <w:rsid w:val="00C858CD"/>
    <w:rsid w:val="00C90922"/>
    <w:rsid w:val="00C91E85"/>
    <w:rsid w:val="00C936F6"/>
    <w:rsid w:val="00C94C05"/>
    <w:rsid w:val="00C95E05"/>
    <w:rsid w:val="00CA0D18"/>
    <w:rsid w:val="00CA4343"/>
    <w:rsid w:val="00CA4D39"/>
    <w:rsid w:val="00CA74E9"/>
    <w:rsid w:val="00CA7B9B"/>
    <w:rsid w:val="00CB0F49"/>
    <w:rsid w:val="00CB1AC6"/>
    <w:rsid w:val="00CB4FC1"/>
    <w:rsid w:val="00CB587D"/>
    <w:rsid w:val="00CC0D3C"/>
    <w:rsid w:val="00CD6B34"/>
    <w:rsid w:val="00CE2DB6"/>
    <w:rsid w:val="00CE4776"/>
    <w:rsid w:val="00CF2738"/>
    <w:rsid w:val="00CF3102"/>
    <w:rsid w:val="00CF57B9"/>
    <w:rsid w:val="00CF64A0"/>
    <w:rsid w:val="00D015D5"/>
    <w:rsid w:val="00D03B2A"/>
    <w:rsid w:val="00D05FD6"/>
    <w:rsid w:val="00D0607C"/>
    <w:rsid w:val="00D06A5C"/>
    <w:rsid w:val="00D132F8"/>
    <w:rsid w:val="00D207BB"/>
    <w:rsid w:val="00D2100A"/>
    <w:rsid w:val="00D210E4"/>
    <w:rsid w:val="00D24199"/>
    <w:rsid w:val="00D27E22"/>
    <w:rsid w:val="00D42C56"/>
    <w:rsid w:val="00D50176"/>
    <w:rsid w:val="00D52115"/>
    <w:rsid w:val="00D524BE"/>
    <w:rsid w:val="00D55545"/>
    <w:rsid w:val="00D56947"/>
    <w:rsid w:val="00D622ED"/>
    <w:rsid w:val="00D62A96"/>
    <w:rsid w:val="00D64014"/>
    <w:rsid w:val="00D70292"/>
    <w:rsid w:val="00D706A3"/>
    <w:rsid w:val="00D72570"/>
    <w:rsid w:val="00D82B21"/>
    <w:rsid w:val="00D86833"/>
    <w:rsid w:val="00D86A30"/>
    <w:rsid w:val="00D86A61"/>
    <w:rsid w:val="00D87B4B"/>
    <w:rsid w:val="00D91C23"/>
    <w:rsid w:val="00D9244D"/>
    <w:rsid w:val="00D94E62"/>
    <w:rsid w:val="00D95384"/>
    <w:rsid w:val="00D958EC"/>
    <w:rsid w:val="00DA681A"/>
    <w:rsid w:val="00DB1EFD"/>
    <w:rsid w:val="00DB3D0C"/>
    <w:rsid w:val="00DB764A"/>
    <w:rsid w:val="00DB7EBA"/>
    <w:rsid w:val="00DC41C6"/>
    <w:rsid w:val="00DC4BBA"/>
    <w:rsid w:val="00DC5582"/>
    <w:rsid w:val="00DC7247"/>
    <w:rsid w:val="00DC7CB1"/>
    <w:rsid w:val="00DD0419"/>
    <w:rsid w:val="00DD2081"/>
    <w:rsid w:val="00DD5B31"/>
    <w:rsid w:val="00DD75C1"/>
    <w:rsid w:val="00DE133F"/>
    <w:rsid w:val="00DE5AE6"/>
    <w:rsid w:val="00DF1F09"/>
    <w:rsid w:val="00DF21C6"/>
    <w:rsid w:val="00DF2428"/>
    <w:rsid w:val="00E00955"/>
    <w:rsid w:val="00E014CB"/>
    <w:rsid w:val="00E01C72"/>
    <w:rsid w:val="00E070CA"/>
    <w:rsid w:val="00E10BCD"/>
    <w:rsid w:val="00E114EA"/>
    <w:rsid w:val="00E15E9C"/>
    <w:rsid w:val="00E230A6"/>
    <w:rsid w:val="00E304CB"/>
    <w:rsid w:val="00E30FDF"/>
    <w:rsid w:val="00E352D0"/>
    <w:rsid w:val="00E356DB"/>
    <w:rsid w:val="00E358C2"/>
    <w:rsid w:val="00E43ECE"/>
    <w:rsid w:val="00E46EBF"/>
    <w:rsid w:val="00E50B6B"/>
    <w:rsid w:val="00E53A62"/>
    <w:rsid w:val="00E563B0"/>
    <w:rsid w:val="00E56CE6"/>
    <w:rsid w:val="00E614D9"/>
    <w:rsid w:val="00E661EF"/>
    <w:rsid w:val="00E66A3B"/>
    <w:rsid w:val="00E71A78"/>
    <w:rsid w:val="00E73114"/>
    <w:rsid w:val="00E7311C"/>
    <w:rsid w:val="00E74E44"/>
    <w:rsid w:val="00E81D6C"/>
    <w:rsid w:val="00E8489A"/>
    <w:rsid w:val="00E85C7D"/>
    <w:rsid w:val="00EA116A"/>
    <w:rsid w:val="00EA1F75"/>
    <w:rsid w:val="00EA38EC"/>
    <w:rsid w:val="00EA40EF"/>
    <w:rsid w:val="00EA45FE"/>
    <w:rsid w:val="00EA4D47"/>
    <w:rsid w:val="00EA7217"/>
    <w:rsid w:val="00EA776F"/>
    <w:rsid w:val="00EB44C9"/>
    <w:rsid w:val="00EB632E"/>
    <w:rsid w:val="00EC27B0"/>
    <w:rsid w:val="00EE270B"/>
    <w:rsid w:val="00EE5589"/>
    <w:rsid w:val="00EF2219"/>
    <w:rsid w:val="00EF25B2"/>
    <w:rsid w:val="00EF3678"/>
    <w:rsid w:val="00EF64C6"/>
    <w:rsid w:val="00EF7CFE"/>
    <w:rsid w:val="00F0657A"/>
    <w:rsid w:val="00F07020"/>
    <w:rsid w:val="00F10FE1"/>
    <w:rsid w:val="00F1127C"/>
    <w:rsid w:val="00F2038E"/>
    <w:rsid w:val="00F22EE9"/>
    <w:rsid w:val="00F23029"/>
    <w:rsid w:val="00F26EAA"/>
    <w:rsid w:val="00F27A40"/>
    <w:rsid w:val="00F31C33"/>
    <w:rsid w:val="00F45605"/>
    <w:rsid w:val="00F4586E"/>
    <w:rsid w:val="00F53268"/>
    <w:rsid w:val="00F57291"/>
    <w:rsid w:val="00F7191F"/>
    <w:rsid w:val="00F73353"/>
    <w:rsid w:val="00F76C1C"/>
    <w:rsid w:val="00F77215"/>
    <w:rsid w:val="00F829D8"/>
    <w:rsid w:val="00F8583F"/>
    <w:rsid w:val="00F94CCB"/>
    <w:rsid w:val="00F958E2"/>
    <w:rsid w:val="00FA57B3"/>
    <w:rsid w:val="00FB1A29"/>
    <w:rsid w:val="00FB222D"/>
    <w:rsid w:val="00FB2712"/>
    <w:rsid w:val="00FB2A32"/>
    <w:rsid w:val="00FC1145"/>
    <w:rsid w:val="00FC3854"/>
    <w:rsid w:val="00FC3992"/>
    <w:rsid w:val="00FD0113"/>
    <w:rsid w:val="00FD336A"/>
    <w:rsid w:val="00FE6328"/>
    <w:rsid w:val="00FF03E1"/>
    <w:rsid w:val="00FF1072"/>
    <w:rsid w:val="00FF14A4"/>
    <w:rsid w:val="00FF4C57"/>
    <w:rsid w:val="00FF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1D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5582"/>
  </w:style>
  <w:style w:type="paragraph" w:styleId="a9">
    <w:name w:val="footer"/>
    <w:basedOn w:val="a"/>
    <w:link w:val="aa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5582"/>
  </w:style>
  <w:style w:type="table" w:styleId="ab">
    <w:name w:val="Table Grid"/>
    <w:basedOn w:val="a1"/>
    <w:uiPriority w:val="59"/>
    <w:rsid w:val="004B25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76A16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43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8724BC"/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2218D2"/>
  </w:style>
  <w:style w:type="character" w:styleId="ad">
    <w:name w:val="Hyperlink"/>
    <w:basedOn w:val="a0"/>
    <w:uiPriority w:val="99"/>
    <w:unhideWhenUsed/>
    <w:rsid w:val="00C44248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b"/>
    <w:uiPriority w:val="59"/>
    <w:rsid w:val="00C9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Основной"/>
    <w:basedOn w:val="a"/>
    <w:link w:val="af"/>
    <w:qFormat/>
    <w:rsid w:val="001378AD"/>
    <w:pPr>
      <w:tabs>
        <w:tab w:val="left" w:pos="-1560"/>
      </w:tabs>
      <w:spacing w:line="360" w:lineRule="auto"/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f">
    <w:name w:val="МойОсновной Знак"/>
    <w:link w:val="ae"/>
    <w:rsid w:val="001378AD"/>
    <w:rPr>
      <w:rFonts w:ascii="Arial" w:eastAsia="Calibri" w:hAnsi="Arial" w:cs="Arial"/>
      <w:sz w:val="24"/>
      <w:szCs w:val="24"/>
    </w:rPr>
  </w:style>
  <w:style w:type="paragraph" w:customStyle="1" w:styleId="40">
    <w:name w:val="Основной текст40"/>
    <w:basedOn w:val="a"/>
    <w:rsid w:val="001378AD"/>
    <w:pPr>
      <w:shd w:val="clear" w:color="auto" w:fill="FFFFFF"/>
      <w:spacing w:before="1200"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Default">
    <w:name w:val="Default"/>
    <w:rsid w:val="005C77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A531C8"/>
    <w:rPr>
      <w:b/>
      <w:bCs/>
    </w:rPr>
  </w:style>
  <w:style w:type="paragraph" w:customStyle="1" w:styleId="ConsPlusNormal">
    <w:name w:val="ConsPlusNormal"/>
    <w:qFormat/>
    <w:rsid w:val="00EE55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Body Text"/>
    <w:basedOn w:val="a"/>
    <w:link w:val="af2"/>
    <w:rsid w:val="00171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1713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uiPriority w:val="99"/>
    <w:rsid w:val="00171337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Абзац списка Знак1"/>
    <w:uiPriority w:val="34"/>
    <w:rsid w:val="00171337"/>
    <w:rPr>
      <w:sz w:val="24"/>
      <w:szCs w:val="24"/>
    </w:rPr>
  </w:style>
  <w:style w:type="paragraph" w:customStyle="1" w:styleId="af3">
    <w:name w:val="!ОСНОВНОЙ_ПОНА"/>
    <w:basedOn w:val="a"/>
    <w:link w:val="af4"/>
    <w:rsid w:val="001713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customStyle="1" w:styleId="af4">
    <w:name w:val="!ОСНОВНОЙ_ПОНА Знак"/>
    <w:link w:val="af3"/>
    <w:locked/>
    <w:rsid w:val="00171337"/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styleId="af5">
    <w:name w:val="annotation reference"/>
    <w:basedOn w:val="a0"/>
    <w:uiPriority w:val="99"/>
    <w:semiHidden/>
    <w:unhideWhenUsed/>
    <w:rsid w:val="00E01C7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01C72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01C72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01C7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01C72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D241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1D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5582"/>
  </w:style>
  <w:style w:type="paragraph" w:styleId="a9">
    <w:name w:val="footer"/>
    <w:basedOn w:val="a"/>
    <w:link w:val="aa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5582"/>
  </w:style>
  <w:style w:type="table" w:styleId="ab">
    <w:name w:val="Table Grid"/>
    <w:basedOn w:val="a1"/>
    <w:uiPriority w:val="59"/>
    <w:rsid w:val="004B25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76A16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43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8724BC"/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2218D2"/>
  </w:style>
  <w:style w:type="character" w:styleId="ad">
    <w:name w:val="Hyperlink"/>
    <w:basedOn w:val="a0"/>
    <w:uiPriority w:val="99"/>
    <w:unhideWhenUsed/>
    <w:rsid w:val="00C44248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b"/>
    <w:uiPriority w:val="59"/>
    <w:rsid w:val="00C9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Основной"/>
    <w:basedOn w:val="a"/>
    <w:link w:val="af"/>
    <w:qFormat/>
    <w:rsid w:val="001378AD"/>
    <w:pPr>
      <w:tabs>
        <w:tab w:val="left" w:pos="-1560"/>
      </w:tabs>
      <w:spacing w:line="360" w:lineRule="auto"/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f">
    <w:name w:val="МойОсновной Знак"/>
    <w:link w:val="ae"/>
    <w:rsid w:val="001378AD"/>
    <w:rPr>
      <w:rFonts w:ascii="Arial" w:eastAsia="Calibri" w:hAnsi="Arial" w:cs="Arial"/>
      <w:sz w:val="24"/>
      <w:szCs w:val="24"/>
    </w:rPr>
  </w:style>
  <w:style w:type="paragraph" w:customStyle="1" w:styleId="40">
    <w:name w:val="Основной текст40"/>
    <w:basedOn w:val="a"/>
    <w:rsid w:val="001378AD"/>
    <w:pPr>
      <w:shd w:val="clear" w:color="auto" w:fill="FFFFFF"/>
      <w:spacing w:before="1200"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Default">
    <w:name w:val="Default"/>
    <w:rsid w:val="005C77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A531C8"/>
    <w:rPr>
      <w:b/>
      <w:bCs/>
    </w:rPr>
  </w:style>
  <w:style w:type="paragraph" w:customStyle="1" w:styleId="ConsPlusNormal">
    <w:name w:val="ConsPlusNormal"/>
    <w:qFormat/>
    <w:rsid w:val="00EE55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Body Text"/>
    <w:basedOn w:val="a"/>
    <w:link w:val="af2"/>
    <w:rsid w:val="00171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1713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uiPriority w:val="99"/>
    <w:rsid w:val="00171337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Абзац списка Знак1"/>
    <w:uiPriority w:val="34"/>
    <w:rsid w:val="00171337"/>
    <w:rPr>
      <w:sz w:val="24"/>
      <w:szCs w:val="24"/>
    </w:rPr>
  </w:style>
  <w:style w:type="paragraph" w:customStyle="1" w:styleId="af3">
    <w:name w:val="!ОСНОВНОЙ_ПОНА"/>
    <w:basedOn w:val="a"/>
    <w:link w:val="af4"/>
    <w:rsid w:val="001713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customStyle="1" w:styleId="af4">
    <w:name w:val="!ОСНОВНОЙ_ПОНА Знак"/>
    <w:link w:val="af3"/>
    <w:locked/>
    <w:rsid w:val="00171337"/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styleId="af5">
    <w:name w:val="annotation reference"/>
    <w:basedOn w:val="a0"/>
    <w:uiPriority w:val="99"/>
    <w:semiHidden/>
    <w:unhideWhenUsed/>
    <w:rsid w:val="00E01C7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01C72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01C72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01C7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01C72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D241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14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2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4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08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9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8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5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49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0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4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0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6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8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46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0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7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0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2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3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6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69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8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6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7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1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6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0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0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4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3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4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7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2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0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0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4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2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790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31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7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826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7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48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400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72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0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69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7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487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63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7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70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62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792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1028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13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77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59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925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1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12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6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4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191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38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86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55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2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19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74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80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3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2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537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87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85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320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87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30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0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3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737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305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820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298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54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4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0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0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0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28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7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1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0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33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4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50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gh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6B69-7E0E-4DEC-A255-053D2430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16</Pages>
  <Words>5064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Салганская</dc:creator>
  <cp:lastModifiedBy>Tiholaz</cp:lastModifiedBy>
  <cp:revision>15</cp:revision>
  <cp:lastPrinted>2020-11-30T06:41:00Z</cp:lastPrinted>
  <dcterms:created xsi:type="dcterms:W3CDTF">2020-11-24T00:58:00Z</dcterms:created>
  <dcterms:modified xsi:type="dcterms:W3CDTF">2020-12-03T07:35:00Z</dcterms:modified>
</cp:coreProperties>
</file>