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DC" w:rsidRPr="00D90039" w:rsidRDefault="003E547E" w:rsidP="005D78DC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D78DC" w:rsidRPr="00D90039">
        <w:rPr>
          <w:b/>
          <w:sz w:val="28"/>
        </w:rPr>
        <w:t xml:space="preserve">УВЕДОМЛЕНИЕ </w:t>
      </w:r>
    </w:p>
    <w:p w:rsidR="005D78DC" w:rsidRPr="00D90039" w:rsidRDefault="005D78DC" w:rsidP="005D78DC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Pr="00D90039">
        <w:rPr>
          <w:b/>
          <w:sz w:val="28"/>
        </w:rPr>
        <w:t xml:space="preserve"> проведении общественных обсуждений по объекту государственной экологической экспертизы </w:t>
      </w:r>
      <w:r>
        <w:rPr>
          <w:b/>
          <w:sz w:val="28"/>
        </w:rPr>
        <w:t>–</w:t>
      </w:r>
      <w:r w:rsidRPr="00D90039">
        <w:rPr>
          <w:b/>
          <w:sz w:val="28"/>
        </w:rPr>
        <w:t xml:space="preserve"> </w:t>
      </w:r>
      <w:r>
        <w:rPr>
          <w:b/>
          <w:sz w:val="28"/>
        </w:rPr>
        <w:t>м</w:t>
      </w:r>
      <w:r w:rsidRPr="00D90039">
        <w:rPr>
          <w:b/>
          <w:sz w:val="28"/>
        </w:rPr>
        <w:t xml:space="preserve">атериалам обоснования лицензии </w:t>
      </w:r>
    </w:p>
    <w:p w:rsidR="005D78DC" w:rsidRDefault="005D78DC" w:rsidP="005D78DC">
      <w:pPr>
        <w:tabs>
          <w:tab w:val="left" w:pos="709"/>
        </w:tabs>
        <w:jc w:val="center"/>
        <w:rPr>
          <w:b/>
          <w:sz w:val="28"/>
        </w:rPr>
      </w:pPr>
      <w:r w:rsidRPr="00D90039">
        <w:rPr>
          <w:b/>
          <w:sz w:val="28"/>
        </w:rPr>
        <w:t xml:space="preserve"> на сооружение не относящегося к ядерным установкам пункта хранения РАО, создаваемого в соответствии с проектной документацией на строительство объектов окончательной изоляции РАО (Красноярский край, Нижне-Канский массив) в составе подземной исследовательской лаборатории (включая предварительные материалы оценки воздействия на окружающую среду)</w:t>
      </w:r>
    </w:p>
    <w:p w:rsidR="005D78DC" w:rsidRPr="00D90039" w:rsidRDefault="005D78DC" w:rsidP="005D78DC">
      <w:pPr>
        <w:tabs>
          <w:tab w:val="left" w:pos="709"/>
        </w:tabs>
        <w:jc w:val="center"/>
        <w:rPr>
          <w:b/>
          <w:sz w:val="28"/>
        </w:rPr>
      </w:pP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Основные сведения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Pr="00D90039">
        <w:rPr>
          <w:sz w:val="28"/>
        </w:rPr>
        <w:t>Заказчик: Федеральное государственное унитарное предприятие «Национальный оператор по обращению с радиоактивными отходами» (ФГУП «НО РАО»)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 xml:space="preserve">Юридический адрес/фактический адрес: </w:t>
      </w:r>
      <w:r w:rsidRPr="00C80375">
        <w:rPr>
          <w:sz w:val="28"/>
        </w:rPr>
        <w:t>119017</w:t>
      </w:r>
      <w:r>
        <w:rPr>
          <w:sz w:val="28"/>
        </w:rPr>
        <w:t xml:space="preserve">, </w:t>
      </w:r>
      <w:r w:rsidRPr="00D90039">
        <w:rPr>
          <w:sz w:val="28"/>
        </w:rPr>
        <w:t>г.</w:t>
      </w:r>
      <w:r w:rsidRPr="00D90039">
        <w:t xml:space="preserve"> </w:t>
      </w:r>
      <w:r w:rsidRPr="00D90039">
        <w:rPr>
          <w:sz w:val="28"/>
        </w:rPr>
        <w:t>Москва, ул. Пятницкая, д. 49А, стр. 2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ОГРН: 1027739034344</w:t>
      </w:r>
      <w:r>
        <w:rPr>
          <w:sz w:val="28"/>
        </w:rPr>
        <w:t>;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ИНН:</w:t>
      </w:r>
      <w:r w:rsidRPr="00D90039">
        <w:t xml:space="preserve"> </w:t>
      </w:r>
      <w:r w:rsidRPr="00D90039">
        <w:rPr>
          <w:sz w:val="28"/>
        </w:rPr>
        <w:t>5838009089</w:t>
      </w:r>
      <w:r>
        <w:rPr>
          <w:sz w:val="28"/>
        </w:rPr>
        <w:t>.</w:t>
      </w:r>
    </w:p>
    <w:p w:rsidR="005D78DC" w:rsidRPr="00D36F95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 xml:space="preserve">Контактная информация: тел. </w:t>
      </w:r>
      <w:r w:rsidRPr="00D36F95">
        <w:rPr>
          <w:sz w:val="28"/>
        </w:rPr>
        <w:t xml:space="preserve">+7 (495) 967-94-46, </w:t>
      </w:r>
      <w:r w:rsidRPr="00D90039">
        <w:rPr>
          <w:sz w:val="28"/>
          <w:lang w:val="en-US"/>
        </w:rPr>
        <w:t>e</w:t>
      </w:r>
      <w:r w:rsidRPr="00D36F95">
        <w:rPr>
          <w:sz w:val="28"/>
        </w:rPr>
        <w:t>-</w:t>
      </w:r>
      <w:r w:rsidRPr="00D90039">
        <w:rPr>
          <w:sz w:val="28"/>
          <w:lang w:val="en-US"/>
        </w:rPr>
        <w:t>mail</w:t>
      </w:r>
      <w:r w:rsidRPr="00D36F95">
        <w:rPr>
          <w:sz w:val="28"/>
        </w:rPr>
        <w:t>:</w:t>
      </w:r>
      <w:r w:rsidRPr="00D36F95">
        <w:t xml:space="preserve"> </w:t>
      </w:r>
      <w:hyperlink r:id="rId8" w:history="1">
        <w:r w:rsidRPr="00D90039">
          <w:rPr>
            <w:rStyle w:val="af4"/>
            <w:color w:val="auto"/>
            <w:sz w:val="28"/>
            <w:lang w:val="en-US"/>
          </w:rPr>
          <w:t>info</w:t>
        </w:r>
        <w:r w:rsidRPr="00D36F95">
          <w:rPr>
            <w:rStyle w:val="af4"/>
            <w:color w:val="auto"/>
            <w:sz w:val="28"/>
          </w:rPr>
          <w:t>@</w:t>
        </w:r>
        <w:r w:rsidRPr="00D90039">
          <w:rPr>
            <w:rStyle w:val="af4"/>
            <w:color w:val="auto"/>
            <w:sz w:val="28"/>
            <w:lang w:val="en-US"/>
          </w:rPr>
          <w:t>norao</w:t>
        </w:r>
        <w:r w:rsidRPr="00D36F95">
          <w:rPr>
            <w:rStyle w:val="af4"/>
            <w:color w:val="auto"/>
            <w:sz w:val="28"/>
          </w:rPr>
          <w:t>.</w:t>
        </w:r>
        <w:r w:rsidRPr="00D90039">
          <w:rPr>
            <w:rStyle w:val="af4"/>
            <w:color w:val="auto"/>
            <w:sz w:val="28"/>
            <w:lang w:val="en-US"/>
          </w:rPr>
          <w:t>ru</w:t>
        </w:r>
      </w:hyperlink>
      <w:r w:rsidRPr="00D36F95"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 xml:space="preserve">Исполнитель: </w:t>
      </w:r>
      <w:r>
        <w:rPr>
          <w:sz w:val="28"/>
        </w:rPr>
        <w:t>А</w:t>
      </w:r>
      <w:r w:rsidRPr="00D90039">
        <w:rPr>
          <w:sz w:val="28"/>
        </w:rPr>
        <w:t>втономная некоммерческая организация «Научно-исследовательский институт проблем экологии» (</w:t>
      </w:r>
      <w:r>
        <w:rPr>
          <w:sz w:val="28"/>
        </w:rPr>
        <w:t>«</w:t>
      </w:r>
      <w:r w:rsidRPr="00D90039">
        <w:rPr>
          <w:sz w:val="28"/>
        </w:rPr>
        <w:t>НИИПЭ</w:t>
      </w:r>
      <w:r>
        <w:rPr>
          <w:sz w:val="28"/>
        </w:rPr>
        <w:t>»</w:t>
      </w:r>
      <w:r w:rsidRPr="00D90039">
        <w:rPr>
          <w:sz w:val="28"/>
        </w:rPr>
        <w:t>)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Юридический/</w:t>
      </w:r>
      <w:r>
        <w:rPr>
          <w:sz w:val="28"/>
        </w:rPr>
        <w:t>ф</w:t>
      </w:r>
      <w:r w:rsidRPr="00D90039">
        <w:rPr>
          <w:sz w:val="28"/>
        </w:rPr>
        <w:t xml:space="preserve">актический адрес: 119017, г. Москва, ул. </w:t>
      </w:r>
      <w:r>
        <w:rPr>
          <w:sz w:val="28"/>
        </w:rPr>
        <w:t xml:space="preserve">Большая Ордынка, </w:t>
      </w:r>
      <w:r w:rsidRPr="00D90039">
        <w:rPr>
          <w:sz w:val="28"/>
        </w:rPr>
        <w:t>д.</w:t>
      </w:r>
      <w:r>
        <w:rPr>
          <w:sz w:val="28"/>
        </w:rPr>
        <w:t xml:space="preserve"> </w:t>
      </w:r>
      <w:r w:rsidRPr="00D90039">
        <w:rPr>
          <w:sz w:val="28"/>
        </w:rPr>
        <w:t>29</w:t>
      </w:r>
      <w:r>
        <w:rPr>
          <w:sz w:val="28"/>
        </w:rPr>
        <w:t>,</w:t>
      </w:r>
      <w:r w:rsidRPr="00D90039">
        <w:rPr>
          <w:sz w:val="28"/>
        </w:rPr>
        <w:t xml:space="preserve"> </w:t>
      </w:r>
      <w:r>
        <w:rPr>
          <w:sz w:val="28"/>
        </w:rPr>
        <w:t xml:space="preserve">стр. </w:t>
      </w:r>
      <w:r w:rsidRPr="00D90039">
        <w:rPr>
          <w:sz w:val="28"/>
        </w:rPr>
        <w:t>1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ОГРН: 1127799021460</w:t>
      </w:r>
      <w:r>
        <w:rPr>
          <w:sz w:val="28"/>
        </w:rPr>
        <w:t>;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ИНН: 7705521140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Контактная информация: тел.: +7</w:t>
      </w:r>
      <w:r>
        <w:rPr>
          <w:sz w:val="28"/>
        </w:rPr>
        <w:t xml:space="preserve"> </w:t>
      </w:r>
      <w:r w:rsidRPr="00D90039">
        <w:rPr>
          <w:sz w:val="28"/>
        </w:rPr>
        <w:t>(495)</w:t>
      </w:r>
      <w:r>
        <w:rPr>
          <w:sz w:val="28"/>
        </w:rPr>
        <w:t xml:space="preserve"> </w:t>
      </w:r>
      <w:r w:rsidRPr="00D90039">
        <w:rPr>
          <w:sz w:val="28"/>
        </w:rPr>
        <w:t>953-73-49,</w:t>
      </w:r>
      <w:r>
        <w:rPr>
          <w:sz w:val="28"/>
        </w:rPr>
        <w:t xml:space="preserve"> </w:t>
      </w:r>
      <w:r w:rsidRPr="00D90039">
        <w:rPr>
          <w:sz w:val="28"/>
        </w:rPr>
        <w:t xml:space="preserve">e-mail: </w:t>
      </w:r>
      <w:hyperlink r:id="rId9" w:history="1">
        <w:r w:rsidRPr="00D90039">
          <w:rPr>
            <w:rStyle w:val="af4"/>
            <w:color w:val="auto"/>
            <w:sz w:val="28"/>
          </w:rPr>
          <w:t>info@niipe.com</w:t>
        </w:r>
      </w:hyperlink>
      <w:r>
        <w:rPr>
          <w:rStyle w:val="af4"/>
          <w:color w:val="auto"/>
          <w:sz w:val="28"/>
        </w:rPr>
        <w:t>.</w:t>
      </w:r>
      <w:r w:rsidRPr="00D90039">
        <w:rPr>
          <w:sz w:val="28"/>
        </w:rPr>
        <w:t xml:space="preserve"> 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Pr="00D90039">
        <w:rPr>
          <w:sz w:val="28"/>
        </w:rPr>
        <w:t>Орган местного самоуправления, ответственный за организацию общественных обсуждений – Администрация ЗАТО г. Железногорск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Юридический/Фактический адрес: 662971, Россия, Красноярский край,</w:t>
      </w:r>
      <w:r>
        <w:rPr>
          <w:sz w:val="28"/>
        </w:rPr>
        <w:br/>
        <w:t xml:space="preserve">ЗАТО Железногорск, </w:t>
      </w:r>
      <w:r w:rsidRPr="00D90039">
        <w:rPr>
          <w:sz w:val="28"/>
        </w:rPr>
        <w:t>г.</w:t>
      </w:r>
      <w:r>
        <w:rPr>
          <w:sz w:val="28"/>
        </w:rPr>
        <w:t xml:space="preserve"> </w:t>
      </w:r>
      <w:r w:rsidRPr="00D90039">
        <w:rPr>
          <w:sz w:val="28"/>
        </w:rPr>
        <w:t>Железногорск, ул. 22 Партсъезда, 21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Контактная информация: тел: 8(3919)76-56-15, e-mail:</w:t>
      </w:r>
      <w:r w:rsidRPr="00D90039">
        <w:t xml:space="preserve"> </w:t>
      </w:r>
      <w:hyperlink r:id="rId10" w:history="1">
        <w:r w:rsidRPr="00D90039">
          <w:rPr>
            <w:rStyle w:val="af4"/>
            <w:color w:val="auto"/>
            <w:sz w:val="28"/>
          </w:rPr>
          <w:t>kancel@adm.k26.ru</w:t>
        </w:r>
      </w:hyperlink>
      <w:r w:rsidRPr="00D90039">
        <w:rPr>
          <w:sz w:val="28"/>
        </w:rPr>
        <w:t xml:space="preserve"> 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D90039">
        <w:rPr>
          <w:sz w:val="28"/>
        </w:rPr>
        <w:t>Наименование планируемой (намечаемой) хозяйственной и иной деятельности: сооружение не относящегося к ядерным установкам пункта хранения РАО, создаваемого в соответствии с проектной документацией на строительство объектов окончательной изоляции РАО (Красноярский край, Нижне-Канский массив) в составе подземной исследовательской лаборатории.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Pr="00D90039">
        <w:rPr>
          <w:sz w:val="28"/>
        </w:rPr>
        <w:t>Цель планируемой (намечаемой) деятельности: изучение и отработка способов обращения с радиоактивными отходами, позволяющих обеспечить их надежную финальную изоляцию от окружающей среды.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 w:rsidRPr="00D90039">
        <w:rPr>
          <w:sz w:val="28"/>
        </w:rPr>
        <w:t>Предварительное место реализации, планируемой (намечаемой) хозяйственной и иной деятельности: в пределах ЗАТО г. Железногорск, в 6 км северо-восточнее г. Железногорска, на земельном участке категории «земли промышленности и иного специального назначения». Кадастровый номер земельного участка: 24:58:0201001:676.</w:t>
      </w:r>
    </w:p>
    <w:p w:rsidR="005D78DC" w:rsidRPr="00D90039" w:rsidRDefault="005D78DC" w:rsidP="005D78DC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 w:rsidRPr="00D90039">
        <w:rPr>
          <w:sz w:val="28"/>
        </w:rPr>
        <w:t>Планируемые сроки проведения оценки воздействия на окружающую среду: 01</w:t>
      </w:r>
      <w:r>
        <w:rPr>
          <w:sz w:val="28"/>
        </w:rPr>
        <w:t>.04.</w:t>
      </w:r>
      <w:r w:rsidRPr="00D90039">
        <w:rPr>
          <w:sz w:val="28"/>
        </w:rPr>
        <w:t>2022</w:t>
      </w:r>
      <w:r>
        <w:rPr>
          <w:sz w:val="28"/>
        </w:rPr>
        <w:t>-</w:t>
      </w:r>
      <w:r w:rsidRPr="00D90039">
        <w:rPr>
          <w:sz w:val="28"/>
        </w:rPr>
        <w:t>01</w:t>
      </w:r>
      <w:r>
        <w:rPr>
          <w:sz w:val="28"/>
        </w:rPr>
        <w:t>.12.</w:t>
      </w:r>
      <w:r w:rsidRPr="00D90039">
        <w:rPr>
          <w:sz w:val="28"/>
        </w:rPr>
        <w:t>2022.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7.</w:t>
      </w:r>
      <w:r>
        <w:rPr>
          <w:sz w:val="28"/>
        </w:rPr>
        <w:tab/>
      </w:r>
      <w:r w:rsidRPr="00D90039">
        <w:rPr>
          <w:sz w:val="28"/>
        </w:rPr>
        <w:t>Место и сроки доступности объекта общественных обсуждений</w:t>
      </w:r>
      <w:r>
        <w:rPr>
          <w:sz w:val="28"/>
        </w:rPr>
        <w:t>.</w:t>
      </w:r>
      <w:r w:rsidRPr="00D90039">
        <w:rPr>
          <w:sz w:val="28"/>
        </w:rPr>
        <w:t xml:space="preserve"> </w:t>
      </w:r>
    </w:p>
    <w:p w:rsidR="005D78DC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Материалы обоснования лицензии на сооружение не относящегося к ядерным установкам пункта хранения РАО, создаваемого в соответствии с проектной документацией на строительство объектов окончательной изоляции РАО (Красноярский край, Нижне-Канский массив) в составе подземной исследовательской лаборатории (включая предварительные материалы оценки воздействия на окружающую среду) доступны с 29.09.2022</w:t>
      </w:r>
      <w:r>
        <w:rPr>
          <w:sz w:val="28"/>
        </w:rPr>
        <w:t xml:space="preserve"> </w:t>
      </w:r>
      <w:r w:rsidRPr="00D90039">
        <w:rPr>
          <w:sz w:val="28"/>
        </w:rPr>
        <w:t>по 28.10.2022 в электронном виде на официальном сайте ФГУП «НО РАО»</w:t>
      </w:r>
      <w:r>
        <w:rPr>
          <w:sz w:val="28"/>
        </w:rPr>
        <w:t>:</w:t>
      </w:r>
      <w:r w:rsidRPr="00D90039">
        <w:rPr>
          <w:sz w:val="28"/>
        </w:rPr>
        <w:t xml:space="preserve"> </w:t>
      </w:r>
      <w:hyperlink r:id="rId11" w:history="1">
        <w:r w:rsidRPr="00D90039">
          <w:rPr>
            <w:rStyle w:val="af4"/>
            <w:color w:val="auto"/>
            <w:sz w:val="28"/>
          </w:rPr>
          <w:t>https://www.norao.ru/</w:t>
        </w:r>
      </w:hyperlink>
      <w:r w:rsidRPr="00D90039">
        <w:rPr>
          <w:sz w:val="28"/>
        </w:rPr>
        <w:t xml:space="preserve">; на официальном сайте </w:t>
      </w:r>
      <w:r>
        <w:rPr>
          <w:sz w:val="28"/>
        </w:rPr>
        <w:t xml:space="preserve">городского округа </w:t>
      </w:r>
      <w:r w:rsidRPr="00D90039">
        <w:rPr>
          <w:sz w:val="28"/>
        </w:rPr>
        <w:t>ЗАТО  Железногорск Красноярского края</w:t>
      </w:r>
      <w:r>
        <w:rPr>
          <w:sz w:val="28"/>
        </w:rPr>
        <w:t>:</w:t>
      </w:r>
      <w:r w:rsidRPr="00D90039">
        <w:rPr>
          <w:sz w:val="28"/>
        </w:rPr>
        <w:t xml:space="preserve"> </w:t>
      </w:r>
      <w:hyperlink r:id="rId12" w:history="1">
        <w:r w:rsidRPr="00D90039">
          <w:rPr>
            <w:rStyle w:val="af4"/>
            <w:color w:val="auto"/>
            <w:sz w:val="28"/>
          </w:rPr>
          <w:t>https://www.admk26.ru/</w:t>
        </w:r>
      </w:hyperlink>
      <w:r>
        <w:rPr>
          <w:sz w:val="28"/>
        </w:rPr>
        <w:t>, а также в</w:t>
      </w:r>
      <w:r w:rsidRPr="00C80375">
        <w:rPr>
          <w:sz w:val="28"/>
        </w:rPr>
        <w:t xml:space="preserve"> письменной форме на бумажном носителе</w:t>
      </w:r>
      <w:r>
        <w:rPr>
          <w:sz w:val="28"/>
        </w:rPr>
        <w:t>:</w:t>
      </w:r>
    </w:p>
    <w:p w:rsidR="005D78DC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Pr="00D90039">
        <w:rPr>
          <w:sz w:val="28"/>
        </w:rPr>
        <w:t xml:space="preserve"> в Информационном центре ФГУП «НО РАО» в г. Железногорске по адресу: </w:t>
      </w:r>
      <w:r>
        <w:rPr>
          <w:sz w:val="28"/>
        </w:rPr>
        <w:t xml:space="preserve">662971, Красноярский край, ЗАТО Железногорск, </w:t>
      </w:r>
      <w:r w:rsidRPr="00D90039">
        <w:rPr>
          <w:sz w:val="28"/>
        </w:rPr>
        <w:t>г. Железногорск, ул. Октябрьская, д. 13 в рабочие дни с 10.00 до 17.00. Перерыв на обед с 12.00 до 14.00.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 в Администрации</w:t>
      </w:r>
      <w:r w:rsidRPr="00C80375">
        <w:rPr>
          <w:sz w:val="28"/>
        </w:rPr>
        <w:t xml:space="preserve"> ЗАТО г. Железногорск по адресу: </w:t>
      </w:r>
      <w:r>
        <w:rPr>
          <w:sz w:val="28"/>
        </w:rPr>
        <w:t xml:space="preserve">662971, </w:t>
      </w:r>
      <w:r w:rsidRPr="00C80375">
        <w:rPr>
          <w:sz w:val="28"/>
        </w:rPr>
        <w:t>Красноярский край, ЗАТО Железногорск, г. Железногорск, ул. 22 партсъезда, д.21, каб. 101-102</w:t>
      </w:r>
      <w:r>
        <w:rPr>
          <w:sz w:val="28"/>
        </w:rPr>
        <w:t xml:space="preserve"> (общественная приемная) </w:t>
      </w:r>
      <w:r w:rsidRPr="00C80375">
        <w:rPr>
          <w:sz w:val="28"/>
        </w:rPr>
        <w:t>в рабочие дни с 10.00 до 17.00. Перерыв на обед с 12.00 до 14.00. Суббота и воскресенье - нерабочие дни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 w:rsidRPr="00D90039">
        <w:rPr>
          <w:sz w:val="28"/>
        </w:rPr>
        <w:t>Форма и срок общественных обсуждений: опрос в период с 29.09.2022 по 28.10.2022.</w:t>
      </w:r>
    </w:p>
    <w:p w:rsidR="005D78DC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Опросные листы доступны на официальном сайте ФГУП «НО РАО»</w:t>
      </w:r>
      <w:r>
        <w:rPr>
          <w:sz w:val="28"/>
        </w:rPr>
        <w:t>:</w:t>
      </w:r>
      <w:r w:rsidRPr="00D90039">
        <w:rPr>
          <w:sz w:val="28"/>
        </w:rPr>
        <w:t xml:space="preserve"> </w:t>
      </w:r>
      <w:hyperlink r:id="rId13" w:history="1">
        <w:r w:rsidRPr="00D90039">
          <w:rPr>
            <w:rStyle w:val="af4"/>
            <w:color w:val="auto"/>
            <w:sz w:val="28"/>
          </w:rPr>
          <w:t>https://www.norao.ru/</w:t>
        </w:r>
      </w:hyperlink>
      <w:r w:rsidRPr="00D90039">
        <w:rPr>
          <w:sz w:val="28"/>
        </w:rPr>
        <w:t xml:space="preserve">; на официальном сайте </w:t>
      </w:r>
      <w:r>
        <w:rPr>
          <w:sz w:val="28"/>
        </w:rPr>
        <w:t>городского округа ЗАТО Железногорск Красноярского края:</w:t>
      </w:r>
      <w:r w:rsidRPr="00D90039">
        <w:rPr>
          <w:sz w:val="28"/>
        </w:rPr>
        <w:t xml:space="preserve"> </w:t>
      </w:r>
      <w:hyperlink r:id="rId14" w:history="1">
        <w:r w:rsidRPr="00D90039">
          <w:rPr>
            <w:rStyle w:val="af4"/>
            <w:color w:val="auto"/>
            <w:sz w:val="28"/>
          </w:rPr>
          <w:t>https://www.admk26.ru/</w:t>
        </w:r>
      </w:hyperlink>
      <w:r w:rsidRPr="00D90039">
        <w:rPr>
          <w:sz w:val="28"/>
        </w:rPr>
        <w:t>, а также</w:t>
      </w:r>
      <w:r>
        <w:rPr>
          <w:sz w:val="28"/>
        </w:rPr>
        <w:t>:</w:t>
      </w:r>
    </w:p>
    <w:p w:rsidR="005D78DC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Pr="00D90039">
        <w:rPr>
          <w:sz w:val="28"/>
        </w:rPr>
        <w:t xml:space="preserve"> в Информационном центре ФГУП «НО РАО» в г. Железногорске по адресу: </w:t>
      </w:r>
      <w:r>
        <w:rPr>
          <w:sz w:val="28"/>
        </w:rPr>
        <w:t xml:space="preserve">662971, Красноярский край, ЗАТО Железногорск, </w:t>
      </w:r>
      <w:r w:rsidRPr="00D90039">
        <w:rPr>
          <w:sz w:val="28"/>
        </w:rPr>
        <w:t>г. Железногорск, ул. Октябрьская, д. 13 в рабочие дни с 10.00 до 17.00. Перерыв на обед с 12.00 до 14.00.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 в Администрации</w:t>
      </w:r>
      <w:r w:rsidRPr="00C80375">
        <w:rPr>
          <w:sz w:val="28"/>
        </w:rPr>
        <w:t xml:space="preserve"> ЗАТО г. Железногорск по адресу: </w:t>
      </w:r>
      <w:r>
        <w:rPr>
          <w:sz w:val="28"/>
        </w:rPr>
        <w:t xml:space="preserve">662971, </w:t>
      </w:r>
      <w:r w:rsidRPr="00C80375">
        <w:rPr>
          <w:sz w:val="28"/>
        </w:rPr>
        <w:t>Красноярский край, ЗАТО Железногорск, г. Железногорск, ул. 22 партсъезда, д.21, каб. 101-102</w:t>
      </w:r>
      <w:r>
        <w:rPr>
          <w:sz w:val="28"/>
        </w:rPr>
        <w:t xml:space="preserve"> (общественная приемная) </w:t>
      </w:r>
      <w:r w:rsidRPr="00C80375">
        <w:rPr>
          <w:sz w:val="28"/>
        </w:rPr>
        <w:t>в рабочие дни с 10.00 до 17.00. Перерыв на обед с 12.00 до 14.00. Суббота и воскресенье - нерабочие дни</w:t>
      </w:r>
      <w:r>
        <w:rPr>
          <w:sz w:val="28"/>
        </w:rPr>
        <w:t>.</w:t>
      </w:r>
    </w:p>
    <w:p w:rsidR="005D78DC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Заполненные опросные листы принимаются в электронном виде по электронным адресам</w:t>
      </w:r>
      <w:r>
        <w:rPr>
          <w:sz w:val="28"/>
        </w:rPr>
        <w:t>:</w:t>
      </w:r>
      <w:r w:rsidRPr="00D90039">
        <w:rPr>
          <w:sz w:val="28"/>
        </w:rPr>
        <w:t xml:space="preserve"> </w:t>
      </w:r>
      <w:hyperlink r:id="rId15" w:history="1">
        <w:r w:rsidRPr="00D90039">
          <w:rPr>
            <w:rStyle w:val="af4"/>
            <w:color w:val="auto"/>
            <w:sz w:val="28"/>
          </w:rPr>
          <w:t>info@norao.ru</w:t>
        </w:r>
      </w:hyperlink>
      <w:r w:rsidRPr="00D90039">
        <w:rPr>
          <w:sz w:val="28"/>
        </w:rPr>
        <w:t xml:space="preserve">, </w:t>
      </w:r>
      <w:r>
        <w:rPr>
          <w:sz w:val="28"/>
        </w:rPr>
        <w:t>shanina@adm.k2</w:t>
      </w:r>
      <w:r w:rsidRPr="00D90039">
        <w:rPr>
          <w:sz w:val="28"/>
        </w:rPr>
        <w:t xml:space="preserve">, </w:t>
      </w:r>
      <w:r>
        <w:rPr>
          <w:sz w:val="28"/>
        </w:rPr>
        <w:t>а также на бумажном носителе:</w:t>
      </w:r>
    </w:p>
    <w:p w:rsidR="005D78DC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90039">
        <w:rPr>
          <w:sz w:val="28"/>
        </w:rPr>
        <w:t xml:space="preserve">в Информационном центре ФГУП «НО РАО» в г. Железногорске по адресу: </w:t>
      </w:r>
      <w:r>
        <w:rPr>
          <w:sz w:val="28"/>
        </w:rPr>
        <w:t xml:space="preserve"> 662971, Россия,  Красноярский край,  ЗАТО Железногорск, </w:t>
      </w:r>
      <w:r w:rsidRPr="00D90039">
        <w:rPr>
          <w:sz w:val="28"/>
        </w:rPr>
        <w:t xml:space="preserve"> </w:t>
      </w:r>
      <w:r>
        <w:rPr>
          <w:sz w:val="28"/>
        </w:rPr>
        <w:t>г.</w:t>
      </w:r>
      <w:r w:rsidRPr="00D90039">
        <w:rPr>
          <w:sz w:val="28"/>
        </w:rPr>
        <w:t>Железногорск, ул. Октябрьская, д. 13</w:t>
      </w:r>
      <w:r>
        <w:rPr>
          <w:sz w:val="28"/>
        </w:rPr>
        <w:t xml:space="preserve"> </w:t>
      </w:r>
      <w:r w:rsidRPr="00D90039">
        <w:rPr>
          <w:sz w:val="28"/>
        </w:rPr>
        <w:t>в рабочие дни с 10.00 до 17.00. Перерыв на обед с 12.00 до 14.00.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 в Администрации</w:t>
      </w:r>
      <w:r w:rsidRPr="00C80375">
        <w:rPr>
          <w:sz w:val="28"/>
        </w:rPr>
        <w:t xml:space="preserve"> ЗАТО г. Железногорск по адресу: </w:t>
      </w:r>
      <w:r>
        <w:rPr>
          <w:sz w:val="28"/>
        </w:rPr>
        <w:t xml:space="preserve">662971, </w:t>
      </w:r>
      <w:r w:rsidRPr="00C80375">
        <w:rPr>
          <w:sz w:val="28"/>
        </w:rPr>
        <w:t>Красноярский край, ЗАТО Железногорск, г. Железногорск, ул. 22 партсъезда, д.21, каб. 101-102</w:t>
      </w:r>
      <w:r>
        <w:rPr>
          <w:sz w:val="28"/>
        </w:rPr>
        <w:t xml:space="preserve"> (общественная приемная) </w:t>
      </w:r>
      <w:r w:rsidRPr="00C80375">
        <w:rPr>
          <w:sz w:val="28"/>
        </w:rPr>
        <w:t>в рабочие дни с 10.00 до 17.00. Перерыв на обед с 12.00 до 14.00. Суббота и воскресенье - нерабочие дни</w:t>
      </w:r>
      <w:r>
        <w:rPr>
          <w:sz w:val="28"/>
        </w:rPr>
        <w:t>.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Pr="003F1241">
        <w:rPr>
          <w:sz w:val="28"/>
        </w:rPr>
        <w:t xml:space="preserve">есто размещения (доступности) журнала учета замечаний и предложений общественности </w:t>
      </w:r>
      <w:r>
        <w:rPr>
          <w:sz w:val="28"/>
        </w:rPr>
        <w:t xml:space="preserve">в </w:t>
      </w:r>
      <w:r w:rsidRPr="003F1241">
        <w:rPr>
          <w:sz w:val="28"/>
        </w:rPr>
        <w:t>Администраци</w:t>
      </w:r>
      <w:r>
        <w:rPr>
          <w:sz w:val="28"/>
        </w:rPr>
        <w:t>и</w:t>
      </w:r>
      <w:r w:rsidRPr="003F1241">
        <w:rPr>
          <w:sz w:val="28"/>
        </w:rPr>
        <w:t xml:space="preserve"> ЗАТО г. Железногорск по адресу: </w:t>
      </w:r>
      <w:r>
        <w:rPr>
          <w:sz w:val="28"/>
        </w:rPr>
        <w:t xml:space="preserve">662971, Россия, </w:t>
      </w:r>
      <w:r w:rsidRPr="003F1241">
        <w:rPr>
          <w:sz w:val="28"/>
        </w:rPr>
        <w:t xml:space="preserve">Красноярский край, ЗАТО Железногорск, г. Железногорск, ул. 22 партсъезда, д.21, каб. 101-102 </w:t>
      </w:r>
      <w:r>
        <w:rPr>
          <w:sz w:val="28"/>
        </w:rPr>
        <w:t xml:space="preserve">(общественная приемная) </w:t>
      </w:r>
      <w:r w:rsidRPr="003F1241">
        <w:rPr>
          <w:sz w:val="28"/>
        </w:rPr>
        <w:t>в рабочие дни с 10.00 до 17.00. Перерыв на обед с 12.00 до 14.00. Суббота и воскресенье - нерабочие дни.</w:t>
      </w:r>
    </w:p>
    <w:p w:rsidR="005D78DC" w:rsidRPr="00D90039" w:rsidRDefault="005D78DC" w:rsidP="005D78DC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9.</w:t>
      </w:r>
      <w:r>
        <w:rPr>
          <w:sz w:val="28"/>
        </w:rPr>
        <w:tab/>
      </w:r>
      <w:r w:rsidRPr="00D90039">
        <w:rPr>
          <w:sz w:val="28"/>
        </w:rPr>
        <w:t xml:space="preserve">Контактные данные: 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от Заказчика: Медянцев Никита Владимирович, тел.:</w:t>
      </w:r>
      <w:r>
        <w:rPr>
          <w:sz w:val="28"/>
        </w:rPr>
        <w:t xml:space="preserve"> +7 </w:t>
      </w:r>
      <w:r w:rsidRPr="001A18D4">
        <w:rPr>
          <w:sz w:val="28"/>
        </w:rPr>
        <w:t>(985) 261-03-23</w:t>
      </w:r>
      <w:r>
        <w:rPr>
          <w:sz w:val="28"/>
        </w:rPr>
        <w:t>;</w:t>
      </w:r>
    </w:p>
    <w:p w:rsidR="005D78DC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 w:rsidRPr="00D90039">
        <w:rPr>
          <w:sz w:val="28"/>
        </w:rPr>
        <w:t>от Исполнителя: Евсеенкова Татьяна Андреевна, тел.: +7 (915) 010-71-14,</w:t>
      </w:r>
      <w:r w:rsidRPr="00D90039">
        <w:rPr>
          <w:sz w:val="28"/>
          <w:lang w:val="en-US"/>
        </w:rPr>
        <w:t>e</w:t>
      </w:r>
      <w:r w:rsidRPr="00D90039">
        <w:rPr>
          <w:sz w:val="28"/>
        </w:rPr>
        <w:t>-</w:t>
      </w:r>
      <w:r w:rsidRPr="00D90039">
        <w:rPr>
          <w:sz w:val="28"/>
          <w:lang w:val="en-US"/>
        </w:rPr>
        <w:t>mail</w:t>
      </w:r>
      <w:r w:rsidRPr="00D90039">
        <w:rPr>
          <w:sz w:val="28"/>
        </w:rPr>
        <w:t xml:space="preserve">: </w:t>
      </w:r>
      <w:hyperlink r:id="rId16" w:history="1">
        <w:r w:rsidRPr="00D90039">
          <w:rPr>
            <w:rStyle w:val="af4"/>
            <w:color w:val="auto"/>
            <w:sz w:val="28"/>
            <w:lang w:val="en-US"/>
          </w:rPr>
          <w:t>evseenkova</w:t>
        </w:r>
        <w:r w:rsidRPr="00D90039">
          <w:rPr>
            <w:rStyle w:val="af4"/>
            <w:color w:val="auto"/>
            <w:sz w:val="28"/>
          </w:rPr>
          <w:t>@</w:t>
        </w:r>
        <w:r w:rsidRPr="00D90039">
          <w:rPr>
            <w:rStyle w:val="af4"/>
            <w:color w:val="auto"/>
            <w:sz w:val="28"/>
            <w:lang w:val="en-US"/>
          </w:rPr>
          <w:t>niipe</w:t>
        </w:r>
        <w:r w:rsidRPr="00D90039">
          <w:rPr>
            <w:rStyle w:val="af4"/>
            <w:color w:val="auto"/>
            <w:sz w:val="28"/>
          </w:rPr>
          <w:t>.</w:t>
        </w:r>
        <w:r w:rsidRPr="00D90039">
          <w:rPr>
            <w:rStyle w:val="af4"/>
            <w:color w:val="auto"/>
            <w:sz w:val="28"/>
            <w:lang w:val="en-US"/>
          </w:rPr>
          <w:t>com</w:t>
        </w:r>
      </w:hyperlink>
      <w:r>
        <w:rPr>
          <w:rStyle w:val="af4"/>
          <w:color w:val="auto"/>
          <w:sz w:val="28"/>
        </w:rPr>
        <w:t>.</w:t>
      </w:r>
      <w:r w:rsidRPr="00D90039">
        <w:rPr>
          <w:sz w:val="28"/>
        </w:rPr>
        <w:t xml:space="preserve"> </w:t>
      </w:r>
    </w:p>
    <w:p w:rsidR="005D78DC" w:rsidRPr="00D90039" w:rsidRDefault="005D78DC" w:rsidP="005D78D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К</w:t>
      </w:r>
      <w:r w:rsidRPr="00C80375">
        <w:rPr>
          <w:sz w:val="28"/>
        </w:rPr>
        <w:t>онтактные данные ответственных лиц со стороны органа местного самоуправления: Шахина Ирина Александровна, тел. 8 (3919) 76-55-62, e-mail: shahina@adm.k26.ru. Время приёма звонков: в рабочие дни с 09:00 до 12:00, с 14:00 до 17:00. Суббота и воскресенье нерабочие дни.</w:t>
      </w:r>
      <w:r>
        <w:rPr>
          <w:sz w:val="28"/>
        </w:rPr>
        <w:t>»</w:t>
      </w:r>
    </w:p>
    <w:p w:rsidR="005D78DC" w:rsidRPr="00D90039" w:rsidRDefault="005D78DC" w:rsidP="005D78DC">
      <w:pPr>
        <w:tabs>
          <w:tab w:val="left" w:pos="709"/>
        </w:tabs>
        <w:ind w:firstLine="708"/>
        <w:rPr>
          <w:sz w:val="28"/>
        </w:rPr>
      </w:pPr>
    </w:p>
    <w:sectPr w:rsidR="005D78DC" w:rsidRPr="00D90039" w:rsidSect="006E3EBF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3A" w:rsidRDefault="00F2313A" w:rsidP="007D0BD6">
      <w:r>
        <w:separator/>
      </w:r>
    </w:p>
  </w:endnote>
  <w:endnote w:type="continuationSeparator" w:id="0">
    <w:p w:rsidR="00F2313A" w:rsidRDefault="00F2313A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3A" w:rsidRDefault="00F2313A" w:rsidP="007D0BD6">
      <w:r>
        <w:separator/>
      </w:r>
    </w:p>
  </w:footnote>
  <w:footnote w:type="continuationSeparator" w:id="0">
    <w:p w:rsidR="00F2313A" w:rsidRDefault="00F2313A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06588"/>
    <w:rsid w:val="00033026"/>
    <w:rsid w:val="00044E90"/>
    <w:rsid w:val="000539A3"/>
    <w:rsid w:val="00061002"/>
    <w:rsid w:val="0008404C"/>
    <w:rsid w:val="000B1A01"/>
    <w:rsid w:val="000B4349"/>
    <w:rsid w:val="000B4816"/>
    <w:rsid w:val="00107E93"/>
    <w:rsid w:val="00120205"/>
    <w:rsid w:val="00122513"/>
    <w:rsid w:val="00132995"/>
    <w:rsid w:val="00134E17"/>
    <w:rsid w:val="00153F8F"/>
    <w:rsid w:val="001838A8"/>
    <w:rsid w:val="002765F2"/>
    <w:rsid w:val="00291D78"/>
    <w:rsid w:val="00295E4C"/>
    <w:rsid w:val="002B3532"/>
    <w:rsid w:val="002C338E"/>
    <w:rsid w:val="002D6AE6"/>
    <w:rsid w:val="002E2C5F"/>
    <w:rsid w:val="00306E42"/>
    <w:rsid w:val="003216B1"/>
    <w:rsid w:val="00393557"/>
    <w:rsid w:val="003D203E"/>
    <w:rsid w:val="003D30A2"/>
    <w:rsid w:val="003E1FF4"/>
    <w:rsid w:val="003E261E"/>
    <w:rsid w:val="003E547E"/>
    <w:rsid w:val="004006F2"/>
    <w:rsid w:val="00400F2C"/>
    <w:rsid w:val="00401BD6"/>
    <w:rsid w:val="00426FCF"/>
    <w:rsid w:val="00427C57"/>
    <w:rsid w:val="00444E34"/>
    <w:rsid w:val="0047348E"/>
    <w:rsid w:val="00504DB6"/>
    <w:rsid w:val="0052159E"/>
    <w:rsid w:val="00525CFA"/>
    <w:rsid w:val="005800B9"/>
    <w:rsid w:val="005A7796"/>
    <w:rsid w:val="005B0AED"/>
    <w:rsid w:val="005B1056"/>
    <w:rsid w:val="005C3377"/>
    <w:rsid w:val="005C40A6"/>
    <w:rsid w:val="005D1A79"/>
    <w:rsid w:val="005D78DC"/>
    <w:rsid w:val="00623199"/>
    <w:rsid w:val="0062397C"/>
    <w:rsid w:val="006359EC"/>
    <w:rsid w:val="006404AC"/>
    <w:rsid w:val="006A6EA8"/>
    <w:rsid w:val="006B785E"/>
    <w:rsid w:val="006D766E"/>
    <w:rsid w:val="006E3EBF"/>
    <w:rsid w:val="00756345"/>
    <w:rsid w:val="00761BCC"/>
    <w:rsid w:val="007C05F4"/>
    <w:rsid w:val="007D0BD6"/>
    <w:rsid w:val="007D3B7F"/>
    <w:rsid w:val="007E750C"/>
    <w:rsid w:val="00832B6E"/>
    <w:rsid w:val="00834536"/>
    <w:rsid w:val="0085778A"/>
    <w:rsid w:val="00864D87"/>
    <w:rsid w:val="008817B0"/>
    <w:rsid w:val="008873BA"/>
    <w:rsid w:val="00893B3A"/>
    <w:rsid w:val="008A51A3"/>
    <w:rsid w:val="008B2164"/>
    <w:rsid w:val="008B2580"/>
    <w:rsid w:val="008B419B"/>
    <w:rsid w:val="008C0961"/>
    <w:rsid w:val="008E07A8"/>
    <w:rsid w:val="008E0B13"/>
    <w:rsid w:val="008F765A"/>
    <w:rsid w:val="00901080"/>
    <w:rsid w:val="009023E2"/>
    <w:rsid w:val="0090715D"/>
    <w:rsid w:val="00954E87"/>
    <w:rsid w:val="0095550E"/>
    <w:rsid w:val="00957EE2"/>
    <w:rsid w:val="00981336"/>
    <w:rsid w:val="009839E7"/>
    <w:rsid w:val="009D375E"/>
    <w:rsid w:val="009E1E9D"/>
    <w:rsid w:val="009E4EC7"/>
    <w:rsid w:val="00A10002"/>
    <w:rsid w:val="00A20BE8"/>
    <w:rsid w:val="00A21A47"/>
    <w:rsid w:val="00A45F6C"/>
    <w:rsid w:val="00A464B5"/>
    <w:rsid w:val="00A5427F"/>
    <w:rsid w:val="00A6720A"/>
    <w:rsid w:val="00AC379F"/>
    <w:rsid w:val="00AD4980"/>
    <w:rsid w:val="00B31E5C"/>
    <w:rsid w:val="00B625C9"/>
    <w:rsid w:val="00B668B4"/>
    <w:rsid w:val="00B70464"/>
    <w:rsid w:val="00BA401D"/>
    <w:rsid w:val="00BD100B"/>
    <w:rsid w:val="00BD11D3"/>
    <w:rsid w:val="00C24A7A"/>
    <w:rsid w:val="00C26E44"/>
    <w:rsid w:val="00C34241"/>
    <w:rsid w:val="00C43FBE"/>
    <w:rsid w:val="00C52009"/>
    <w:rsid w:val="00CC4AEC"/>
    <w:rsid w:val="00D04039"/>
    <w:rsid w:val="00D1019D"/>
    <w:rsid w:val="00D37DA6"/>
    <w:rsid w:val="00D5674C"/>
    <w:rsid w:val="00D81490"/>
    <w:rsid w:val="00D85D1C"/>
    <w:rsid w:val="00D86986"/>
    <w:rsid w:val="00DA0CE3"/>
    <w:rsid w:val="00DA1353"/>
    <w:rsid w:val="00DA76A2"/>
    <w:rsid w:val="00DC461D"/>
    <w:rsid w:val="00DD5245"/>
    <w:rsid w:val="00E04D84"/>
    <w:rsid w:val="00E27822"/>
    <w:rsid w:val="00E30D7E"/>
    <w:rsid w:val="00E348CB"/>
    <w:rsid w:val="00E372CE"/>
    <w:rsid w:val="00E518F2"/>
    <w:rsid w:val="00E67619"/>
    <w:rsid w:val="00E711FD"/>
    <w:rsid w:val="00E84010"/>
    <w:rsid w:val="00EA5615"/>
    <w:rsid w:val="00EB1369"/>
    <w:rsid w:val="00EC0958"/>
    <w:rsid w:val="00ED147D"/>
    <w:rsid w:val="00EE7B6C"/>
    <w:rsid w:val="00EF09A2"/>
    <w:rsid w:val="00F00282"/>
    <w:rsid w:val="00F058B0"/>
    <w:rsid w:val="00F2313A"/>
    <w:rsid w:val="00F405FD"/>
    <w:rsid w:val="00F4245D"/>
    <w:rsid w:val="00F44CC9"/>
    <w:rsid w:val="00F47D86"/>
    <w:rsid w:val="00F51FB3"/>
    <w:rsid w:val="00F52A89"/>
    <w:rsid w:val="00F77516"/>
    <w:rsid w:val="00F84449"/>
    <w:rsid w:val="00F85B1C"/>
    <w:rsid w:val="00FA7C42"/>
    <w:rsid w:val="00FC022A"/>
    <w:rsid w:val="00FC266E"/>
    <w:rsid w:val="00FD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981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813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5"/>
    <w:rsid w:val="00D85D1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0"/>
    <w:link w:val="af5"/>
    <w:rsid w:val="00D85D1C"/>
    <w:pPr>
      <w:widowControl w:val="0"/>
      <w:shd w:val="clear" w:color="auto" w:fill="FFFFFF"/>
      <w:suppressAutoHyphens w:val="0"/>
      <w:spacing w:line="322" w:lineRule="exact"/>
      <w:ind w:hanging="42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ao.ru" TargetMode="External"/><Relationship Id="rId13" Type="http://schemas.openxmlformats.org/officeDocument/2006/relationships/hyperlink" Target="https://www.nora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mk26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vseenkova@niip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norao.ru" TargetMode="External"/><Relationship Id="rId10" Type="http://schemas.openxmlformats.org/officeDocument/2006/relationships/hyperlink" Target="mailto:kancel@adm.k2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iipe.com" TargetMode="External"/><Relationship Id="rId14" Type="http://schemas.openxmlformats.org/officeDocument/2006/relationships/hyperlink" Target="https://www.admk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5A40-B4EA-4647-AE23-FEC7BBA9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Pikalova</cp:lastModifiedBy>
  <cp:revision>2</cp:revision>
  <cp:lastPrinted>2022-09-19T08:42:00Z</cp:lastPrinted>
  <dcterms:created xsi:type="dcterms:W3CDTF">2022-09-19T09:25:00Z</dcterms:created>
  <dcterms:modified xsi:type="dcterms:W3CDTF">2022-09-19T09:25:00Z</dcterms:modified>
</cp:coreProperties>
</file>