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49482E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Администрация ЗАТО г.</w:t>
      </w:r>
      <w:r w:rsidR="00D97354"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Железногорск Красноярского края</w:t>
      </w:r>
    </w:p>
    <w:p w:rsidR="00D04B37" w:rsidRPr="0049482E" w:rsidRDefault="00D04B37" w:rsidP="00B35E9F">
      <w:pPr>
        <w:pStyle w:val="5"/>
        <w:shd w:val="clear" w:color="auto" w:fill="auto"/>
        <w:spacing w:line="240" w:lineRule="auto"/>
        <w:ind w:firstLine="709"/>
        <w:jc w:val="both"/>
      </w:pPr>
    </w:p>
    <w:p w:rsidR="00107971" w:rsidRPr="0049482E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9B391C">
        <w:rPr>
          <w:b w:val="0"/>
        </w:rPr>
        <w:t>Заключение о результатах</w:t>
      </w:r>
      <w:r w:rsidR="00D61F55" w:rsidRPr="0049482E">
        <w:rPr>
          <w:b w:val="0"/>
        </w:rPr>
        <w:t xml:space="preserve"> </w:t>
      </w:r>
      <w:r w:rsidR="0007383B" w:rsidRPr="0049482E">
        <w:rPr>
          <w:b w:val="0"/>
        </w:rPr>
        <w:t>заседания комиссии по подготовке Правил землепользования и застройки ЗАТО Железногорск</w:t>
      </w:r>
      <w:r w:rsidR="00CE3E5A">
        <w:rPr>
          <w:b w:val="0"/>
        </w:rPr>
        <w:t xml:space="preserve"> № 4</w:t>
      </w:r>
    </w:p>
    <w:p w:rsidR="00D04B37" w:rsidRPr="0049482E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</w:pPr>
    </w:p>
    <w:p w:rsidR="000433C4" w:rsidRPr="0049482E" w:rsidRDefault="00CE3E5A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</w:rPr>
      </w:pPr>
      <w:r>
        <w:rPr>
          <w:b w:val="0"/>
        </w:rPr>
        <w:t>19</w:t>
      </w:r>
      <w:r w:rsidR="00C70754" w:rsidRPr="0049482E">
        <w:rPr>
          <w:b w:val="0"/>
        </w:rPr>
        <w:t>.02</w:t>
      </w:r>
      <w:r w:rsidR="0029788B" w:rsidRPr="0049482E">
        <w:rPr>
          <w:b w:val="0"/>
        </w:rPr>
        <w:t>.2024</w:t>
      </w:r>
      <w:r w:rsidR="002B5F0D" w:rsidRPr="0049482E">
        <w:rPr>
          <w:b w:val="0"/>
        </w:rPr>
        <w:t xml:space="preserve"> </w:t>
      </w:r>
      <w:r w:rsidR="00704AE4" w:rsidRPr="0049482E">
        <w:rPr>
          <w:b w:val="0"/>
        </w:rPr>
        <w:t xml:space="preserve">в </w:t>
      </w:r>
      <w:r w:rsidR="00C64D26" w:rsidRPr="0049482E">
        <w:rPr>
          <w:b w:val="0"/>
        </w:rPr>
        <w:t>10</w:t>
      </w:r>
      <w:r w:rsidR="001F713D" w:rsidRPr="0049482E">
        <w:rPr>
          <w:b w:val="0"/>
        </w:rPr>
        <w:t>-0</w:t>
      </w:r>
      <w:r w:rsidR="00537A78" w:rsidRPr="0049482E">
        <w:rPr>
          <w:b w:val="0"/>
        </w:rPr>
        <w:t>0</w:t>
      </w:r>
      <w:r w:rsidR="00BD3A39" w:rsidRPr="0049482E">
        <w:rPr>
          <w:b w:val="0"/>
        </w:rPr>
        <w:tab/>
      </w:r>
      <w:r w:rsidR="00704AE4" w:rsidRPr="0049482E">
        <w:rPr>
          <w:b w:val="0"/>
        </w:rPr>
        <w:tab/>
      </w:r>
      <w:r w:rsidR="00CE4A30" w:rsidRPr="0049482E">
        <w:rPr>
          <w:b w:val="0"/>
        </w:rPr>
        <w:tab/>
      </w:r>
      <w:r w:rsidR="00733CFB" w:rsidRPr="0049482E">
        <w:rPr>
          <w:b w:val="0"/>
        </w:rPr>
        <w:tab/>
      </w:r>
      <w:r w:rsidR="00116BDE" w:rsidRPr="0049482E">
        <w:rPr>
          <w:b w:val="0"/>
        </w:rPr>
        <w:tab/>
      </w:r>
      <w:r w:rsidR="00116BDE" w:rsidRPr="0049482E">
        <w:rPr>
          <w:b w:val="0"/>
        </w:rPr>
        <w:tab/>
      </w:r>
      <w:r w:rsidR="00704AE4" w:rsidRPr="0049482E">
        <w:rPr>
          <w:b w:val="0"/>
        </w:rPr>
        <w:tab/>
      </w:r>
      <w:r w:rsidR="0049482E">
        <w:rPr>
          <w:b w:val="0"/>
        </w:rPr>
        <w:tab/>
      </w:r>
      <w:r w:rsidR="00116BDE" w:rsidRPr="0049482E">
        <w:rPr>
          <w:b w:val="0"/>
        </w:rPr>
        <w:t xml:space="preserve"> </w:t>
      </w:r>
      <w:r w:rsidR="00C22B4C" w:rsidRPr="0049482E">
        <w:rPr>
          <w:b w:val="0"/>
        </w:rPr>
        <w:t>г.</w:t>
      </w:r>
      <w:r w:rsidR="00D97354" w:rsidRPr="0049482E">
        <w:rPr>
          <w:b w:val="0"/>
        </w:rPr>
        <w:t xml:space="preserve"> </w:t>
      </w:r>
      <w:r w:rsidR="00C22B4C" w:rsidRPr="0049482E">
        <w:rPr>
          <w:b w:val="0"/>
        </w:rPr>
        <w:t>Железногорск</w:t>
      </w:r>
    </w:p>
    <w:p w:rsidR="00107971" w:rsidRPr="0049482E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</w:rPr>
      </w:pPr>
      <w:r w:rsidRPr="0049482E">
        <w:rPr>
          <w:bCs/>
        </w:rPr>
        <w:tab/>
      </w:r>
      <w:r w:rsidR="00A31DCA" w:rsidRPr="0049482E">
        <w:rPr>
          <w:bCs/>
        </w:rPr>
        <w:t xml:space="preserve">  </w:t>
      </w:r>
      <w:r w:rsidRPr="0049482E">
        <w:rPr>
          <w:bCs/>
        </w:rPr>
        <w:tab/>
        <w:t>ул.</w:t>
      </w:r>
      <w:r w:rsidR="00D97354" w:rsidRPr="0049482E">
        <w:rPr>
          <w:bCs/>
        </w:rPr>
        <w:t xml:space="preserve"> </w:t>
      </w:r>
      <w:r w:rsidR="00480EFE" w:rsidRPr="0049482E">
        <w:rPr>
          <w:bCs/>
        </w:rPr>
        <w:t>22</w:t>
      </w:r>
      <w:r w:rsidRPr="0049482E">
        <w:rPr>
          <w:bCs/>
        </w:rPr>
        <w:t xml:space="preserve"> партсъезда,</w:t>
      </w:r>
      <w:r w:rsidR="00480EFE" w:rsidRPr="0049482E">
        <w:rPr>
          <w:bCs/>
        </w:rPr>
        <w:t xml:space="preserve"> </w:t>
      </w:r>
      <w:r w:rsidRPr="0049482E">
        <w:rPr>
          <w:bCs/>
        </w:rPr>
        <w:t>21</w:t>
      </w:r>
    </w:p>
    <w:p w:rsidR="009B722D" w:rsidRPr="0049482E" w:rsidRDefault="009B722D" w:rsidP="00B35E9F">
      <w:pPr>
        <w:pStyle w:val="20"/>
        <w:shd w:val="clear" w:color="auto" w:fill="auto"/>
        <w:spacing w:before="0" w:after="0" w:line="240" w:lineRule="auto"/>
        <w:jc w:val="both"/>
      </w:pPr>
    </w:p>
    <w:p w:rsidR="00107971" w:rsidRPr="009B391C" w:rsidRDefault="00F44F3F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9B391C">
        <w:rPr>
          <w:b w:val="0"/>
        </w:rPr>
        <w:t>ПОВЕСТКА ДНЯ:</w:t>
      </w:r>
    </w:p>
    <w:p w:rsidR="00A60A26" w:rsidRPr="0049482E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</w:rPr>
      </w:pPr>
    </w:p>
    <w:p w:rsidR="00CE3E5A" w:rsidRPr="00DB3326" w:rsidRDefault="00642768" w:rsidP="00CE3E5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CE3E5A" w:rsidRPr="0049482E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</w:t>
      </w:r>
      <w:r w:rsidR="00CE3E5A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заключения о результатах </w:t>
      </w:r>
      <w:r w:rsidR="00CE3E5A" w:rsidRPr="0049482E">
        <w:rPr>
          <w:rFonts w:ascii="Times New Roman" w:eastAsia="Times New Roman" w:hAnsi="Times New Roman" w:cs="Times New Roman"/>
          <w:sz w:val="26"/>
          <w:szCs w:val="26"/>
        </w:rPr>
        <w:t xml:space="preserve">публичных слушаний от </w:t>
      </w:r>
      <w:r w:rsidR="00CE3E5A">
        <w:rPr>
          <w:rFonts w:ascii="Times New Roman" w:eastAsia="Times New Roman" w:hAnsi="Times New Roman" w:cs="Times New Roman"/>
          <w:sz w:val="26"/>
          <w:szCs w:val="26"/>
        </w:rPr>
        <w:t>15</w:t>
      </w:r>
      <w:r w:rsidR="00CE3E5A" w:rsidRPr="0049482E">
        <w:rPr>
          <w:rFonts w:ascii="Times New Roman" w:eastAsia="Times New Roman" w:hAnsi="Times New Roman" w:cs="Times New Roman"/>
          <w:sz w:val="26"/>
          <w:szCs w:val="26"/>
        </w:rPr>
        <w:t>.02.2024 в 1</w:t>
      </w:r>
      <w:r w:rsidR="00CE3E5A">
        <w:rPr>
          <w:rFonts w:ascii="Times New Roman" w:eastAsia="Times New Roman" w:hAnsi="Times New Roman" w:cs="Times New Roman"/>
          <w:sz w:val="26"/>
          <w:szCs w:val="26"/>
        </w:rPr>
        <w:t>4-3</w:t>
      </w:r>
      <w:r w:rsidR="00CE3E5A" w:rsidRPr="0049482E">
        <w:rPr>
          <w:rFonts w:ascii="Times New Roman" w:eastAsia="Times New Roman" w:hAnsi="Times New Roman" w:cs="Times New Roman"/>
          <w:sz w:val="26"/>
          <w:szCs w:val="26"/>
        </w:rPr>
        <w:t xml:space="preserve">0 прошедших </w:t>
      </w:r>
      <w:r w:rsidR="00CE3E5A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proofErr w:type="spellStart"/>
      <w:r w:rsidR="00CE3E5A">
        <w:rPr>
          <w:rFonts w:ascii="Times New Roman" w:eastAsia="Times New Roman" w:hAnsi="Times New Roman" w:cs="Times New Roman"/>
          <w:sz w:val="26"/>
          <w:szCs w:val="26"/>
        </w:rPr>
        <w:t>Тартат</w:t>
      </w:r>
      <w:proofErr w:type="spellEnd"/>
      <w:r w:rsidR="00CE3E5A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CE3E5A" w:rsidRPr="0049482E">
        <w:rPr>
          <w:rFonts w:ascii="Times New Roman" w:eastAsia="Times New Roman" w:hAnsi="Times New Roman" w:cs="Times New Roman"/>
          <w:sz w:val="26"/>
          <w:szCs w:val="26"/>
        </w:rPr>
        <w:t xml:space="preserve">прошедших от </w:t>
      </w:r>
      <w:r w:rsidR="00CE3E5A">
        <w:rPr>
          <w:rFonts w:ascii="Times New Roman" w:eastAsia="Times New Roman" w:hAnsi="Times New Roman" w:cs="Times New Roman"/>
          <w:sz w:val="26"/>
          <w:szCs w:val="26"/>
        </w:rPr>
        <w:t>15</w:t>
      </w:r>
      <w:r w:rsidR="00CE3E5A" w:rsidRPr="0049482E">
        <w:rPr>
          <w:rFonts w:ascii="Times New Roman" w:eastAsia="Times New Roman" w:hAnsi="Times New Roman" w:cs="Times New Roman"/>
          <w:sz w:val="26"/>
          <w:szCs w:val="26"/>
        </w:rPr>
        <w:t xml:space="preserve">.02.2024 в г. Железногорск. </w:t>
      </w:r>
      <w:r w:rsidR="00CE3E5A">
        <w:rPr>
          <w:rFonts w:ascii="Times New Roman" w:hAnsi="Times New Roman" w:cs="Times New Roman"/>
          <w:color w:val="auto"/>
          <w:sz w:val="26"/>
          <w:szCs w:val="26"/>
        </w:rPr>
        <w:t>Рекомендации комиссии</w:t>
      </w:r>
      <w:r w:rsidR="00CE3E5A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по подготовке правил землепользования и застройки ЗАТО Железногорск о предоставлении разрешения на условно разрешенный вид использования или об отказе в предоставлении такого разрешения с указанием прич</w:t>
      </w:r>
      <w:r w:rsidR="00CE3E5A">
        <w:rPr>
          <w:rFonts w:ascii="Times New Roman" w:hAnsi="Times New Roman" w:cs="Times New Roman"/>
          <w:color w:val="auto"/>
          <w:sz w:val="26"/>
          <w:szCs w:val="26"/>
        </w:rPr>
        <w:t>ин принятого решения и направлении</w:t>
      </w:r>
      <w:r w:rsidR="00CE3E5A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их </w:t>
      </w:r>
      <w:r w:rsidR="00CE3E5A" w:rsidRPr="00DB3326">
        <w:rPr>
          <w:rFonts w:ascii="Times New Roman" w:eastAsia="Times New Roman" w:hAnsi="Times New Roman" w:cs="Times New Roman"/>
          <w:sz w:val="26"/>
          <w:szCs w:val="26"/>
        </w:rPr>
        <w:t>Главе ЗАТО г. Железногорск.</w:t>
      </w:r>
    </w:p>
    <w:p w:rsidR="009B391C" w:rsidRPr="009B391C" w:rsidRDefault="00CE3E5A" w:rsidP="00CE3E5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участников: 17</w:t>
      </w:r>
      <w:r w:rsidR="009B391C" w:rsidRPr="009B391C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9B391C" w:rsidRPr="009B391C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391C">
        <w:rPr>
          <w:rFonts w:ascii="Times New Roman" w:eastAsia="Times New Roman" w:hAnsi="Times New Roman" w:cs="Times New Roman"/>
          <w:sz w:val="26"/>
          <w:szCs w:val="26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CE3E5A" w:rsidRPr="00CA1DF6" w:rsidRDefault="00CE3E5A" w:rsidP="00CE3E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A1DF6">
        <w:rPr>
          <w:rFonts w:ascii="Times New Roman" w:hAnsi="Times New Roman" w:cs="Times New Roman"/>
          <w:color w:val="auto"/>
          <w:sz w:val="26"/>
          <w:szCs w:val="26"/>
        </w:rPr>
        <w:t xml:space="preserve">1.1. Рекомендовать Главе ЗАТО г. Железногорск предоставить Злобину Сергею Константиновичу разрешение на условно разрешенный вид использования земельного участка – для ведения огородничества площадью 1 111 кв. м, адрес (описание местоположения): Российская Федерация, Красноярский край, городской округ ЗАТО город Железногорск, п. </w:t>
      </w:r>
      <w:proofErr w:type="spellStart"/>
      <w:r w:rsidRPr="00CA1DF6">
        <w:rPr>
          <w:rFonts w:ascii="Times New Roman" w:hAnsi="Times New Roman" w:cs="Times New Roman"/>
          <w:color w:val="auto"/>
          <w:sz w:val="26"/>
          <w:szCs w:val="26"/>
        </w:rPr>
        <w:t>Тартат</w:t>
      </w:r>
      <w:proofErr w:type="spellEnd"/>
      <w:r w:rsidRPr="00CA1DF6">
        <w:rPr>
          <w:rFonts w:ascii="Times New Roman" w:hAnsi="Times New Roman" w:cs="Times New Roman"/>
          <w:color w:val="auto"/>
          <w:sz w:val="26"/>
          <w:szCs w:val="26"/>
        </w:rPr>
        <w:t>, ул. Путейская, земельный участок № 13/1, так как испрашиваемый земельный участок расположен в зоне застройки индивидуальными жилыми домами (Ж 1).</w:t>
      </w:r>
    </w:p>
    <w:p w:rsidR="00CE3E5A" w:rsidRPr="00CA1DF6" w:rsidRDefault="00CE3E5A" w:rsidP="00CE3E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A1DF6">
        <w:rPr>
          <w:rFonts w:ascii="Times New Roman" w:hAnsi="Times New Roman" w:cs="Times New Roman"/>
          <w:color w:val="auto"/>
          <w:sz w:val="26"/>
          <w:szCs w:val="26"/>
        </w:rPr>
        <w:t>1</w:t>
      </w:r>
      <w:r>
        <w:rPr>
          <w:rFonts w:ascii="Times New Roman" w:hAnsi="Times New Roman" w:cs="Times New Roman"/>
          <w:color w:val="auto"/>
          <w:sz w:val="26"/>
          <w:szCs w:val="26"/>
        </w:rPr>
        <w:t>.2</w:t>
      </w:r>
      <w:r w:rsidRPr="00CA1DF6">
        <w:rPr>
          <w:rFonts w:ascii="Times New Roman" w:hAnsi="Times New Roman" w:cs="Times New Roman"/>
          <w:color w:val="auto"/>
          <w:sz w:val="26"/>
          <w:szCs w:val="26"/>
        </w:rPr>
        <w:t>. Рекомендовать Главе ЗАТО г. Железного</w:t>
      </w:r>
      <w:proofErr w:type="gramStart"/>
      <w:r w:rsidRPr="00CA1DF6">
        <w:rPr>
          <w:rFonts w:ascii="Times New Roman" w:hAnsi="Times New Roman" w:cs="Times New Roman"/>
          <w:color w:val="auto"/>
          <w:sz w:val="26"/>
          <w:szCs w:val="26"/>
        </w:rPr>
        <w:t>рск пр</w:t>
      </w:r>
      <w:proofErr w:type="gramEnd"/>
      <w:r w:rsidRPr="00CA1DF6">
        <w:rPr>
          <w:rFonts w:ascii="Times New Roman" w:hAnsi="Times New Roman" w:cs="Times New Roman"/>
          <w:color w:val="auto"/>
          <w:sz w:val="26"/>
          <w:szCs w:val="26"/>
        </w:rPr>
        <w:t xml:space="preserve">едоставить </w:t>
      </w:r>
      <w:r w:rsidRPr="003D42A6">
        <w:rPr>
          <w:rFonts w:ascii="Times New Roman" w:hAnsi="Times New Roman" w:cs="Times New Roman"/>
          <w:color w:val="auto"/>
          <w:sz w:val="26"/>
          <w:szCs w:val="26"/>
        </w:rPr>
        <w:t xml:space="preserve">разрешение на условно разрешенный вид использования земельного участка – </w:t>
      </w:r>
      <w:proofErr w:type="spellStart"/>
      <w:r w:rsidRPr="003D42A6">
        <w:rPr>
          <w:rFonts w:ascii="Times New Roman" w:hAnsi="Times New Roman" w:cs="Times New Roman"/>
          <w:color w:val="auto"/>
          <w:sz w:val="26"/>
          <w:szCs w:val="26"/>
        </w:rPr>
        <w:t>среднеэтажная</w:t>
      </w:r>
      <w:proofErr w:type="spellEnd"/>
      <w:r w:rsidRPr="003D42A6">
        <w:rPr>
          <w:rFonts w:ascii="Times New Roman" w:hAnsi="Times New Roman" w:cs="Times New Roman"/>
          <w:color w:val="auto"/>
          <w:sz w:val="26"/>
          <w:szCs w:val="26"/>
        </w:rPr>
        <w:t xml:space="preserve"> жилая застройка (2.5) образуемого земельного участка из земель, государственная собственность на которые не разграничена с условным номером 24:58:0306001:ЗУ</w:t>
      </w:r>
      <w:proofErr w:type="gramStart"/>
      <w:r w:rsidRPr="003D42A6">
        <w:rPr>
          <w:rFonts w:ascii="Times New Roman" w:hAnsi="Times New Roman" w:cs="Times New Roman"/>
          <w:color w:val="auto"/>
          <w:sz w:val="26"/>
          <w:szCs w:val="26"/>
        </w:rPr>
        <w:t>2</w:t>
      </w:r>
      <w:proofErr w:type="gramEnd"/>
      <w:r w:rsidRPr="003D42A6">
        <w:rPr>
          <w:rFonts w:ascii="Times New Roman" w:hAnsi="Times New Roman" w:cs="Times New Roman"/>
          <w:color w:val="auto"/>
          <w:sz w:val="26"/>
          <w:szCs w:val="26"/>
        </w:rPr>
        <w:t xml:space="preserve">, площадью 3 782  кв. м местоположением: Российская Федерация, Красноярский край, ЗАТО Железногорск, г. Железногорск, </w:t>
      </w:r>
      <w:proofErr w:type="spellStart"/>
      <w:r w:rsidRPr="003D42A6">
        <w:rPr>
          <w:rFonts w:ascii="Times New Roman" w:hAnsi="Times New Roman" w:cs="Times New Roman"/>
          <w:color w:val="auto"/>
          <w:sz w:val="26"/>
          <w:szCs w:val="26"/>
        </w:rPr>
        <w:t>пр-кт</w:t>
      </w:r>
      <w:proofErr w:type="spellEnd"/>
      <w:r w:rsidRPr="003D42A6">
        <w:rPr>
          <w:rFonts w:ascii="Times New Roman" w:hAnsi="Times New Roman" w:cs="Times New Roman"/>
          <w:color w:val="auto"/>
          <w:sz w:val="26"/>
          <w:szCs w:val="26"/>
        </w:rPr>
        <w:t xml:space="preserve"> Курчатова, д. 16, так как испрашиваемый земельный участок расположен в зоне застройки многоэтажными жилыми домами (Ж 4)</w:t>
      </w:r>
      <w:r w:rsidRPr="00CA1DF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E3E5A" w:rsidRPr="003D42A6" w:rsidRDefault="00CE3E5A" w:rsidP="00CE3E5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2A6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D42A6">
        <w:rPr>
          <w:rFonts w:ascii="Times New Roman" w:eastAsia="Times New Roman" w:hAnsi="Times New Roman" w:cs="Times New Roman"/>
          <w:sz w:val="26"/>
          <w:szCs w:val="26"/>
        </w:rPr>
        <w:t xml:space="preserve">. Рекомендовать Главе ЗАТО г. Железногорск предоставить разрешение на условно разрешенный вид использования земельного участка – </w:t>
      </w:r>
      <w:proofErr w:type="spellStart"/>
      <w:r w:rsidRPr="003D42A6">
        <w:rPr>
          <w:rFonts w:ascii="Times New Roman" w:eastAsia="Times New Roman" w:hAnsi="Times New Roman" w:cs="Times New Roman"/>
          <w:sz w:val="26"/>
          <w:szCs w:val="26"/>
        </w:rPr>
        <w:t>среднеэтажная</w:t>
      </w:r>
      <w:proofErr w:type="spellEnd"/>
      <w:r w:rsidRPr="003D42A6">
        <w:rPr>
          <w:rFonts w:ascii="Times New Roman" w:eastAsia="Times New Roman" w:hAnsi="Times New Roman" w:cs="Times New Roman"/>
          <w:sz w:val="26"/>
          <w:szCs w:val="26"/>
        </w:rPr>
        <w:t xml:space="preserve"> жилая застройка (2.5) образуемого земельного участка из земель, государственная собственность на которые не разграничена с условным номером 24:58:0306001:ЗУ3, площадью 5 280  кв. м местоположением: Российская Федерация, Красноярский край, ЗАТО Железногорск, г. Железногорск, пр. Центральный, д. 4, так как испрашиваемый земельный участок расположен в зоне застройки многоэтажными жилыми домами (Ж 4).</w:t>
      </w:r>
    </w:p>
    <w:p w:rsidR="00CE3E5A" w:rsidRPr="003D42A6" w:rsidRDefault="00CE3E5A" w:rsidP="00CE3E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D42A6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D42A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D42A6">
        <w:rPr>
          <w:rFonts w:ascii="Times New Roman" w:hAnsi="Times New Roman" w:cs="Times New Roman"/>
          <w:color w:val="auto"/>
          <w:sz w:val="26"/>
          <w:szCs w:val="26"/>
        </w:rPr>
        <w:t>Рекомендовать Главе ЗАТО г. Железного</w:t>
      </w:r>
      <w:proofErr w:type="gramStart"/>
      <w:r w:rsidRPr="003D42A6">
        <w:rPr>
          <w:rFonts w:ascii="Times New Roman" w:hAnsi="Times New Roman" w:cs="Times New Roman"/>
          <w:color w:val="auto"/>
          <w:sz w:val="26"/>
          <w:szCs w:val="26"/>
        </w:rPr>
        <w:t>рск пр</w:t>
      </w:r>
      <w:proofErr w:type="gramEnd"/>
      <w:r w:rsidRPr="003D42A6">
        <w:rPr>
          <w:rFonts w:ascii="Times New Roman" w:hAnsi="Times New Roman" w:cs="Times New Roman"/>
          <w:color w:val="auto"/>
          <w:sz w:val="26"/>
          <w:szCs w:val="26"/>
        </w:rPr>
        <w:t xml:space="preserve">едоставить разрешение на условно разрешенный вид использования земельного участка – </w:t>
      </w:r>
      <w:proofErr w:type="spellStart"/>
      <w:r w:rsidRPr="003D42A6">
        <w:rPr>
          <w:rFonts w:ascii="Times New Roman" w:hAnsi="Times New Roman" w:cs="Times New Roman"/>
          <w:color w:val="auto"/>
          <w:sz w:val="26"/>
          <w:szCs w:val="26"/>
        </w:rPr>
        <w:t>среднеэтажная</w:t>
      </w:r>
      <w:proofErr w:type="spellEnd"/>
      <w:r w:rsidRPr="003D42A6">
        <w:rPr>
          <w:rFonts w:ascii="Times New Roman" w:hAnsi="Times New Roman" w:cs="Times New Roman"/>
          <w:color w:val="auto"/>
          <w:sz w:val="26"/>
          <w:szCs w:val="26"/>
        </w:rPr>
        <w:t xml:space="preserve"> жилая застройка (2.5) образуемого земельного участка из земель, государственная собственность на которые не разграничена с условным номером 24:58:0306001:ЗУ</w:t>
      </w:r>
      <w:proofErr w:type="gramStart"/>
      <w:r w:rsidRPr="003D42A6">
        <w:rPr>
          <w:rFonts w:ascii="Times New Roman" w:hAnsi="Times New Roman" w:cs="Times New Roman"/>
          <w:color w:val="auto"/>
          <w:sz w:val="26"/>
          <w:szCs w:val="26"/>
        </w:rPr>
        <w:t>4</w:t>
      </w:r>
      <w:proofErr w:type="gramEnd"/>
      <w:r w:rsidRPr="003D42A6">
        <w:rPr>
          <w:rFonts w:ascii="Times New Roman" w:hAnsi="Times New Roman" w:cs="Times New Roman"/>
          <w:color w:val="auto"/>
          <w:sz w:val="26"/>
          <w:szCs w:val="26"/>
        </w:rPr>
        <w:t xml:space="preserve">, площадью 7 577  кв. м местоположением: Российская Федерация, Красноярский край, ЗАТО Железногорск, г. Железногорск, пр. Центральный, д. 6, так как испрашиваемый </w:t>
      </w:r>
      <w:r w:rsidRPr="003D42A6">
        <w:rPr>
          <w:rFonts w:ascii="Times New Roman" w:hAnsi="Times New Roman" w:cs="Times New Roman"/>
          <w:color w:val="auto"/>
          <w:sz w:val="26"/>
          <w:szCs w:val="26"/>
        </w:rPr>
        <w:lastRenderedPageBreak/>
        <w:t>земельный участок расположен в зоне застройки многоэтажными жилыми домами (Ж 4).</w:t>
      </w:r>
    </w:p>
    <w:p w:rsidR="00CE3E5A" w:rsidRPr="003D42A6" w:rsidRDefault="00CE3E5A" w:rsidP="00CE3E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D42A6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D42A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D42A6">
        <w:rPr>
          <w:rFonts w:ascii="Times New Roman" w:hAnsi="Times New Roman" w:cs="Times New Roman"/>
          <w:color w:val="auto"/>
          <w:sz w:val="26"/>
          <w:szCs w:val="26"/>
        </w:rPr>
        <w:t xml:space="preserve">Рекомендовать Главе ЗАТО г. Железногорск предоставить разрешение на условно разрешенный вид использования земельного участка – </w:t>
      </w:r>
      <w:proofErr w:type="spellStart"/>
      <w:r w:rsidRPr="003D42A6">
        <w:rPr>
          <w:rFonts w:ascii="Times New Roman" w:hAnsi="Times New Roman" w:cs="Times New Roman"/>
          <w:color w:val="auto"/>
          <w:sz w:val="26"/>
          <w:szCs w:val="26"/>
        </w:rPr>
        <w:t>среднеэтажная</w:t>
      </w:r>
      <w:proofErr w:type="spellEnd"/>
      <w:r w:rsidRPr="003D42A6">
        <w:rPr>
          <w:rFonts w:ascii="Times New Roman" w:hAnsi="Times New Roman" w:cs="Times New Roman"/>
          <w:color w:val="auto"/>
          <w:sz w:val="26"/>
          <w:szCs w:val="26"/>
        </w:rPr>
        <w:t xml:space="preserve"> жилая застройка (2.5) образуемого земельного участка из земель, государственная собственность на которые не разграничена с условным номером 24:58:0306001:ЗУ5, площадью 5 908  кв. м местоположением: Российская Федерация, Красноярский край, ЗАТО Железногорск, г. Железногорск, пр. Центральный, д. 8, так как испрашиваемый земельный участок расположен в зоне застройки многоэтажными жилыми домами (Ж 4).</w:t>
      </w:r>
    </w:p>
    <w:p w:rsidR="001F3FD7" w:rsidRPr="00A63000" w:rsidRDefault="001F3FD7" w:rsidP="001F3FD7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color w:val="000000"/>
          <w:sz w:val="16"/>
          <w:szCs w:val="16"/>
        </w:rPr>
      </w:pPr>
    </w:p>
    <w:p w:rsidR="00B25E53" w:rsidRDefault="00B25E53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CE3E5A" w:rsidRDefault="00CE3E5A" w:rsidP="00CE3E5A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91854">
        <w:rPr>
          <w:sz w:val="28"/>
          <w:szCs w:val="28"/>
        </w:rPr>
        <w:t xml:space="preserve"> комиссии:                                                   </w:t>
      </w:r>
      <w:r>
        <w:rPr>
          <w:sz w:val="28"/>
          <w:szCs w:val="28"/>
        </w:rPr>
        <w:t xml:space="preserve">              </w:t>
      </w:r>
      <w:r w:rsidRPr="00591854">
        <w:rPr>
          <w:sz w:val="28"/>
          <w:szCs w:val="28"/>
        </w:rPr>
        <w:t xml:space="preserve">      </w:t>
      </w:r>
      <w:r>
        <w:rPr>
          <w:sz w:val="28"/>
          <w:szCs w:val="28"/>
        </w:rPr>
        <w:t>Р.И. Вычужанин</w:t>
      </w:r>
    </w:p>
    <w:p w:rsidR="00116BDE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116BDE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591854" w:rsidRPr="00287127" w:rsidRDefault="00116BDE" w:rsidP="00287127">
      <w:pPr>
        <w:pStyle w:val="5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591854">
        <w:rPr>
          <w:sz w:val="28"/>
          <w:szCs w:val="28"/>
        </w:rPr>
        <w:t xml:space="preserve">Ответственный секретарь комиссии                              </w:t>
      </w:r>
      <w:r>
        <w:rPr>
          <w:sz w:val="28"/>
          <w:szCs w:val="28"/>
        </w:rPr>
        <w:t xml:space="preserve">       </w:t>
      </w:r>
      <w:r w:rsidRPr="00591854">
        <w:rPr>
          <w:sz w:val="28"/>
          <w:szCs w:val="28"/>
        </w:rPr>
        <w:t xml:space="preserve">           </w:t>
      </w:r>
      <w:r w:rsidR="001C66B8">
        <w:rPr>
          <w:sz w:val="28"/>
          <w:szCs w:val="28"/>
        </w:rPr>
        <w:t xml:space="preserve">  </w:t>
      </w:r>
      <w:r w:rsidRPr="00591854">
        <w:rPr>
          <w:sz w:val="28"/>
          <w:szCs w:val="28"/>
        </w:rPr>
        <w:t xml:space="preserve"> Н.В. Бузун</w:t>
      </w:r>
    </w:p>
    <w:sectPr w:rsidR="00591854" w:rsidRPr="00287127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1BD" w:rsidRDefault="001841BD" w:rsidP="00107971">
      <w:r>
        <w:separator/>
      </w:r>
    </w:p>
  </w:endnote>
  <w:endnote w:type="continuationSeparator" w:id="0">
    <w:p w:rsidR="001841BD" w:rsidRDefault="001841BD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1BD" w:rsidRDefault="001841BD"/>
  </w:footnote>
  <w:footnote w:type="continuationSeparator" w:id="0">
    <w:p w:rsidR="001841BD" w:rsidRDefault="001841B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A0" w:rsidRDefault="00EF69A0">
    <w:pPr>
      <w:pStyle w:val="ab"/>
      <w:jc w:val="center"/>
    </w:pPr>
  </w:p>
  <w:p w:rsidR="00EF69A0" w:rsidRDefault="00EF69A0">
    <w:pPr>
      <w:pStyle w:val="ab"/>
      <w:jc w:val="center"/>
    </w:pPr>
  </w:p>
  <w:p w:rsidR="00EF69A0" w:rsidRPr="007A223E" w:rsidRDefault="00031D3F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EF69A0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3176CE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EF69A0" w:rsidRDefault="00EF69A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3299"/>
    <w:rsid w:val="00017CBC"/>
    <w:rsid w:val="00022813"/>
    <w:rsid w:val="00031D3F"/>
    <w:rsid w:val="00034878"/>
    <w:rsid w:val="000414E3"/>
    <w:rsid w:val="000433C4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1BD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70A3"/>
    <w:rsid w:val="002F4535"/>
    <w:rsid w:val="003004DB"/>
    <w:rsid w:val="00305F45"/>
    <w:rsid w:val="00315445"/>
    <w:rsid w:val="00315C6A"/>
    <w:rsid w:val="003176CE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9BF"/>
    <w:rsid w:val="003E10D4"/>
    <w:rsid w:val="003E3D08"/>
    <w:rsid w:val="003E4B49"/>
    <w:rsid w:val="003E5FD3"/>
    <w:rsid w:val="003F0CCD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7795B"/>
    <w:rsid w:val="00881458"/>
    <w:rsid w:val="0088339B"/>
    <w:rsid w:val="00883D6A"/>
    <w:rsid w:val="00884D42"/>
    <w:rsid w:val="00885681"/>
    <w:rsid w:val="008877BF"/>
    <w:rsid w:val="00891727"/>
    <w:rsid w:val="0089218C"/>
    <w:rsid w:val="008976C6"/>
    <w:rsid w:val="008A3A66"/>
    <w:rsid w:val="008B0EE1"/>
    <w:rsid w:val="008B2093"/>
    <w:rsid w:val="008B2BC0"/>
    <w:rsid w:val="008B4915"/>
    <w:rsid w:val="008C5F71"/>
    <w:rsid w:val="008C76F3"/>
    <w:rsid w:val="008D43CB"/>
    <w:rsid w:val="008D616D"/>
    <w:rsid w:val="008D6568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5CE8"/>
    <w:rsid w:val="00914B14"/>
    <w:rsid w:val="00914EF7"/>
    <w:rsid w:val="00915352"/>
    <w:rsid w:val="00915494"/>
    <w:rsid w:val="009178ED"/>
    <w:rsid w:val="00926014"/>
    <w:rsid w:val="009312B0"/>
    <w:rsid w:val="009334E8"/>
    <w:rsid w:val="0094202C"/>
    <w:rsid w:val="00942F53"/>
    <w:rsid w:val="00943F11"/>
    <w:rsid w:val="0094456C"/>
    <w:rsid w:val="009445ED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6D43"/>
    <w:rsid w:val="0099339C"/>
    <w:rsid w:val="00995237"/>
    <w:rsid w:val="00996EAF"/>
    <w:rsid w:val="009A5E77"/>
    <w:rsid w:val="009A78B7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55CB2"/>
    <w:rsid w:val="00A5781E"/>
    <w:rsid w:val="00A60A26"/>
    <w:rsid w:val="00A63000"/>
    <w:rsid w:val="00A63162"/>
    <w:rsid w:val="00A654DE"/>
    <w:rsid w:val="00A80026"/>
    <w:rsid w:val="00A87A70"/>
    <w:rsid w:val="00A90CA7"/>
    <w:rsid w:val="00A95177"/>
    <w:rsid w:val="00A9623A"/>
    <w:rsid w:val="00A97AE8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5E53"/>
    <w:rsid w:val="00B26CE8"/>
    <w:rsid w:val="00B324D5"/>
    <w:rsid w:val="00B33D8B"/>
    <w:rsid w:val="00B35E9F"/>
    <w:rsid w:val="00B36995"/>
    <w:rsid w:val="00B3798C"/>
    <w:rsid w:val="00B423EA"/>
    <w:rsid w:val="00B462B2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55D2B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E39"/>
    <w:rsid w:val="00CC2738"/>
    <w:rsid w:val="00CC7FC1"/>
    <w:rsid w:val="00CD3AE6"/>
    <w:rsid w:val="00CD611B"/>
    <w:rsid w:val="00CE3E5A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3348"/>
    <w:rsid w:val="00D93AD3"/>
    <w:rsid w:val="00D94B69"/>
    <w:rsid w:val="00D97354"/>
    <w:rsid w:val="00D976E7"/>
    <w:rsid w:val="00DB0B88"/>
    <w:rsid w:val="00DB20A1"/>
    <w:rsid w:val="00DB5182"/>
    <w:rsid w:val="00DC0592"/>
    <w:rsid w:val="00DC145E"/>
    <w:rsid w:val="00DC2593"/>
    <w:rsid w:val="00DC2FCA"/>
    <w:rsid w:val="00DD3A3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6178"/>
    <w:rsid w:val="00E771E3"/>
    <w:rsid w:val="00E77AF2"/>
    <w:rsid w:val="00E858D4"/>
    <w:rsid w:val="00E858FF"/>
    <w:rsid w:val="00E92C51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4AFA6-CA67-4BA0-ACCA-D0B5D429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Savina</cp:lastModifiedBy>
  <cp:revision>2</cp:revision>
  <cp:lastPrinted>2024-02-06T09:35:00Z</cp:lastPrinted>
  <dcterms:created xsi:type="dcterms:W3CDTF">2024-02-19T09:43:00Z</dcterms:created>
  <dcterms:modified xsi:type="dcterms:W3CDTF">2024-02-19T09:43:00Z</dcterms:modified>
</cp:coreProperties>
</file>