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F3" w:rsidRDefault="00A227D4">
      <w:pPr>
        <w:widowControl w:val="0"/>
        <w:spacing w:after="200" w:line="276" w:lineRule="auto"/>
        <w:ind w:firstLine="0"/>
        <w:jc w:val="center"/>
        <w:rPr>
          <w:rFonts w:eastAsia="Calibri"/>
          <w:sz w:val="22"/>
          <w:szCs w:val="24"/>
          <w:lang w:bidi="ar-SA"/>
        </w:rPr>
      </w:pPr>
      <w:r>
        <w:rPr>
          <w:noProof/>
          <w:lang w:bidi="ar-SA"/>
        </w:rPr>
        <w:drawing>
          <wp:inline distT="0" distB="0" distL="0" distR="0">
            <wp:extent cx="1511935" cy="257302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257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3F3" w:rsidRDefault="00B573F3">
      <w:pPr>
        <w:widowControl w:val="0"/>
        <w:spacing w:after="200" w:line="276" w:lineRule="auto"/>
        <w:ind w:firstLine="709"/>
        <w:rPr>
          <w:rFonts w:eastAsia="Calibri"/>
          <w:sz w:val="22"/>
          <w:szCs w:val="24"/>
          <w:lang w:bidi="ar-SA"/>
        </w:rPr>
      </w:pPr>
    </w:p>
    <w:p w:rsidR="00B573F3" w:rsidRDefault="00A227D4">
      <w:pPr>
        <w:widowControl w:val="0"/>
        <w:ind w:firstLine="0"/>
        <w:jc w:val="center"/>
        <w:rPr>
          <w:rFonts w:eastAsia="Calibri"/>
          <w:b/>
          <w:sz w:val="48"/>
          <w:szCs w:val="44"/>
          <w:lang w:bidi="ar-SA"/>
        </w:rPr>
      </w:pPr>
      <w:r>
        <w:rPr>
          <w:rFonts w:eastAsia="Calibri"/>
          <w:b/>
          <w:sz w:val="48"/>
          <w:szCs w:val="44"/>
          <w:lang w:bidi="ar-SA"/>
        </w:rPr>
        <w:t>Схема теплоснабжения</w:t>
      </w:r>
    </w:p>
    <w:p w:rsidR="00B573F3" w:rsidRDefault="00A227D4">
      <w:pPr>
        <w:widowControl w:val="0"/>
        <w:ind w:firstLine="0"/>
        <w:jc w:val="center"/>
        <w:rPr>
          <w:rFonts w:eastAsia="Calibri"/>
          <w:b/>
          <w:sz w:val="40"/>
          <w:szCs w:val="44"/>
          <w:lang w:bidi="ar-SA"/>
        </w:rPr>
      </w:pPr>
      <w:r>
        <w:rPr>
          <w:rFonts w:eastAsia="Calibri"/>
          <w:b/>
          <w:sz w:val="40"/>
          <w:szCs w:val="44"/>
          <w:lang w:bidi="ar-SA"/>
        </w:rPr>
        <w:t>закрытого административно-территориального образования Железногорск Красноярского края</w:t>
      </w:r>
    </w:p>
    <w:p w:rsidR="00B573F3" w:rsidRDefault="00A227D4">
      <w:pPr>
        <w:widowControl w:val="0"/>
        <w:ind w:firstLine="0"/>
        <w:jc w:val="center"/>
        <w:rPr>
          <w:rFonts w:eastAsia="Calibri"/>
          <w:b/>
          <w:sz w:val="40"/>
          <w:szCs w:val="44"/>
          <w:lang w:bidi="ar-SA"/>
        </w:rPr>
      </w:pPr>
      <w:r>
        <w:rPr>
          <w:rFonts w:eastAsia="Calibri"/>
          <w:b/>
          <w:sz w:val="40"/>
          <w:szCs w:val="44"/>
          <w:lang w:bidi="ar-SA"/>
        </w:rPr>
        <w:t>на период до 2040 года</w:t>
      </w:r>
    </w:p>
    <w:p w:rsidR="00B573F3" w:rsidRDefault="00A227D4">
      <w:pPr>
        <w:widowControl w:val="0"/>
        <w:ind w:firstLine="0"/>
        <w:jc w:val="center"/>
        <w:rPr>
          <w:rFonts w:eastAsia="Calibri"/>
          <w:b/>
          <w:sz w:val="40"/>
          <w:szCs w:val="44"/>
          <w:lang w:bidi="ar-SA"/>
        </w:rPr>
      </w:pPr>
      <w:r>
        <w:rPr>
          <w:rFonts w:eastAsia="Calibri"/>
          <w:b/>
          <w:sz w:val="40"/>
          <w:szCs w:val="44"/>
          <w:lang w:bidi="ar-SA"/>
        </w:rPr>
        <w:t>(актуализация на 2026 год)</w:t>
      </w:r>
    </w:p>
    <w:p w:rsidR="00B573F3" w:rsidRDefault="00B573F3">
      <w:pPr>
        <w:widowControl w:val="0"/>
        <w:spacing w:before="120" w:line="276" w:lineRule="auto"/>
        <w:ind w:firstLine="0"/>
        <w:jc w:val="center"/>
        <w:rPr>
          <w:b/>
          <w:spacing w:val="-16"/>
          <w:kern w:val="2"/>
          <w:szCs w:val="28"/>
          <w:lang w:bidi="ar-SA"/>
        </w:rPr>
      </w:pPr>
    </w:p>
    <w:p w:rsidR="00B573F3" w:rsidRDefault="00A227D4">
      <w:pPr>
        <w:widowControl w:val="0"/>
        <w:spacing w:after="200" w:line="276" w:lineRule="auto"/>
        <w:ind w:firstLine="0"/>
        <w:jc w:val="center"/>
        <w:rPr>
          <w:rFonts w:eastAsia="Calibri"/>
          <w:b/>
          <w:sz w:val="52"/>
          <w:szCs w:val="48"/>
          <w:lang w:bidi="ar-SA"/>
        </w:rPr>
      </w:pPr>
      <w:r>
        <w:rPr>
          <w:rFonts w:eastAsia="Calibri"/>
          <w:b/>
          <w:sz w:val="52"/>
          <w:szCs w:val="48"/>
          <w:lang w:bidi="ar-SA"/>
        </w:rPr>
        <w:t>Обосновывающие материалы</w:t>
      </w:r>
    </w:p>
    <w:p w:rsidR="00B573F3" w:rsidRDefault="00B573F3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</w:rPr>
      </w:pPr>
    </w:p>
    <w:p w:rsidR="00B573F3" w:rsidRDefault="00B573F3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</w:rPr>
      </w:pPr>
      <w:bookmarkStart w:id="0" w:name="_Hlk53434780"/>
      <w:bookmarkStart w:id="1" w:name="_Hlk53435160"/>
      <w:bookmarkEnd w:id="0"/>
      <w:bookmarkEnd w:id="1"/>
    </w:p>
    <w:p w:rsidR="00B573F3" w:rsidRDefault="00A227D4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</w:rPr>
      </w:pPr>
      <w:r>
        <w:rPr>
          <w:rFonts w:eastAsia="Calibri"/>
          <w:b/>
          <w:sz w:val="36"/>
          <w:szCs w:val="48"/>
        </w:rPr>
        <w:t xml:space="preserve">Глава 13. Индикаторы развития систем теплоснабжения </w:t>
      </w:r>
    </w:p>
    <w:p w:rsidR="00B573F3" w:rsidRDefault="00B573F3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</w:rPr>
      </w:pPr>
    </w:p>
    <w:p w:rsidR="00B573F3" w:rsidRDefault="00B573F3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</w:rPr>
      </w:pPr>
    </w:p>
    <w:p w:rsidR="00B573F3" w:rsidRDefault="00B573F3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</w:rPr>
      </w:pPr>
    </w:p>
    <w:p w:rsidR="00B573F3" w:rsidRDefault="00A227D4">
      <w:pPr>
        <w:widowControl w:val="0"/>
        <w:ind w:firstLine="0"/>
        <w:jc w:val="center"/>
        <w:rPr>
          <w:rFonts w:eastAsia="Calibri"/>
          <w:b/>
          <w:szCs w:val="24"/>
          <w:lang w:bidi="ar-SA"/>
        </w:rPr>
      </w:pPr>
      <w:r>
        <w:rPr>
          <w:rFonts w:eastAsia="Calibri"/>
          <w:b/>
          <w:szCs w:val="24"/>
          <w:lang w:bidi="ar-SA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B573F3" w:rsidRDefault="00A227D4">
      <w:pPr>
        <w:spacing w:after="200"/>
        <w:jc w:val="center"/>
      </w:pPr>
      <w:r>
        <w:br w:type="page"/>
      </w:r>
    </w:p>
    <w:p w:rsidR="00B573F3" w:rsidRDefault="00A227D4">
      <w:pPr>
        <w:widowControl w:val="0"/>
        <w:spacing w:after="200" w:line="276" w:lineRule="auto"/>
        <w:ind w:firstLine="0"/>
        <w:jc w:val="center"/>
        <w:rPr>
          <w:rFonts w:eastAsia="Calibri"/>
          <w:sz w:val="22"/>
          <w:szCs w:val="24"/>
          <w:lang w:bidi="ar-SA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2339340" cy="819150"/>
            <wp:effectExtent l="0" t="0" r="0" b="0"/>
            <wp:docPr id="2" name="Рисунок 4" descr="Nevskaya-Energetika-logotyp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4" descr="Nevskaya-Energetika-logotype-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3F3" w:rsidRDefault="00B573F3">
      <w:pPr>
        <w:widowControl w:val="0"/>
        <w:spacing w:after="200" w:line="276" w:lineRule="auto"/>
        <w:ind w:firstLine="709"/>
        <w:rPr>
          <w:rFonts w:eastAsia="Calibri"/>
          <w:sz w:val="22"/>
          <w:szCs w:val="24"/>
          <w:lang w:bidi="ar-SA"/>
        </w:rPr>
      </w:pPr>
    </w:p>
    <w:p w:rsidR="00B573F3" w:rsidRDefault="00B573F3">
      <w:pPr>
        <w:widowControl w:val="0"/>
        <w:spacing w:after="200" w:line="276" w:lineRule="auto"/>
        <w:ind w:firstLine="709"/>
        <w:rPr>
          <w:rFonts w:eastAsia="Calibri"/>
          <w:sz w:val="22"/>
          <w:szCs w:val="24"/>
          <w:lang w:bidi="ar-SA"/>
        </w:rPr>
      </w:pPr>
    </w:p>
    <w:p w:rsidR="00B573F3" w:rsidRDefault="00B573F3">
      <w:pPr>
        <w:widowControl w:val="0"/>
        <w:spacing w:after="200" w:line="276" w:lineRule="auto"/>
        <w:ind w:firstLine="709"/>
        <w:rPr>
          <w:rFonts w:eastAsia="Calibri"/>
          <w:sz w:val="22"/>
          <w:szCs w:val="24"/>
          <w:lang w:bidi="ar-SA"/>
        </w:rPr>
      </w:pPr>
    </w:p>
    <w:p w:rsidR="00B573F3" w:rsidRDefault="00B573F3">
      <w:pPr>
        <w:widowControl w:val="0"/>
        <w:spacing w:after="200" w:line="276" w:lineRule="auto"/>
        <w:ind w:firstLine="709"/>
        <w:rPr>
          <w:rFonts w:eastAsia="Calibri"/>
          <w:sz w:val="22"/>
          <w:szCs w:val="24"/>
          <w:lang w:bidi="ar-SA"/>
        </w:rPr>
      </w:pPr>
    </w:p>
    <w:p w:rsidR="00B573F3" w:rsidRDefault="00B573F3">
      <w:pPr>
        <w:widowControl w:val="0"/>
        <w:spacing w:after="200" w:line="276" w:lineRule="auto"/>
        <w:ind w:firstLine="709"/>
        <w:rPr>
          <w:rFonts w:eastAsia="Calibri"/>
          <w:sz w:val="22"/>
          <w:szCs w:val="24"/>
          <w:lang w:bidi="ar-SA"/>
        </w:rPr>
      </w:pPr>
    </w:p>
    <w:p w:rsidR="00B573F3" w:rsidRDefault="00B573F3">
      <w:pPr>
        <w:widowControl w:val="0"/>
        <w:spacing w:after="200" w:line="276" w:lineRule="auto"/>
        <w:ind w:firstLine="709"/>
        <w:rPr>
          <w:rFonts w:eastAsia="Calibri"/>
          <w:sz w:val="22"/>
          <w:szCs w:val="24"/>
          <w:lang w:bidi="ar-SA"/>
        </w:rPr>
      </w:pPr>
    </w:p>
    <w:p w:rsidR="00B573F3" w:rsidRDefault="00A227D4">
      <w:pPr>
        <w:widowControl w:val="0"/>
        <w:ind w:firstLine="0"/>
        <w:jc w:val="center"/>
        <w:rPr>
          <w:rFonts w:eastAsia="Calibri"/>
          <w:b/>
          <w:sz w:val="40"/>
          <w:szCs w:val="44"/>
          <w:lang w:bidi="ar-SA"/>
        </w:rPr>
      </w:pPr>
      <w:r>
        <w:rPr>
          <w:rFonts w:eastAsia="Calibri"/>
          <w:b/>
          <w:sz w:val="40"/>
          <w:szCs w:val="44"/>
          <w:lang w:bidi="ar-SA"/>
        </w:rPr>
        <w:t>Схема теплоснабжения</w:t>
      </w:r>
    </w:p>
    <w:p w:rsidR="00B573F3" w:rsidRDefault="00A227D4">
      <w:pPr>
        <w:widowControl w:val="0"/>
        <w:ind w:firstLine="0"/>
        <w:jc w:val="center"/>
        <w:rPr>
          <w:rFonts w:eastAsia="Calibri"/>
          <w:b/>
          <w:sz w:val="40"/>
          <w:szCs w:val="44"/>
          <w:lang w:bidi="ar-SA"/>
        </w:rPr>
      </w:pPr>
      <w:r>
        <w:rPr>
          <w:rFonts w:eastAsia="Calibri"/>
          <w:b/>
          <w:sz w:val="40"/>
          <w:szCs w:val="44"/>
          <w:lang w:bidi="ar-SA"/>
        </w:rPr>
        <w:t>закрытого административно-территориального образования Железногорск Красноярского края</w:t>
      </w:r>
    </w:p>
    <w:p w:rsidR="00B573F3" w:rsidRDefault="00A227D4">
      <w:pPr>
        <w:widowControl w:val="0"/>
        <w:ind w:firstLine="0"/>
        <w:jc w:val="center"/>
        <w:rPr>
          <w:rFonts w:eastAsia="Calibri"/>
          <w:b/>
          <w:sz w:val="40"/>
          <w:szCs w:val="44"/>
          <w:lang w:bidi="ar-SA"/>
        </w:rPr>
      </w:pPr>
      <w:r>
        <w:rPr>
          <w:rFonts w:eastAsia="Calibri"/>
          <w:b/>
          <w:sz w:val="40"/>
          <w:szCs w:val="44"/>
          <w:lang w:bidi="ar-SA"/>
        </w:rPr>
        <w:t>на период до 2040 года</w:t>
      </w:r>
    </w:p>
    <w:p w:rsidR="00B573F3" w:rsidRDefault="00A227D4">
      <w:pPr>
        <w:widowControl w:val="0"/>
        <w:ind w:firstLine="0"/>
        <w:jc w:val="center"/>
        <w:rPr>
          <w:rFonts w:eastAsia="Calibri"/>
          <w:b/>
          <w:sz w:val="44"/>
          <w:szCs w:val="44"/>
          <w:lang w:bidi="ar-SA"/>
        </w:rPr>
      </w:pPr>
      <w:r>
        <w:rPr>
          <w:rFonts w:eastAsia="Calibri"/>
          <w:b/>
          <w:sz w:val="40"/>
          <w:szCs w:val="44"/>
          <w:lang w:bidi="ar-SA"/>
        </w:rPr>
        <w:t>(актуализация на 2026 год)</w:t>
      </w:r>
    </w:p>
    <w:p w:rsidR="00B573F3" w:rsidRDefault="00B573F3">
      <w:pPr>
        <w:widowControl w:val="0"/>
        <w:spacing w:after="200" w:line="276" w:lineRule="auto"/>
        <w:ind w:firstLine="0"/>
        <w:jc w:val="center"/>
        <w:rPr>
          <w:rFonts w:eastAsia="Calibri"/>
          <w:b/>
          <w:sz w:val="28"/>
          <w:szCs w:val="36"/>
          <w:lang w:bidi="ar-SA"/>
        </w:rPr>
      </w:pPr>
    </w:p>
    <w:p w:rsidR="00B573F3" w:rsidRDefault="00A227D4">
      <w:pPr>
        <w:widowControl w:val="0"/>
        <w:ind w:firstLine="0"/>
        <w:jc w:val="center"/>
        <w:rPr>
          <w:rFonts w:eastAsia="Calibri"/>
          <w:b/>
          <w:sz w:val="44"/>
          <w:szCs w:val="44"/>
          <w:lang w:bidi="ar-SA"/>
        </w:rPr>
      </w:pPr>
      <w:r>
        <w:rPr>
          <w:rFonts w:eastAsia="Calibri"/>
          <w:b/>
          <w:sz w:val="44"/>
          <w:szCs w:val="44"/>
          <w:lang w:bidi="ar-SA"/>
        </w:rPr>
        <w:t>Обосновывающие материалы</w:t>
      </w:r>
    </w:p>
    <w:p w:rsidR="00B573F3" w:rsidRDefault="00B573F3">
      <w:pPr>
        <w:spacing w:line="276" w:lineRule="auto"/>
        <w:ind w:firstLine="0"/>
        <w:jc w:val="center"/>
        <w:rPr>
          <w:b/>
          <w:spacing w:val="-16"/>
          <w:kern w:val="2"/>
          <w:sz w:val="24"/>
          <w:szCs w:val="28"/>
        </w:rPr>
      </w:pPr>
    </w:p>
    <w:p w:rsidR="00B573F3" w:rsidRDefault="00B573F3">
      <w:pPr>
        <w:spacing w:line="276" w:lineRule="auto"/>
        <w:ind w:firstLine="0"/>
        <w:jc w:val="center"/>
        <w:rPr>
          <w:b/>
          <w:spacing w:val="-16"/>
          <w:kern w:val="2"/>
          <w:sz w:val="24"/>
          <w:szCs w:val="28"/>
        </w:rPr>
      </w:pPr>
      <w:bookmarkStart w:id="2" w:name="_Hlk53439816"/>
      <w:bookmarkEnd w:id="2"/>
    </w:p>
    <w:p w:rsidR="00B573F3" w:rsidRDefault="00A227D4">
      <w:pPr>
        <w:spacing w:line="276" w:lineRule="auto"/>
        <w:ind w:firstLine="0"/>
        <w:jc w:val="center"/>
        <w:rPr>
          <w:b/>
          <w:sz w:val="20"/>
        </w:rPr>
        <w:sectPr w:rsidR="00B573F3">
          <w:footerReference w:type="default" r:id="rId10"/>
          <w:footerReference w:type="first" r:id="rId11"/>
          <w:pgSz w:w="11906" w:h="16838"/>
          <w:pgMar w:top="1134" w:right="567" w:bottom="777" w:left="1701" w:header="0" w:footer="720" w:gutter="0"/>
          <w:cols w:space="720"/>
          <w:formProt w:val="0"/>
          <w:titlePg/>
          <w:docGrid w:linePitch="299"/>
        </w:sectPr>
      </w:pPr>
      <w:r>
        <w:rPr>
          <w:rFonts w:eastAsia="Calibri"/>
          <w:b/>
          <w:sz w:val="36"/>
          <w:szCs w:val="48"/>
        </w:rPr>
        <w:t xml:space="preserve">Глава 13. Индикаторы развития систем теплоснабжения </w:t>
      </w:r>
    </w:p>
    <w:p w:rsidR="00B573F3" w:rsidRDefault="00A227D4">
      <w:pPr>
        <w:widowControl w:val="0"/>
        <w:tabs>
          <w:tab w:val="left" w:pos="643"/>
          <w:tab w:val="left" w:leader="dot" w:pos="9356"/>
        </w:tabs>
        <w:spacing w:before="120" w:after="120"/>
        <w:ind w:left="643" w:hanging="360"/>
        <w:jc w:val="center"/>
        <w:rPr>
          <w:b/>
          <w:caps/>
          <w:kern w:val="2"/>
          <w:szCs w:val="20"/>
          <w:lang w:bidi="ar-SA"/>
        </w:rPr>
      </w:pPr>
      <w:bookmarkStart w:id="3" w:name="_Toc30074443"/>
      <w:bookmarkEnd w:id="3"/>
      <w:r>
        <w:rPr>
          <w:b/>
          <w:caps/>
          <w:kern w:val="2"/>
          <w:szCs w:val="20"/>
          <w:lang w:bidi="ar-SA"/>
        </w:rPr>
        <w:lastRenderedPageBreak/>
        <w:t>Список исполнителей</w:t>
      </w:r>
    </w:p>
    <w:tbl>
      <w:tblPr>
        <w:tblW w:w="5000" w:type="pct"/>
        <w:tblLayout w:type="fixed"/>
        <w:tblLook w:val="0000"/>
      </w:tblPr>
      <w:tblGrid>
        <w:gridCol w:w="2414"/>
        <w:gridCol w:w="7151"/>
        <w:gridCol w:w="289"/>
      </w:tblGrid>
      <w:tr w:rsidR="00B573F3">
        <w:tc>
          <w:tcPr>
            <w:tcW w:w="2361" w:type="dxa"/>
            <w:vAlign w:val="center"/>
          </w:tcPr>
          <w:p w:rsidR="00B573F3" w:rsidRDefault="00B573F3">
            <w:pPr>
              <w:widowControl w:val="0"/>
              <w:spacing w:line="240" w:lineRule="auto"/>
              <w:ind w:firstLine="0"/>
              <w:jc w:val="center"/>
              <w:rPr>
                <w:rFonts w:eastAsia="Calibri"/>
                <w:iCs/>
                <w:color w:val="000000"/>
                <w:szCs w:val="26"/>
                <w:lang w:bidi="ar-SA"/>
              </w:rPr>
            </w:pPr>
          </w:p>
        </w:tc>
        <w:tc>
          <w:tcPr>
            <w:tcW w:w="6994" w:type="dxa"/>
            <w:vAlign w:val="center"/>
          </w:tcPr>
          <w:p w:rsidR="00B573F3" w:rsidRDefault="00B573F3">
            <w:pPr>
              <w:widowControl w:val="0"/>
              <w:spacing w:line="240" w:lineRule="auto"/>
              <w:ind w:firstLine="0"/>
              <w:jc w:val="center"/>
              <w:rPr>
                <w:rFonts w:eastAsia="Calibri"/>
                <w:iCs/>
                <w:color w:val="000000"/>
                <w:szCs w:val="26"/>
                <w:lang w:bidi="ar-SA"/>
              </w:rPr>
            </w:pPr>
          </w:p>
        </w:tc>
        <w:tc>
          <w:tcPr>
            <w:tcW w:w="283" w:type="dxa"/>
          </w:tcPr>
          <w:p w:rsidR="00B573F3" w:rsidRDefault="00B573F3">
            <w:pPr>
              <w:widowControl w:val="0"/>
              <w:rPr>
                <w:sz w:val="24"/>
              </w:rPr>
            </w:pPr>
          </w:p>
        </w:tc>
      </w:tr>
      <w:tr w:rsidR="00B573F3">
        <w:tc>
          <w:tcPr>
            <w:tcW w:w="2361" w:type="dxa"/>
          </w:tcPr>
          <w:p w:rsidR="00B573F3" w:rsidRDefault="00A227D4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  <w:lang w:bidi="ar-SA"/>
              </w:rPr>
            </w:pPr>
            <w:proofErr w:type="spellStart"/>
            <w:r>
              <w:rPr>
                <w:rFonts w:eastAsia="Calibri"/>
                <w:iCs/>
                <w:color w:val="000000"/>
                <w:szCs w:val="26"/>
                <w:lang w:bidi="ar-SA"/>
              </w:rPr>
              <w:t>Газизов</w:t>
            </w:r>
            <w:proofErr w:type="spellEnd"/>
            <w:r>
              <w:rPr>
                <w:rFonts w:eastAsia="Calibri"/>
                <w:iCs/>
                <w:color w:val="000000"/>
                <w:szCs w:val="26"/>
                <w:lang w:bidi="ar-SA"/>
              </w:rPr>
              <w:t> Ф. Н.</w:t>
            </w:r>
          </w:p>
        </w:tc>
        <w:tc>
          <w:tcPr>
            <w:tcW w:w="7277" w:type="dxa"/>
            <w:gridSpan w:val="2"/>
            <w:vAlign w:val="center"/>
          </w:tcPr>
          <w:p w:rsidR="00B573F3" w:rsidRDefault="00A227D4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  <w:lang w:bidi="ar-SA"/>
              </w:rPr>
            </w:pPr>
            <w:r>
              <w:rPr>
                <w:rFonts w:eastAsia="Calibri"/>
                <w:iCs/>
                <w:color w:val="000000"/>
                <w:szCs w:val="26"/>
                <w:lang w:bidi="ar-SA"/>
              </w:rPr>
              <w:t>Технический директор ООО "Невская Энергетика".</w:t>
            </w:r>
          </w:p>
          <w:p w:rsidR="00B573F3" w:rsidRDefault="00A227D4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  <w:lang w:bidi="ar-SA"/>
              </w:rPr>
            </w:pPr>
            <w:r>
              <w:rPr>
                <w:rFonts w:eastAsia="Calibri"/>
                <w:iCs/>
                <w:color w:val="000000"/>
                <w:szCs w:val="26"/>
                <w:lang w:bidi="ar-SA"/>
              </w:rPr>
              <w:t>Технический контроль, контроль исполнения договорных обязательств.</w:t>
            </w:r>
          </w:p>
        </w:tc>
      </w:tr>
      <w:tr w:rsidR="00B573F3">
        <w:tc>
          <w:tcPr>
            <w:tcW w:w="2361" w:type="dxa"/>
          </w:tcPr>
          <w:p w:rsidR="00B573F3" w:rsidRDefault="00A227D4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  <w:lang w:bidi="ar-SA"/>
              </w:rPr>
            </w:pPr>
            <w:proofErr w:type="spellStart"/>
            <w:r>
              <w:rPr>
                <w:rFonts w:eastAsia="Calibri"/>
                <w:iCs/>
                <w:color w:val="000000"/>
                <w:szCs w:val="26"/>
                <w:lang w:bidi="ar-SA"/>
              </w:rPr>
              <w:t>Гайнудинов</w:t>
            </w:r>
            <w:proofErr w:type="spellEnd"/>
            <w:r>
              <w:rPr>
                <w:rFonts w:eastAsia="Calibri"/>
                <w:iCs/>
                <w:color w:val="000000"/>
                <w:szCs w:val="26"/>
                <w:lang w:bidi="ar-SA"/>
              </w:rPr>
              <w:t> Ф. Ф.</w:t>
            </w:r>
          </w:p>
        </w:tc>
        <w:tc>
          <w:tcPr>
            <w:tcW w:w="7277" w:type="dxa"/>
            <w:gridSpan w:val="2"/>
            <w:vAlign w:val="center"/>
          </w:tcPr>
          <w:p w:rsidR="00B573F3" w:rsidRDefault="00A227D4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  <w:lang w:bidi="ar-SA"/>
              </w:rPr>
            </w:pPr>
            <w:r>
              <w:rPr>
                <w:rFonts w:eastAsia="Calibri"/>
                <w:iCs/>
                <w:color w:val="000000"/>
                <w:szCs w:val="26"/>
                <w:lang w:bidi="ar-SA"/>
              </w:rPr>
              <w:t>Ведущий специалист ООО "Невская Энергетика".</w:t>
            </w:r>
          </w:p>
          <w:p w:rsidR="00B573F3" w:rsidRDefault="00A227D4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  <w:lang w:bidi="ar-SA"/>
              </w:rPr>
            </w:pPr>
            <w:r>
              <w:rPr>
                <w:rFonts w:eastAsia="Calibri"/>
                <w:iCs/>
                <w:color w:val="000000"/>
                <w:szCs w:val="26"/>
                <w:lang w:bidi="ar-SA"/>
              </w:rPr>
              <w:t>Сбор и обработка данных, разработка схемы теплоснабжения.</w:t>
            </w:r>
          </w:p>
        </w:tc>
      </w:tr>
      <w:tr w:rsidR="00B573F3">
        <w:tc>
          <w:tcPr>
            <w:tcW w:w="2361" w:type="dxa"/>
          </w:tcPr>
          <w:p w:rsidR="00B573F3" w:rsidRDefault="00A227D4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  <w:lang w:bidi="ar-SA"/>
              </w:rPr>
            </w:pPr>
            <w:proofErr w:type="spellStart"/>
            <w:r>
              <w:rPr>
                <w:rFonts w:eastAsia="Calibri"/>
                <w:iCs/>
                <w:color w:val="000000"/>
                <w:szCs w:val="26"/>
                <w:lang w:bidi="ar-SA"/>
              </w:rPr>
              <w:t>Ашихмин</w:t>
            </w:r>
            <w:proofErr w:type="spellEnd"/>
            <w:r>
              <w:rPr>
                <w:rFonts w:eastAsia="Calibri"/>
                <w:iCs/>
                <w:color w:val="000000"/>
                <w:szCs w:val="26"/>
                <w:lang w:bidi="ar-SA"/>
              </w:rPr>
              <w:t> С. В.</w:t>
            </w:r>
          </w:p>
        </w:tc>
        <w:tc>
          <w:tcPr>
            <w:tcW w:w="7277" w:type="dxa"/>
            <w:gridSpan w:val="2"/>
            <w:vAlign w:val="center"/>
          </w:tcPr>
          <w:p w:rsidR="00B573F3" w:rsidRDefault="00A227D4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  <w:lang w:bidi="ar-SA"/>
              </w:rPr>
            </w:pPr>
            <w:r>
              <w:rPr>
                <w:rFonts w:eastAsia="Calibri"/>
                <w:iCs/>
                <w:color w:val="000000"/>
                <w:szCs w:val="26"/>
                <w:lang w:bidi="ar-SA"/>
              </w:rPr>
              <w:t>Ведущий специалист ООО "Невская Энергетика".</w:t>
            </w:r>
          </w:p>
          <w:p w:rsidR="00B573F3" w:rsidRDefault="00A227D4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  <w:lang w:bidi="ar-SA"/>
              </w:rPr>
            </w:pPr>
            <w:r>
              <w:rPr>
                <w:rFonts w:eastAsia="Calibri"/>
                <w:iCs/>
                <w:color w:val="000000"/>
                <w:szCs w:val="26"/>
                <w:lang w:bidi="ar-SA"/>
              </w:rPr>
              <w:t>Сбор и обработка данных, разработка схемы теплоснабжения.</w:t>
            </w:r>
          </w:p>
        </w:tc>
      </w:tr>
      <w:tr w:rsidR="00B573F3">
        <w:tc>
          <w:tcPr>
            <w:tcW w:w="2361" w:type="dxa"/>
          </w:tcPr>
          <w:p w:rsidR="00B573F3" w:rsidRDefault="00A227D4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  <w:lang w:bidi="ar-SA"/>
              </w:rPr>
            </w:pPr>
            <w:r>
              <w:rPr>
                <w:rFonts w:eastAsia="Calibri"/>
                <w:iCs/>
                <w:color w:val="000000"/>
                <w:szCs w:val="26"/>
                <w:lang w:bidi="ar-SA"/>
              </w:rPr>
              <w:t>Мельник Р. С.</w:t>
            </w:r>
          </w:p>
        </w:tc>
        <w:tc>
          <w:tcPr>
            <w:tcW w:w="7277" w:type="dxa"/>
            <w:gridSpan w:val="2"/>
            <w:vAlign w:val="center"/>
          </w:tcPr>
          <w:p w:rsidR="00B573F3" w:rsidRDefault="00A227D4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  <w:lang w:bidi="ar-SA"/>
              </w:rPr>
            </w:pPr>
            <w:r>
              <w:rPr>
                <w:rFonts w:eastAsia="Calibri"/>
                <w:iCs/>
                <w:color w:val="000000"/>
                <w:szCs w:val="26"/>
                <w:lang w:bidi="ar-SA"/>
              </w:rPr>
              <w:t>Специалист ООО "Невская Энергетика".</w:t>
            </w:r>
          </w:p>
          <w:p w:rsidR="00B573F3" w:rsidRDefault="00A227D4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  <w:lang w:bidi="ar-SA"/>
              </w:rPr>
            </w:pPr>
            <w:r>
              <w:rPr>
                <w:rFonts w:eastAsia="Calibri"/>
                <w:iCs/>
                <w:color w:val="000000"/>
                <w:szCs w:val="26"/>
                <w:lang w:bidi="ar-SA"/>
              </w:rPr>
              <w:t>Разработка схемы теплоснабжения</w:t>
            </w:r>
            <w:r>
              <w:rPr>
                <w:iCs/>
                <w:color w:val="000000"/>
                <w:szCs w:val="26"/>
                <w:lang w:bidi="ar-SA"/>
              </w:rPr>
              <w:t>.</w:t>
            </w:r>
          </w:p>
        </w:tc>
      </w:tr>
      <w:tr w:rsidR="00B573F3">
        <w:tc>
          <w:tcPr>
            <w:tcW w:w="2361" w:type="dxa"/>
          </w:tcPr>
          <w:p w:rsidR="00B573F3" w:rsidRDefault="00A227D4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  <w:lang w:bidi="ar-SA"/>
              </w:rPr>
            </w:pPr>
            <w:r>
              <w:rPr>
                <w:rFonts w:eastAsia="Calibri"/>
                <w:iCs/>
                <w:color w:val="000000"/>
                <w:szCs w:val="26"/>
                <w:lang w:bidi="ar-SA"/>
              </w:rPr>
              <w:t>Антипова А. Д.</w:t>
            </w:r>
          </w:p>
        </w:tc>
        <w:tc>
          <w:tcPr>
            <w:tcW w:w="7277" w:type="dxa"/>
            <w:gridSpan w:val="2"/>
            <w:vAlign w:val="center"/>
          </w:tcPr>
          <w:p w:rsidR="00B573F3" w:rsidRDefault="00A227D4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  <w:lang w:bidi="ar-SA"/>
              </w:rPr>
            </w:pPr>
            <w:r>
              <w:rPr>
                <w:rFonts w:eastAsia="Calibri"/>
                <w:iCs/>
                <w:color w:val="000000"/>
                <w:szCs w:val="26"/>
                <w:lang w:bidi="ar-SA"/>
              </w:rPr>
              <w:t>Специалист ООО "Невская Энергетика".</w:t>
            </w:r>
          </w:p>
          <w:p w:rsidR="00B573F3" w:rsidRDefault="00A227D4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  <w:lang w:bidi="ar-SA"/>
              </w:rPr>
            </w:pPr>
            <w:r>
              <w:rPr>
                <w:iCs/>
                <w:color w:val="000000"/>
                <w:szCs w:val="26"/>
                <w:lang w:bidi="ar-SA"/>
              </w:rPr>
              <w:t>Разработка электронной модели схемы теплоснабжения.</w:t>
            </w:r>
            <w:bookmarkStart w:id="4" w:name="_Hlk512241575"/>
            <w:bookmarkEnd w:id="4"/>
          </w:p>
        </w:tc>
      </w:tr>
    </w:tbl>
    <w:p w:rsidR="00B573F3" w:rsidRDefault="00B573F3">
      <w:pPr>
        <w:sectPr w:rsidR="00B573F3">
          <w:footerReference w:type="default" r:id="rId12"/>
          <w:pgSz w:w="11906" w:h="16838"/>
          <w:pgMar w:top="1134" w:right="567" w:bottom="647" w:left="1701" w:header="0" w:footer="590" w:gutter="0"/>
          <w:cols w:space="720"/>
          <w:formProt w:val="0"/>
          <w:docGrid w:linePitch="299"/>
        </w:sectPr>
      </w:pPr>
    </w:p>
    <w:p w:rsidR="00B573F3" w:rsidRDefault="00A227D4">
      <w:pPr>
        <w:keepNext/>
        <w:keepLines/>
        <w:spacing w:before="120"/>
        <w:ind w:firstLine="0"/>
        <w:jc w:val="center"/>
        <w:outlineLvl w:val="0"/>
        <w:rPr>
          <w:b/>
          <w:bCs/>
          <w:szCs w:val="26"/>
        </w:rPr>
      </w:pPr>
      <w:bookmarkStart w:id="5" w:name="_Toc72495559"/>
      <w:bookmarkStart w:id="6" w:name="_Toc71811468"/>
      <w:bookmarkStart w:id="7" w:name="_Toc71788257"/>
      <w:bookmarkStart w:id="8" w:name="_Toc71733829"/>
      <w:bookmarkStart w:id="9" w:name="_Toc52280245"/>
      <w:r>
        <w:rPr>
          <w:b/>
          <w:bCs/>
          <w:szCs w:val="26"/>
        </w:rPr>
        <w:lastRenderedPageBreak/>
        <w:t>Состав документа</w:t>
      </w:r>
      <w:bookmarkEnd w:id="5"/>
      <w:bookmarkEnd w:id="6"/>
      <w:bookmarkEnd w:id="7"/>
      <w:bookmarkEnd w:id="8"/>
      <w:bookmarkEnd w:id="9"/>
    </w:p>
    <w:p w:rsidR="00B573F3" w:rsidRDefault="00A227D4">
      <w:pPr>
        <w:rPr>
          <w:sz w:val="24"/>
        </w:rPr>
      </w:pPr>
      <w:r>
        <w:t>Обосновывающие материалы к схеме теплоснабжения, являющиеся ее неотъемлемой частью, включают следующие главы:</w:t>
      </w:r>
    </w:p>
    <w:tbl>
      <w:tblPr>
        <w:tblW w:w="5000" w:type="pct"/>
        <w:tblLayout w:type="fixed"/>
        <w:tblLook w:val="04A0"/>
      </w:tblPr>
      <w:tblGrid>
        <w:gridCol w:w="1800"/>
        <w:gridCol w:w="8054"/>
      </w:tblGrid>
      <w:tr w:rsidR="00B573F3">
        <w:trPr>
          <w:trHeight w:val="20"/>
        </w:trPr>
        <w:tc>
          <w:tcPr>
            <w:tcW w:w="1760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Глава 1</w:t>
            </w:r>
          </w:p>
        </w:tc>
        <w:tc>
          <w:tcPr>
            <w:tcW w:w="7877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«Существующее положение в сфере производства, передачи и потребления тепловой энергии для целей теплоснабжения»;</w:t>
            </w:r>
          </w:p>
        </w:tc>
      </w:tr>
      <w:tr w:rsidR="00B573F3">
        <w:trPr>
          <w:trHeight w:val="20"/>
        </w:trPr>
        <w:tc>
          <w:tcPr>
            <w:tcW w:w="1760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Глава 2</w:t>
            </w:r>
          </w:p>
        </w:tc>
        <w:tc>
          <w:tcPr>
            <w:tcW w:w="7877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«Существующее и перспективное потребление тепловой энергии на цели теплоснабжения»;</w:t>
            </w:r>
          </w:p>
        </w:tc>
      </w:tr>
      <w:tr w:rsidR="00B573F3">
        <w:trPr>
          <w:trHeight w:val="20"/>
        </w:trPr>
        <w:tc>
          <w:tcPr>
            <w:tcW w:w="1760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Глава 3</w:t>
            </w:r>
          </w:p>
        </w:tc>
        <w:tc>
          <w:tcPr>
            <w:tcW w:w="7877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«Электронная модель системы теплоснабжения поселения, городского округа»;</w:t>
            </w:r>
          </w:p>
        </w:tc>
      </w:tr>
      <w:tr w:rsidR="00B573F3">
        <w:trPr>
          <w:trHeight w:val="20"/>
        </w:trPr>
        <w:tc>
          <w:tcPr>
            <w:tcW w:w="1760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Глава 4</w:t>
            </w:r>
          </w:p>
        </w:tc>
        <w:tc>
          <w:tcPr>
            <w:tcW w:w="7877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«</w:t>
            </w:r>
            <w:proofErr w:type="gramStart"/>
            <w:r>
              <w:rPr>
                <w:color w:val="000000"/>
                <w:szCs w:val="26"/>
                <w:lang w:bidi="ar-SA"/>
              </w:rPr>
              <w:t>Существующее</w:t>
            </w:r>
            <w:proofErr w:type="gramEnd"/>
            <w:r>
              <w:rPr>
                <w:color w:val="000000"/>
                <w:szCs w:val="26"/>
                <w:lang w:bidi="ar-SA"/>
              </w:rPr>
              <w:t xml:space="preserve"> и перспективные балансы тепловой мощности источников тепловой энергии и тепловой нагрузки потребителей»;</w:t>
            </w:r>
          </w:p>
        </w:tc>
      </w:tr>
      <w:tr w:rsidR="00B573F3">
        <w:trPr>
          <w:trHeight w:val="20"/>
        </w:trPr>
        <w:tc>
          <w:tcPr>
            <w:tcW w:w="1760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Глава 5</w:t>
            </w:r>
          </w:p>
        </w:tc>
        <w:tc>
          <w:tcPr>
            <w:tcW w:w="7877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«Мастер-план развития систем теплоснабжения поселения, городского округа »;</w:t>
            </w:r>
          </w:p>
        </w:tc>
      </w:tr>
      <w:tr w:rsidR="00B573F3">
        <w:trPr>
          <w:trHeight w:val="20"/>
        </w:trPr>
        <w:tc>
          <w:tcPr>
            <w:tcW w:w="1760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Глава 6</w:t>
            </w:r>
          </w:p>
        </w:tc>
        <w:tc>
          <w:tcPr>
            <w:tcW w:w="7877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 xml:space="preserve">«Существующие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>
              <w:rPr>
                <w:color w:val="000000"/>
                <w:szCs w:val="26"/>
                <w:lang w:bidi="ar-SA"/>
              </w:rPr>
              <w:t>теплопотребляющими</w:t>
            </w:r>
            <w:proofErr w:type="spellEnd"/>
            <w:r>
              <w:rPr>
                <w:color w:val="000000"/>
                <w:szCs w:val="26"/>
                <w:lang w:bidi="ar-SA"/>
              </w:rPr>
              <w:t xml:space="preserve"> установками потребителей, в том числе в аварийных режимах»;</w:t>
            </w:r>
          </w:p>
        </w:tc>
      </w:tr>
      <w:tr w:rsidR="00B573F3">
        <w:trPr>
          <w:trHeight w:val="20"/>
        </w:trPr>
        <w:tc>
          <w:tcPr>
            <w:tcW w:w="1760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Глава 7</w:t>
            </w:r>
          </w:p>
        </w:tc>
        <w:tc>
          <w:tcPr>
            <w:tcW w:w="7877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«Предложения по строительству, реконструкции и техническому перевооружению источников тепловой энергии»;</w:t>
            </w:r>
          </w:p>
        </w:tc>
      </w:tr>
      <w:tr w:rsidR="00B573F3">
        <w:trPr>
          <w:trHeight w:val="20"/>
        </w:trPr>
        <w:tc>
          <w:tcPr>
            <w:tcW w:w="1760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Глава 8</w:t>
            </w:r>
          </w:p>
        </w:tc>
        <w:tc>
          <w:tcPr>
            <w:tcW w:w="7877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«Предложения по строительству и реконструкции тепловых сетей»;</w:t>
            </w:r>
          </w:p>
        </w:tc>
      </w:tr>
      <w:tr w:rsidR="00B573F3">
        <w:trPr>
          <w:trHeight w:val="20"/>
        </w:trPr>
        <w:tc>
          <w:tcPr>
            <w:tcW w:w="1760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Глава 9</w:t>
            </w:r>
          </w:p>
        </w:tc>
        <w:tc>
          <w:tcPr>
            <w:tcW w:w="7877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«Предложения по переводу открытых систем теплоснабжения (горячего водоснабжения) в закрытые системы горячего водоснабжения»;</w:t>
            </w:r>
          </w:p>
        </w:tc>
      </w:tr>
      <w:tr w:rsidR="00B573F3">
        <w:trPr>
          <w:trHeight w:val="20"/>
        </w:trPr>
        <w:tc>
          <w:tcPr>
            <w:tcW w:w="1760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Глава 10</w:t>
            </w:r>
          </w:p>
        </w:tc>
        <w:tc>
          <w:tcPr>
            <w:tcW w:w="7877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«Перспективные топливные балансы»;</w:t>
            </w:r>
          </w:p>
        </w:tc>
      </w:tr>
      <w:tr w:rsidR="00B573F3">
        <w:trPr>
          <w:trHeight w:val="20"/>
        </w:trPr>
        <w:tc>
          <w:tcPr>
            <w:tcW w:w="1760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Глава 11</w:t>
            </w:r>
          </w:p>
        </w:tc>
        <w:tc>
          <w:tcPr>
            <w:tcW w:w="7877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«Оценка надежности теплоснабжения»;</w:t>
            </w:r>
          </w:p>
        </w:tc>
      </w:tr>
      <w:tr w:rsidR="00B573F3">
        <w:trPr>
          <w:trHeight w:val="20"/>
        </w:trPr>
        <w:tc>
          <w:tcPr>
            <w:tcW w:w="1760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Глава 12</w:t>
            </w:r>
          </w:p>
        </w:tc>
        <w:tc>
          <w:tcPr>
            <w:tcW w:w="7877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«Обоснование инвестиций в строительство, реконструкцию и техническое перевооружение»;</w:t>
            </w:r>
          </w:p>
        </w:tc>
      </w:tr>
      <w:tr w:rsidR="00B573F3">
        <w:trPr>
          <w:trHeight w:val="20"/>
        </w:trPr>
        <w:tc>
          <w:tcPr>
            <w:tcW w:w="1760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Глава 13</w:t>
            </w:r>
          </w:p>
        </w:tc>
        <w:tc>
          <w:tcPr>
            <w:tcW w:w="7877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«Индикаторы развития систем теплоснабжения городского округа»;</w:t>
            </w:r>
          </w:p>
        </w:tc>
      </w:tr>
      <w:tr w:rsidR="00B573F3">
        <w:trPr>
          <w:trHeight w:val="20"/>
        </w:trPr>
        <w:tc>
          <w:tcPr>
            <w:tcW w:w="1760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Глава 14</w:t>
            </w:r>
          </w:p>
        </w:tc>
        <w:tc>
          <w:tcPr>
            <w:tcW w:w="7877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«Ценовые (тарифные) последствия»;</w:t>
            </w:r>
          </w:p>
        </w:tc>
      </w:tr>
      <w:tr w:rsidR="00B573F3">
        <w:trPr>
          <w:trHeight w:val="20"/>
        </w:trPr>
        <w:tc>
          <w:tcPr>
            <w:tcW w:w="1760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Глава 15</w:t>
            </w:r>
          </w:p>
        </w:tc>
        <w:tc>
          <w:tcPr>
            <w:tcW w:w="7877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«Реестр единых теплоснабжающих организаций»;</w:t>
            </w:r>
          </w:p>
        </w:tc>
      </w:tr>
      <w:tr w:rsidR="00B573F3">
        <w:trPr>
          <w:trHeight w:val="20"/>
        </w:trPr>
        <w:tc>
          <w:tcPr>
            <w:tcW w:w="1760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Глава 16</w:t>
            </w:r>
          </w:p>
        </w:tc>
        <w:tc>
          <w:tcPr>
            <w:tcW w:w="7877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«Реестр проектов схемы теплоснабжения»;</w:t>
            </w:r>
          </w:p>
        </w:tc>
      </w:tr>
      <w:tr w:rsidR="00B573F3">
        <w:trPr>
          <w:trHeight w:val="20"/>
        </w:trPr>
        <w:tc>
          <w:tcPr>
            <w:tcW w:w="1760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Глава 17</w:t>
            </w:r>
          </w:p>
        </w:tc>
        <w:tc>
          <w:tcPr>
            <w:tcW w:w="7877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«Замечания и предложения к схеме теплоснабжения»;</w:t>
            </w:r>
          </w:p>
        </w:tc>
      </w:tr>
      <w:tr w:rsidR="00B573F3">
        <w:trPr>
          <w:trHeight w:val="80"/>
        </w:trPr>
        <w:tc>
          <w:tcPr>
            <w:tcW w:w="1760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Глава 18</w:t>
            </w:r>
          </w:p>
        </w:tc>
        <w:tc>
          <w:tcPr>
            <w:tcW w:w="7877" w:type="dxa"/>
            <w:shd w:val="clear" w:color="auto" w:fill="auto"/>
          </w:tcPr>
          <w:p w:rsidR="00B573F3" w:rsidRDefault="00A227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  <w:lang w:bidi="ar-SA"/>
              </w:rPr>
            </w:pPr>
            <w:r>
              <w:rPr>
                <w:color w:val="000000"/>
                <w:szCs w:val="26"/>
                <w:lang w:bidi="ar-SA"/>
              </w:rPr>
              <w:t>«Сводный том изменений, выполненных в доработанной и (или) актуализированной схеме теплоснабжения».</w:t>
            </w:r>
          </w:p>
        </w:tc>
      </w:tr>
    </w:tbl>
    <w:p w:rsidR="00B573F3" w:rsidRDefault="00B573F3">
      <w:pPr>
        <w:sectPr w:rsidR="00B573F3">
          <w:footerReference w:type="default" r:id="rId13"/>
          <w:pgSz w:w="11906" w:h="16838"/>
          <w:pgMar w:top="1134" w:right="567" w:bottom="647" w:left="1701" w:header="0" w:footer="590" w:gutter="0"/>
          <w:cols w:space="720"/>
          <w:formProt w:val="0"/>
          <w:docGrid w:linePitch="299"/>
        </w:sectPr>
      </w:pPr>
    </w:p>
    <w:p w:rsidR="00B573F3" w:rsidRDefault="00A227D4">
      <w:pPr>
        <w:keepNext/>
        <w:keepLines/>
        <w:spacing w:before="480" w:line="240" w:lineRule="auto"/>
        <w:ind w:firstLine="0"/>
        <w:jc w:val="center"/>
        <w:rPr>
          <w:b/>
          <w:szCs w:val="26"/>
          <w:lang w:bidi="ar-SA"/>
        </w:rPr>
      </w:pPr>
      <w:r>
        <w:rPr>
          <w:b/>
          <w:bCs/>
          <w:szCs w:val="26"/>
          <w:lang w:eastAsia="en-US" w:bidi="ar-SA"/>
        </w:rPr>
        <w:lastRenderedPageBreak/>
        <w:t>Оглавление</w:t>
      </w:r>
    </w:p>
    <w:sdt>
      <w:sdtPr>
        <w:rPr>
          <w:b w:val="0"/>
          <w:bCs w:val="0"/>
          <w:szCs w:val="22"/>
        </w:rPr>
        <w:id w:val="778322410"/>
        <w:docPartObj>
          <w:docPartGallery w:val="Table of Contents"/>
          <w:docPartUnique/>
        </w:docPartObj>
      </w:sdtPr>
      <w:sdtContent>
        <w:p w:rsidR="00B573F3" w:rsidRDefault="00B573F3">
          <w:pPr>
            <w:pStyle w:val="00"/>
            <w:rPr>
              <w:sz w:val="24"/>
            </w:rPr>
          </w:pPr>
        </w:p>
        <w:p w:rsidR="00B573F3" w:rsidRDefault="00550428">
          <w:pPr>
            <w:pStyle w:val="TOC1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bCs w:val="0"/>
              <w:sz w:val="22"/>
              <w:lang w:bidi="ar-SA"/>
            </w:rPr>
          </w:pPr>
          <w:r>
            <w:fldChar w:fldCharType="begin"/>
          </w:r>
          <w:r w:rsidR="00A227D4">
            <w:rPr>
              <w:webHidden/>
            </w:rPr>
            <w:instrText>TOC \z \o "1-3" \u \h</w:instrText>
          </w:r>
          <w:r>
            <w:fldChar w:fldCharType="separate"/>
          </w:r>
          <w:hyperlink w:anchor="_Toc72495559">
            <w:r>
              <w:rPr>
                <w:webHidden/>
              </w:rPr>
              <w:fldChar w:fldCharType="begin"/>
            </w:r>
            <w:r w:rsidR="00A227D4">
              <w:rPr>
                <w:webHidden/>
              </w:rPr>
              <w:instrText>PAGEREF _Toc72495559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227D4">
              <w:rPr>
                <w:webHidden/>
              </w:rPr>
              <w:t>Состав документа</w:t>
            </w:r>
            <w:r w:rsidR="00A227D4">
              <w:rPr>
                <w:webHidden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B573F3" w:rsidRDefault="00550428">
          <w:pPr>
            <w:pStyle w:val="TOC1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bCs w:val="0"/>
              <w:sz w:val="22"/>
              <w:lang w:bidi="ar-SA"/>
            </w:rPr>
          </w:pPr>
          <w:hyperlink w:anchor="_Toc72495560">
            <w:r w:rsidR="00A227D4">
              <w:rPr>
                <w:webHidden/>
              </w:rPr>
              <w:t>Определения</w:t>
            </w:r>
            <w:r>
              <w:rPr>
                <w:webHidden/>
              </w:rPr>
              <w:fldChar w:fldCharType="begin"/>
            </w:r>
            <w:r w:rsidR="00A227D4">
              <w:rPr>
                <w:webHidden/>
              </w:rPr>
              <w:instrText>PAGEREF _Toc72495560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227D4"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:rsidR="00B573F3" w:rsidRDefault="00550428">
          <w:pPr>
            <w:pStyle w:val="TOC1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bCs w:val="0"/>
              <w:sz w:val="22"/>
              <w:lang w:bidi="ar-SA"/>
            </w:rPr>
          </w:pPr>
          <w:hyperlink w:anchor="_Toc72495561">
            <w:r w:rsidR="00A227D4">
              <w:rPr>
                <w:rFonts w:eastAsia="MS PGothic"/>
                <w:iCs/>
                <w:webHidden/>
                <w:lang w:eastAsia="ja-JP"/>
              </w:rPr>
              <w:t>Перечень принятых обозначений</w:t>
            </w:r>
            <w:r>
              <w:rPr>
                <w:webHidden/>
              </w:rPr>
              <w:fldChar w:fldCharType="begin"/>
            </w:r>
            <w:r w:rsidR="00A227D4">
              <w:rPr>
                <w:webHidden/>
              </w:rPr>
              <w:instrText>PAGEREF _Toc72495561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227D4"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 w:rsidR="00B573F3" w:rsidRDefault="00550428">
          <w:pPr>
            <w:pStyle w:val="TOC1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bCs w:val="0"/>
              <w:sz w:val="22"/>
              <w:lang w:bidi="ar-SA"/>
            </w:rPr>
          </w:pPr>
          <w:hyperlink w:anchor="_Toc72495562">
            <w:r>
              <w:rPr>
                <w:webHidden/>
              </w:rPr>
              <w:fldChar w:fldCharType="begin"/>
            </w:r>
            <w:r w:rsidR="00A227D4">
              <w:rPr>
                <w:webHidden/>
              </w:rPr>
              <w:instrText>PAGEREF _Toc72495562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227D4">
              <w:rPr>
                <w:webHidden/>
              </w:rPr>
              <w:t>ГЛАВА 13.ИНДИКАТОРЫ РАЗВИТИЯ СИСТЕМ ТЕПЛОСНАБЖЕНИЯ ЗАТО ЖЕЛЕЗНОГОРСК</w:t>
            </w:r>
            <w:r w:rsidR="00A227D4">
              <w:rPr>
                <w:webHidden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  <w:r>
            <w:fldChar w:fldCharType="end"/>
          </w:r>
        </w:p>
        <w:p w:rsidR="00B573F3" w:rsidRDefault="00550428">
          <w:pPr>
            <w:sectPr w:rsidR="00B573F3">
              <w:footerReference w:type="default" r:id="rId14"/>
              <w:pgSz w:w="11906" w:h="16838"/>
              <w:pgMar w:top="1134" w:right="567" w:bottom="647" w:left="1701" w:header="0" w:footer="590" w:gutter="0"/>
              <w:cols w:space="720"/>
              <w:formProt w:val="0"/>
              <w:docGrid w:linePitch="299"/>
            </w:sectPr>
          </w:pPr>
        </w:p>
      </w:sdtContent>
    </w:sdt>
    <w:p w:rsidR="00B573F3" w:rsidRDefault="00A227D4">
      <w:pPr>
        <w:widowControl w:val="0"/>
        <w:ind w:firstLine="709"/>
        <w:jc w:val="center"/>
        <w:outlineLvl w:val="0"/>
        <w:rPr>
          <w:b/>
          <w:szCs w:val="26"/>
          <w:lang w:bidi="ar-SA"/>
        </w:rPr>
      </w:pPr>
      <w:bookmarkStart w:id="10" w:name="_Toc72495560"/>
      <w:bookmarkStart w:id="11" w:name="_Toc71811469"/>
      <w:bookmarkStart w:id="12" w:name="_Toc71788258"/>
      <w:bookmarkStart w:id="13" w:name="_Toc71733830"/>
      <w:bookmarkStart w:id="14" w:name="_Toc71544602"/>
      <w:bookmarkStart w:id="15" w:name="_Toc460320169"/>
      <w:bookmarkStart w:id="16" w:name="_Toc405812561"/>
      <w:r>
        <w:rPr>
          <w:b/>
          <w:szCs w:val="26"/>
          <w:lang w:bidi="ar-SA"/>
        </w:rPr>
        <w:lastRenderedPageBreak/>
        <w:t>Определения</w:t>
      </w:r>
      <w:bookmarkEnd w:id="10"/>
      <w:bookmarkEnd w:id="11"/>
      <w:bookmarkEnd w:id="12"/>
      <w:bookmarkEnd w:id="13"/>
      <w:bookmarkEnd w:id="14"/>
      <w:bookmarkEnd w:id="15"/>
      <w:bookmarkEnd w:id="16"/>
      <w:r>
        <w:rPr>
          <w:b/>
          <w:szCs w:val="26"/>
          <w:lang w:bidi="ar-SA"/>
        </w:rPr>
        <w:t xml:space="preserve"> </w:t>
      </w:r>
    </w:p>
    <w:p w:rsidR="00B573F3" w:rsidRDefault="00A227D4">
      <w:pPr>
        <w:ind w:firstLine="709"/>
        <w:rPr>
          <w:iCs/>
          <w:szCs w:val="26"/>
          <w:lang w:bidi="ar-SA"/>
        </w:rPr>
      </w:pPr>
      <w:r>
        <w:rPr>
          <w:iCs/>
          <w:szCs w:val="26"/>
          <w:lang w:bidi="ar-SA"/>
        </w:rPr>
        <w:t>В настоящей главе применяются следующие термины с соответствующими определениями:</w:t>
      </w:r>
    </w:p>
    <w:tbl>
      <w:tblPr>
        <w:tblW w:w="9831" w:type="dxa"/>
        <w:jc w:val="center"/>
        <w:tblLayout w:type="fixed"/>
        <w:tblLook w:val="01E0"/>
      </w:tblPr>
      <w:tblGrid>
        <w:gridCol w:w="2791"/>
        <w:gridCol w:w="7040"/>
      </w:tblGrid>
      <w:tr w:rsidR="00B573F3">
        <w:trPr>
          <w:trHeight w:val="340"/>
          <w:tblHeader/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b/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b/>
                <w:iCs/>
                <w:color w:val="000000"/>
                <w:sz w:val="20"/>
                <w:szCs w:val="24"/>
                <w:lang w:bidi="ar-SA"/>
              </w:rPr>
              <w:t>Термины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b/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b/>
                <w:iCs/>
                <w:color w:val="000000"/>
                <w:sz w:val="20"/>
                <w:szCs w:val="24"/>
                <w:lang w:bidi="ar-SA"/>
              </w:rPr>
              <w:t>Определения</w:t>
            </w:r>
          </w:p>
        </w:tc>
      </w:tr>
      <w:tr w:rsidR="00B573F3">
        <w:trPr>
          <w:trHeight w:val="340"/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Теплоснабжение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Обеспечение потребителей тепловой энергии тепловой энергией, теплоносителем, в том числе поддержание мощности</w:t>
            </w:r>
          </w:p>
        </w:tc>
      </w:tr>
      <w:tr w:rsidR="00B573F3">
        <w:trPr>
          <w:trHeight w:val="340"/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Система теплоснабжения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 xml:space="preserve">Совокупность источников тепловой энергии и </w:t>
            </w:r>
            <w:proofErr w:type="spellStart"/>
            <w:r>
              <w:rPr>
                <w:iCs/>
                <w:color w:val="000000"/>
                <w:sz w:val="20"/>
                <w:szCs w:val="24"/>
                <w:lang w:bidi="ar-SA"/>
              </w:rPr>
              <w:t>теплопотребляющих</w:t>
            </w:r>
            <w:proofErr w:type="spellEnd"/>
            <w:r>
              <w:rPr>
                <w:iCs/>
                <w:color w:val="000000"/>
                <w:sz w:val="20"/>
                <w:szCs w:val="24"/>
                <w:lang w:bidi="ar-SA"/>
              </w:rPr>
              <w:t xml:space="preserve"> установок, технологически соединенных тепловыми сетями</w:t>
            </w:r>
          </w:p>
        </w:tc>
      </w:tr>
      <w:tr w:rsidR="00B573F3">
        <w:trPr>
          <w:trHeight w:val="340"/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Источник тепловой энергии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Устройство, предназначенное для производства тепловой энергии</w:t>
            </w:r>
          </w:p>
        </w:tc>
      </w:tr>
      <w:tr w:rsidR="00B573F3">
        <w:trPr>
          <w:trHeight w:val="340"/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Тепловая сеть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 xml:space="preserve">Совокупность устройств (включая центральные тепловые пункты, насосные станции), предназначенных для передачи тепловой энергии, теплоносителя от источников тепловой энергии до </w:t>
            </w:r>
            <w:proofErr w:type="spellStart"/>
            <w:r>
              <w:rPr>
                <w:iCs/>
                <w:color w:val="000000"/>
                <w:sz w:val="20"/>
                <w:szCs w:val="24"/>
                <w:lang w:bidi="ar-SA"/>
              </w:rPr>
              <w:t>теплопотребляющих</w:t>
            </w:r>
            <w:proofErr w:type="spellEnd"/>
            <w:r>
              <w:rPr>
                <w:iCs/>
                <w:color w:val="000000"/>
                <w:sz w:val="20"/>
                <w:szCs w:val="24"/>
                <w:lang w:bidi="ar-SA"/>
              </w:rPr>
              <w:t xml:space="preserve"> установок</w:t>
            </w:r>
          </w:p>
        </w:tc>
      </w:tr>
      <w:tr w:rsidR="00B573F3">
        <w:trPr>
          <w:trHeight w:val="340"/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Тепловая мощность (далее - мощность)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Количество тепловой энергии, которое может быть произведено и (или) передано по тепловым сетям за единицу времени</w:t>
            </w:r>
          </w:p>
        </w:tc>
      </w:tr>
      <w:tr w:rsidR="00B573F3">
        <w:trPr>
          <w:trHeight w:val="340"/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Тепловая нагрузка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Количество тепловой энергии, которое может быть принято потребителем тепловой энергии за единицу времени</w:t>
            </w:r>
          </w:p>
        </w:tc>
      </w:tr>
      <w:tr w:rsidR="00B573F3">
        <w:trPr>
          <w:trHeight w:val="340"/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Потребитель тепловой энергии (далее потребитель)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 xml:space="preserve">Лицо, приобретающее тепловую энергию (мощность), теплоноситель для использования на принадлежащих ему на праве собственности или ином законном основании </w:t>
            </w:r>
            <w:proofErr w:type="spellStart"/>
            <w:r>
              <w:rPr>
                <w:iCs/>
                <w:color w:val="000000"/>
                <w:sz w:val="20"/>
                <w:szCs w:val="24"/>
                <w:lang w:bidi="ar-SA"/>
              </w:rPr>
              <w:t>теплопотребляющих</w:t>
            </w:r>
            <w:proofErr w:type="spellEnd"/>
            <w:r>
              <w:rPr>
                <w:iCs/>
                <w:color w:val="000000"/>
                <w:sz w:val="20"/>
                <w:szCs w:val="24"/>
                <w:lang w:bidi="ar-SA"/>
              </w:rPr>
              <w:t xml:space="preserve"> установках либо для оказания коммунальных услуг в части горячего водоснабжения и отопления</w:t>
            </w:r>
          </w:p>
        </w:tc>
      </w:tr>
      <w:tr w:rsidR="00B573F3">
        <w:trPr>
          <w:trHeight w:val="340"/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proofErr w:type="spellStart"/>
            <w:r>
              <w:rPr>
                <w:iCs/>
                <w:color w:val="000000"/>
                <w:sz w:val="20"/>
                <w:szCs w:val="24"/>
                <w:lang w:bidi="ar-SA"/>
              </w:rPr>
              <w:t>Теплопотребляющая</w:t>
            </w:r>
            <w:proofErr w:type="spellEnd"/>
            <w:r>
              <w:rPr>
                <w:iCs/>
                <w:color w:val="000000"/>
                <w:sz w:val="20"/>
                <w:szCs w:val="24"/>
                <w:lang w:bidi="ar-SA"/>
              </w:rPr>
              <w:t xml:space="preserve"> установка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Устройство, предназначенное для использования тепловой энергии, теплоносителя для нужд потребителя тепловой энергии</w:t>
            </w:r>
          </w:p>
        </w:tc>
      </w:tr>
      <w:tr w:rsidR="00B573F3">
        <w:trPr>
          <w:trHeight w:val="340"/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Теплоснабжающая организация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proofErr w:type="gramStart"/>
            <w:r>
              <w:rPr>
                <w:iCs/>
                <w:color w:val="000000"/>
                <w:sz w:val="20"/>
                <w:szCs w:val="24"/>
                <w:lang w:bidi="ar-SA"/>
              </w:rPr>
              <w:t>Организация, осуществляющая продажу потребителям и (или) теплоснабжающим организациям произведенных или приобретенных тепловой энергии (мощности), теплоносителя и владеющая на праве собственности или ином законном основании источниками тепловой энергии и (или) тепловыми сетями в системе теплоснабжения, посредством которой осуществляется теплоснабжение потребителей тепловой энергии (данное положение применяется к регулированию сходных отношений с участием индивидуальных предпринимателей)</w:t>
            </w:r>
            <w:proofErr w:type="gramEnd"/>
          </w:p>
        </w:tc>
      </w:tr>
      <w:tr w:rsidR="00B573F3">
        <w:trPr>
          <w:trHeight w:val="340"/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proofErr w:type="spellStart"/>
            <w:r>
              <w:rPr>
                <w:iCs/>
                <w:color w:val="000000"/>
                <w:sz w:val="20"/>
                <w:szCs w:val="24"/>
                <w:lang w:bidi="ar-SA"/>
              </w:rPr>
              <w:t>Теплосетевая</w:t>
            </w:r>
            <w:proofErr w:type="spellEnd"/>
            <w:r>
              <w:rPr>
                <w:iCs/>
                <w:color w:val="000000"/>
                <w:sz w:val="20"/>
                <w:szCs w:val="24"/>
                <w:lang w:bidi="ar-SA"/>
              </w:rPr>
              <w:t xml:space="preserve"> организация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Организация, оказывающая услуги по передаче тепловой энергии (данное положение применяется к регулированию сходных отношений с участием индивидуальных предпринимателей)</w:t>
            </w:r>
          </w:p>
        </w:tc>
      </w:tr>
      <w:tr w:rsidR="00B573F3">
        <w:trPr>
          <w:trHeight w:val="340"/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Зона действия системы теплоснабжения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rFonts w:eastAsia="Arial"/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rFonts w:eastAsia="Arial"/>
                <w:iCs/>
                <w:color w:val="000000"/>
                <w:sz w:val="20"/>
                <w:szCs w:val="24"/>
                <w:lang w:bidi="ar-SA"/>
              </w:rPr>
              <w:t>Территория городского округа или ее часть, границы которой устанавливаются по наиболее удаленным точкам подключения потребителей к тепловым сетям, входящим в систему теплоснабжения</w:t>
            </w:r>
          </w:p>
        </w:tc>
      </w:tr>
      <w:tr w:rsidR="00B573F3">
        <w:trPr>
          <w:trHeight w:val="340"/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Зона действия источника тепловой энергии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rFonts w:eastAsia="Arial"/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rFonts w:eastAsia="Arial"/>
                <w:iCs/>
                <w:color w:val="000000"/>
                <w:sz w:val="20"/>
                <w:szCs w:val="24"/>
                <w:lang w:bidi="ar-SA"/>
              </w:rPr>
              <w:t>Территория городского округа или ее часть, границы которой устанавливаются закрытыми секционирующими задвижками тепловой сети системы теплоснабжения</w:t>
            </w:r>
          </w:p>
        </w:tc>
      </w:tr>
      <w:tr w:rsidR="00B573F3">
        <w:trPr>
          <w:trHeight w:val="340"/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Установленная мощность источника тепловой энергии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rFonts w:eastAsia="Arial"/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rFonts w:eastAsia="Arial"/>
                <w:iCs/>
                <w:color w:val="000000"/>
                <w:sz w:val="20"/>
                <w:szCs w:val="24"/>
                <w:lang w:bidi="ar-SA"/>
              </w:rPr>
              <w:t>Сумма номинальных тепловых мощностей всего принятого по акту ввода в эксплуатацию оборудования, предназначенного для отпуска тепловой энергии потребителям на собственные и хозяйственные нужды</w:t>
            </w:r>
          </w:p>
        </w:tc>
      </w:tr>
      <w:tr w:rsidR="00B573F3">
        <w:trPr>
          <w:trHeight w:val="340"/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Располагаемая мощность источника тепловой энергии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rFonts w:eastAsia="Arial"/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rFonts w:eastAsia="Arial"/>
                <w:iCs/>
                <w:color w:val="000000"/>
                <w:sz w:val="20"/>
                <w:szCs w:val="24"/>
                <w:lang w:bidi="ar-SA"/>
              </w:rPr>
              <w:t xml:space="preserve">Величина, равная установленной мощности источника тепловой энергии за вычетом объемов мощности, не реализуемой по техническим причинам, в том числе по причине снижения тепловой мощности оборудования в результате эксплуатации на продленном техническом ресурсе (снижение параметров пара перед турбиной, отсутствие рециркуляции </w:t>
            </w:r>
            <w:proofErr w:type="gramStart"/>
            <w:r>
              <w:rPr>
                <w:rFonts w:eastAsia="Arial"/>
                <w:iCs/>
                <w:color w:val="000000"/>
                <w:sz w:val="20"/>
                <w:szCs w:val="24"/>
                <w:lang w:bidi="ar-SA"/>
              </w:rPr>
              <w:t>в</w:t>
            </w:r>
            <w:proofErr w:type="gramEnd"/>
            <w:r>
              <w:rPr>
                <w:rFonts w:eastAsia="Arial"/>
                <w:iCs/>
                <w:color w:val="000000"/>
                <w:sz w:val="20"/>
                <w:szCs w:val="24"/>
                <w:lang w:bidi="ar-SA"/>
              </w:rPr>
              <w:t xml:space="preserve"> пиковых водогрейных </w:t>
            </w:r>
            <w:proofErr w:type="spellStart"/>
            <w:r>
              <w:rPr>
                <w:rFonts w:eastAsia="Arial"/>
                <w:iCs/>
                <w:color w:val="000000"/>
                <w:sz w:val="20"/>
                <w:szCs w:val="24"/>
                <w:lang w:bidi="ar-SA"/>
              </w:rPr>
              <w:t>котлоагрегатах</w:t>
            </w:r>
            <w:proofErr w:type="spellEnd"/>
            <w:r>
              <w:rPr>
                <w:rFonts w:eastAsia="Arial"/>
                <w:iCs/>
                <w:color w:val="000000"/>
                <w:sz w:val="20"/>
                <w:szCs w:val="24"/>
                <w:lang w:bidi="ar-SA"/>
              </w:rPr>
              <w:t xml:space="preserve"> и др.)</w:t>
            </w:r>
          </w:p>
        </w:tc>
      </w:tr>
      <w:tr w:rsidR="00B573F3">
        <w:trPr>
          <w:trHeight w:val="340"/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Мощность источника тепловой энергии нетто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rFonts w:eastAsia="Arial"/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rFonts w:eastAsia="Arial"/>
                <w:iCs/>
                <w:color w:val="000000"/>
                <w:sz w:val="20"/>
                <w:szCs w:val="24"/>
                <w:lang w:bidi="ar-SA"/>
              </w:rPr>
              <w:t>Величина, равная располагаемой мощности источника тепловой энергии за вычетом тепловой нагрузки на собственные и хозяйственные нужды</w:t>
            </w:r>
          </w:p>
        </w:tc>
      </w:tr>
      <w:tr w:rsidR="00B573F3">
        <w:trPr>
          <w:trHeight w:val="340"/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Комбинированная выработка электрической и тепловой энергии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Режим работы теплоэлектростанций, при котором производство электрической энергии непосредственно связано с одновременным производством тепловой энергии</w:t>
            </w:r>
          </w:p>
        </w:tc>
      </w:tr>
      <w:tr w:rsidR="00B573F3">
        <w:trPr>
          <w:trHeight w:val="340"/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proofErr w:type="spellStart"/>
            <w:r>
              <w:rPr>
                <w:iCs/>
                <w:color w:val="000000"/>
                <w:sz w:val="20"/>
                <w:szCs w:val="24"/>
                <w:lang w:bidi="ar-SA"/>
              </w:rPr>
              <w:t>Теплосетевые</w:t>
            </w:r>
            <w:proofErr w:type="spellEnd"/>
            <w:r>
              <w:rPr>
                <w:iCs/>
                <w:color w:val="000000"/>
                <w:sz w:val="20"/>
                <w:szCs w:val="24"/>
                <w:lang w:bidi="ar-SA"/>
              </w:rPr>
              <w:t xml:space="preserve"> объекты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rFonts w:eastAsia="Arial"/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rFonts w:eastAsia="Arial"/>
                <w:iCs/>
                <w:color w:val="000000"/>
                <w:sz w:val="20"/>
                <w:szCs w:val="24"/>
                <w:lang w:bidi="ar-SA"/>
              </w:rPr>
              <w:t xml:space="preserve">Объекты, входящие в состав тепловой сети и обеспечивающие передачу тепловой энергии от источника тепловой энергии до </w:t>
            </w:r>
            <w:proofErr w:type="spellStart"/>
            <w:r>
              <w:rPr>
                <w:rFonts w:eastAsia="Arial"/>
                <w:iCs/>
                <w:color w:val="000000"/>
                <w:sz w:val="20"/>
                <w:szCs w:val="24"/>
                <w:lang w:bidi="ar-SA"/>
              </w:rPr>
              <w:t>теплопотребляющих</w:t>
            </w:r>
            <w:proofErr w:type="spellEnd"/>
            <w:r>
              <w:rPr>
                <w:rFonts w:eastAsia="Arial"/>
                <w:iCs/>
                <w:color w:val="000000"/>
                <w:sz w:val="20"/>
                <w:szCs w:val="24"/>
                <w:lang w:bidi="ar-SA"/>
              </w:rPr>
              <w:t xml:space="preserve"> установок потребителей тепловой энергии</w:t>
            </w:r>
          </w:p>
        </w:tc>
      </w:tr>
      <w:tr w:rsidR="00B573F3">
        <w:trPr>
          <w:trHeight w:val="340"/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Расчетный элемент территориального деления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rFonts w:eastAsia="Arial"/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rFonts w:eastAsia="Arial"/>
                <w:iCs/>
                <w:color w:val="000000"/>
                <w:sz w:val="20"/>
                <w:szCs w:val="24"/>
                <w:lang w:bidi="ar-SA"/>
              </w:rPr>
              <w:t>Территория городского округа или ее часть, принятая для целей разработки схемы теплоснабжения в неизменяемых границах на весь срок действия схемы теплоснабжения</w:t>
            </w:r>
          </w:p>
        </w:tc>
      </w:tr>
    </w:tbl>
    <w:p w:rsidR="00B573F3" w:rsidRDefault="00A227D4">
      <w:pPr>
        <w:widowControl w:val="0"/>
        <w:spacing w:after="240"/>
        <w:ind w:right="1418" w:firstLine="709"/>
        <w:jc w:val="center"/>
        <w:outlineLvl w:val="0"/>
        <w:rPr>
          <w:rFonts w:eastAsia="MS PGothic"/>
          <w:b/>
          <w:iCs/>
          <w:caps/>
          <w:szCs w:val="26"/>
          <w:lang w:eastAsia="ja-JP" w:bidi="ar-SA"/>
        </w:rPr>
      </w:pPr>
      <w:bookmarkStart w:id="17" w:name="_Toc72495561"/>
      <w:bookmarkStart w:id="18" w:name="_Toc71811470"/>
      <w:bookmarkStart w:id="19" w:name="_Toc71788259"/>
      <w:bookmarkStart w:id="20" w:name="_Toc71733831"/>
      <w:bookmarkStart w:id="21" w:name="_Toc71544603"/>
      <w:r>
        <w:rPr>
          <w:rFonts w:eastAsia="MS PGothic"/>
          <w:b/>
          <w:iCs/>
          <w:szCs w:val="26"/>
          <w:lang w:eastAsia="ja-JP" w:bidi="ar-SA"/>
        </w:rPr>
        <w:lastRenderedPageBreak/>
        <w:t>Перечень принятых обозначений</w:t>
      </w:r>
      <w:bookmarkEnd w:id="17"/>
      <w:bookmarkEnd w:id="18"/>
      <w:bookmarkEnd w:id="19"/>
      <w:bookmarkEnd w:id="20"/>
      <w:bookmarkEnd w:id="21"/>
    </w:p>
    <w:tbl>
      <w:tblPr>
        <w:tblW w:w="9262" w:type="dxa"/>
        <w:tblLayout w:type="fixed"/>
        <w:tblLook w:val="04A0"/>
      </w:tblPr>
      <w:tblGrid>
        <w:gridCol w:w="753"/>
        <w:gridCol w:w="1365"/>
        <w:gridCol w:w="7144"/>
      </w:tblGrid>
      <w:tr w:rsidR="00B573F3">
        <w:trPr>
          <w:trHeight w:val="340"/>
          <w:tblHeader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b/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b/>
                <w:iCs/>
                <w:color w:val="000000"/>
                <w:sz w:val="20"/>
                <w:szCs w:val="24"/>
                <w:lang w:bidi="ar-SA"/>
              </w:rPr>
              <w:t xml:space="preserve">№ </w:t>
            </w:r>
            <w:proofErr w:type="spellStart"/>
            <w:proofErr w:type="gramStart"/>
            <w:r>
              <w:rPr>
                <w:b/>
                <w:iCs/>
                <w:color w:val="000000"/>
                <w:sz w:val="20"/>
                <w:szCs w:val="24"/>
                <w:lang w:bidi="ar-SA"/>
              </w:rPr>
              <w:t>п</w:t>
            </w:r>
            <w:proofErr w:type="spellEnd"/>
            <w:proofErr w:type="gramEnd"/>
            <w:r>
              <w:rPr>
                <w:b/>
                <w:iCs/>
                <w:color w:val="000000"/>
                <w:sz w:val="20"/>
                <w:szCs w:val="24"/>
                <w:lang w:bidi="ar-SA"/>
              </w:rPr>
              <w:t>/</w:t>
            </w:r>
            <w:proofErr w:type="spellStart"/>
            <w:r>
              <w:rPr>
                <w:b/>
                <w:iCs/>
                <w:color w:val="000000"/>
                <w:sz w:val="20"/>
                <w:szCs w:val="24"/>
                <w:lang w:bidi="ar-SA"/>
              </w:rPr>
              <w:t>п</w:t>
            </w:r>
            <w:proofErr w:type="spellEnd"/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b/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b/>
                <w:iCs/>
                <w:color w:val="000000"/>
                <w:sz w:val="20"/>
                <w:szCs w:val="24"/>
                <w:lang w:bidi="ar-SA"/>
              </w:rPr>
              <w:t>Сокращение</w:t>
            </w:r>
          </w:p>
        </w:tc>
        <w:tc>
          <w:tcPr>
            <w:tcW w:w="7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b/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b/>
                <w:iCs/>
                <w:color w:val="000000"/>
                <w:sz w:val="20"/>
                <w:szCs w:val="24"/>
                <w:lang w:bidi="ar-SA"/>
              </w:rPr>
              <w:t>Пояснение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1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БМК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Блочно-модульная котельная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2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ВПУ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Водоподготовительная установка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3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ГВС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Горячее водоснабжение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4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ЕТО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Единая теплоснабжающая организация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5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ЗАТО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Закрытое территориальное образование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6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ИП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Инвестиционная программа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7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ИТП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Индивидуальный тепловой пункт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8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МК, КМ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Муниципальная котельная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9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МУП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Муниципальное унитарное предприятие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10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НВВ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Необходимая валовая выручка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11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НДС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Налог на добавленную стоимость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12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ННЗТ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Неснижаемый нормативный запас топлива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13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НС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Насосная станция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14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НТД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Нормативная техническая документация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15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НЭЗТ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Нормативный эксплуатационный запас основного или резервного видов топлива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16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ОВ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Отопление и вентиляция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17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ОНЗТ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Общий нормативный запас топлива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18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ПИР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Проектные и изыскательские работы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19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ПНС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proofErr w:type="spellStart"/>
            <w:r>
              <w:rPr>
                <w:iCs/>
                <w:color w:val="000000"/>
                <w:sz w:val="20"/>
                <w:szCs w:val="24"/>
                <w:lang w:bidi="ar-SA"/>
              </w:rPr>
              <w:t>Повысительно-насосная</w:t>
            </w:r>
            <w:proofErr w:type="spellEnd"/>
            <w:r>
              <w:rPr>
                <w:iCs/>
                <w:color w:val="000000"/>
                <w:sz w:val="20"/>
                <w:szCs w:val="24"/>
                <w:lang w:bidi="ar-SA"/>
              </w:rPr>
              <w:t xml:space="preserve"> станция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20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ПП РФ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Постановление Правительства Российской Федерации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21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ППУ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proofErr w:type="spellStart"/>
            <w:r>
              <w:rPr>
                <w:iCs/>
                <w:color w:val="000000"/>
                <w:sz w:val="20"/>
                <w:szCs w:val="24"/>
                <w:lang w:bidi="ar-SA"/>
              </w:rPr>
              <w:t>Пенополиуретан</w:t>
            </w:r>
            <w:proofErr w:type="spellEnd"/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22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СМР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Строительно-монтажные работы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23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СЦТ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Система централизованного теплоснабжения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24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ТЭ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Тепловая энергия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25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ХВО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proofErr w:type="spellStart"/>
            <w:r>
              <w:rPr>
                <w:iCs/>
                <w:color w:val="000000"/>
                <w:sz w:val="20"/>
                <w:szCs w:val="24"/>
                <w:lang w:bidi="ar-SA"/>
              </w:rPr>
              <w:t>Химводоочистка</w:t>
            </w:r>
            <w:proofErr w:type="spellEnd"/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26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ХВП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proofErr w:type="spellStart"/>
            <w:r>
              <w:rPr>
                <w:iCs/>
                <w:color w:val="000000"/>
                <w:sz w:val="20"/>
                <w:szCs w:val="24"/>
                <w:lang w:bidi="ar-SA"/>
              </w:rPr>
              <w:t>Химводоподготовка</w:t>
            </w:r>
            <w:proofErr w:type="spellEnd"/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27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ЦТП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Центральный тепловой пункт</w:t>
            </w:r>
          </w:p>
        </w:tc>
      </w:tr>
      <w:tr w:rsidR="00B573F3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28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ЭМ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iCs/>
                <w:color w:val="000000"/>
                <w:sz w:val="20"/>
                <w:szCs w:val="24"/>
                <w:lang w:bidi="ar-SA"/>
              </w:rPr>
            </w:pPr>
            <w:r>
              <w:rPr>
                <w:iCs/>
                <w:color w:val="000000"/>
                <w:sz w:val="20"/>
                <w:szCs w:val="24"/>
                <w:lang w:bidi="ar-SA"/>
              </w:rPr>
              <w:t>Электронная модель системы теплоснабжения ЗАТО Железногорска</w:t>
            </w:r>
          </w:p>
        </w:tc>
      </w:tr>
    </w:tbl>
    <w:p w:rsidR="00B573F3" w:rsidRDefault="00B573F3">
      <w:pPr>
        <w:sectPr w:rsidR="00B573F3">
          <w:footerReference w:type="default" r:id="rId15"/>
          <w:pgSz w:w="11906" w:h="16838"/>
          <w:pgMar w:top="1134" w:right="567" w:bottom="647" w:left="1701" w:header="0" w:footer="590" w:gutter="0"/>
          <w:cols w:space="720"/>
          <w:formProt w:val="0"/>
          <w:docGrid w:linePitch="299"/>
        </w:sectPr>
      </w:pPr>
    </w:p>
    <w:p w:rsidR="00B573F3" w:rsidRDefault="00A227D4">
      <w:pPr>
        <w:pStyle w:val="Heading1"/>
        <w:numPr>
          <w:ilvl w:val="0"/>
          <w:numId w:val="0"/>
        </w:numPr>
        <w:rPr>
          <w:lang w:eastAsia="en-US" w:bidi="ar-SA"/>
        </w:rPr>
      </w:pPr>
      <w:bookmarkStart w:id="22" w:name="_Toc300744431"/>
      <w:bookmarkStart w:id="23" w:name="_Toc14090965"/>
      <w:bookmarkStart w:id="24" w:name="_Toc72495562"/>
      <w:bookmarkEnd w:id="22"/>
      <w:r>
        <w:lastRenderedPageBreak/>
        <w:t xml:space="preserve">ГЛАВА 13.ИНДИКАТОРЫ РАЗВИТИЯ СИСТЕМ ТЕПЛОСНАБЖЕНИЯ </w:t>
      </w:r>
      <w:bookmarkEnd w:id="23"/>
      <w:r>
        <w:t>ЗАТО ЖЕЛЕЗНОГОРСК</w:t>
      </w:r>
      <w:bookmarkEnd w:id="24"/>
      <w:r>
        <w:t xml:space="preserve"> </w:t>
      </w:r>
    </w:p>
    <w:p w:rsidR="00B573F3" w:rsidRDefault="00A227D4">
      <w:pPr>
        <w:rPr>
          <w:lang w:eastAsia="en-US" w:bidi="ar-SA"/>
        </w:rPr>
        <w:sectPr w:rsidR="00B573F3">
          <w:footerReference w:type="default" r:id="rId16"/>
          <w:pgSz w:w="11906" w:h="16838"/>
          <w:pgMar w:top="1134" w:right="567" w:bottom="1134" w:left="1701" w:header="0" w:footer="590" w:gutter="0"/>
          <w:cols w:space="720"/>
          <w:formProt w:val="0"/>
          <w:docGrid w:linePitch="299"/>
        </w:sectPr>
      </w:pPr>
      <w:r>
        <w:rPr>
          <w:lang w:eastAsia="en-US" w:bidi="ar-SA"/>
        </w:rPr>
        <w:t>Индикаторы развития систем теплоснабжения ЗАТО Железногорск представлены в таблицах ниже.</w:t>
      </w:r>
    </w:p>
    <w:p w:rsidR="00B573F3" w:rsidRDefault="00A227D4">
      <w:pPr>
        <w:pStyle w:val="aff0"/>
        <w:rPr>
          <w:lang w:eastAsia="en-US" w:bidi="ar-SA"/>
        </w:rPr>
      </w:pPr>
      <w:r>
        <w:lastRenderedPageBreak/>
        <w:t>Таблица </w:t>
      </w:r>
      <w:r w:rsidR="00550428">
        <w:fldChar w:fldCharType="begin"/>
      </w:r>
      <w:r>
        <w:instrText>SEQ Таблица \* ARABIC</w:instrText>
      </w:r>
      <w:r w:rsidR="00550428">
        <w:fldChar w:fldCharType="separate"/>
      </w:r>
      <w:r>
        <w:t>1</w:t>
      </w:r>
      <w:r w:rsidR="00550428">
        <w:fldChar w:fldCharType="end"/>
      </w:r>
      <w:r>
        <w:t xml:space="preserve">. </w:t>
      </w:r>
      <w:r>
        <w:rPr>
          <w:lang w:eastAsia="en-US" w:bidi="ar-SA"/>
        </w:rPr>
        <w:t>Индикаторы развития систем теплоснабжения ЗАТО Железногорск</w:t>
      </w:r>
    </w:p>
    <w:tbl>
      <w:tblPr>
        <w:tblW w:w="5000" w:type="pct"/>
        <w:tblLayout w:type="fixed"/>
        <w:tblLook w:val="04A0"/>
      </w:tblPr>
      <w:tblGrid>
        <w:gridCol w:w="3746"/>
        <w:gridCol w:w="921"/>
        <w:gridCol w:w="1411"/>
        <w:gridCol w:w="1822"/>
        <w:gridCol w:w="971"/>
        <w:gridCol w:w="995"/>
        <w:gridCol w:w="997"/>
        <w:gridCol w:w="996"/>
        <w:gridCol w:w="995"/>
        <w:gridCol w:w="999"/>
        <w:gridCol w:w="992"/>
        <w:gridCol w:w="1075"/>
      </w:tblGrid>
      <w:tr w:rsidR="00B573F3">
        <w:trPr>
          <w:trHeight w:val="20"/>
          <w:tblHeader/>
        </w:trPr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Наименование показателя</w:t>
            </w:r>
          </w:p>
        </w:tc>
        <w:tc>
          <w:tcPr>
            <w:tcW w:w="9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 xml:space="preserve">Ед.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изм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.</w:t>
            </w:r>
          </w:p>
        </w:tc>
        <w:tc>
          <w:tcPr>
            <w:tcW w:w="13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Железногорская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 xml:space="preserve"> ТЭЦ</w:t>
            </w:r>
          </w:p>
        </w:tc>
        <w:tc>
          <w:tcPr>
            <w:tcW w:w="1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  <w:shd w:val="clear" w:color="auto" w:fill="FFFF00"/>
                <w:lang w:bidi="ar-SA"/>
              </w:rPr>
            </w:pPr>
            <w:r>
              <w:rPr>
                <w:b/>
                <w:bCs/>
                <w:color w:val="000000"/>
                <w:sz w:val="16"/>
                <w:szCs w:val="16"/>
                <w:shd w:val="clear" w:color="auto" w:fill="FFFF00"/>
                <w:lang w:bidi="ar-SA"/>
              </w:rPr>
              <w:t>ПТЭ</w:t>
            </w:r>
            <w:r w:rsidR="00442645" w:rsidRPr="00442645">
              <w:rPr>
                <w:b/>
                <w:bCs/>
                <w:color w:val="000000"/>
                <w:sz w:val="16"/>
                <w:szCs w:val="16"/>
                <w:shd w:val="clear" w:color="auto" w:fill="FFFF00"/>
                <w:lang w:bidi="ar-SA"/>
              </w:rPr>
              <w:t xml:space="preserve"> ФГУП «ГХК»</w:t>
            </w:r>
          </w:p>
        </w:tc>
        <w:tc>
          <w:tcPr>
            <w:tcW w:w="9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Пиковая котельная</w:t>
            </w:r>
          </w:p>
        </w:tc>
        <w:tc>
          <w:tcPr>
            <w:tcW w:w="9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Котельная №1</w:t>
            </w:r>
          </w:p>
        </w:tc>
        <w:tc>
          <w:tcPr>
            <w:tcW w:w="9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Котельная №2</w:t>
            </w:r>
          </w:p>
        </w:tc>
        <w:tc>
          <w:tcPr>
            <w:tcW w:w="9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 xml:space="preserve">Котельная п.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Тартат</w:t>
            </w:r>
            <w:proofErr w:type="spellEnd"/>
          </w:p>
        </w:tc>
        <w:tc>
          <w:tcPr>
            <w:tcW w:w="9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Котельная п. Новый Путь</w:t>
            </w:r>
          </w:p>
        </w:tc>
        <w:tc>
          <w:tcPr>
            <w:tcW w:w="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 xml:space="preserve">Котельная д.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Шивера</w:t>
            </w:r>
            <w:proofErr w:type="spellEnd"/>
          </w:p>
        </w:tc>
        <w:tc>
          <w:tcPr>
            <w:tcW w:w="9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Котельная баз отдыха</w:t>
            </w:r>
          </w:p>
        </w:tc>
        <w:tc>
          <w:tcPr>
            <w:tcW w:w="10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Котельная АО "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Красмаш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"</w:t>
            </w:r>
          </w:p>
        </w:tc>
      </w:tr>
      <w:tr w:rsidR="00B573F3">
        <w:trPr>
          <w:trHeight w:val="20"/>
        </w:trPr>
        <w:tc>
          <w:tcPr>
            <w:tcW w:w="3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9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ед.</w:t>
            </w:r>
          </w:p>
        </w:tc>
        <w:tc>
          <w:tcPr>
            <w:tcW w:w="1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0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0</w:t>
            </w:r>
          </w:p>
        </w:tc>
        <w:tc>
          <w:tcPr>
            <w:tcW w:w="9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0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0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0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0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0</w:t>
            </w:r>
          </w:p>
        </w:tc>
      </w:tr>
      <w:tr w:rsidR="00B573F3">
        <w:trPr>
          <w:trHeight w:val="20"/>
        </w:trPr>
        <w:tc>
          <w:tcPr>
            <w:tcW w:w="3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9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ед.</w:t>
            </w:r>
          </w:p>
        </w:tc>
        <w:tc>
          <w:tcPr>
            <w:tcW w:w="1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0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0</w:t>
            </w:r>
          </w:p>
        </w:tc>
        <w:tc>
          <w:tcPr>
            <w:tcW w:w="9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0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0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0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0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0</w:t>
            </w:r>
          </w:p>
        </w:tc>
      </w:tr>
      <w:tr w:rsidR="00B573F3">
        <w:trPr>
          <w:trHeight w:val="20"/>
        </w:trPr>
        <w:tc>
          <w:tcPr>
            <w:tcW w:w="3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9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т.у.т</w:t>
            </w:r>
            <w:proofErr w:type="spellEnd"/>
            <w:r>
              <w:rPr>
                <w:color w:val="000000"/>
                <w:sz w:val="16"/>
                <w:szCs w:val="16"/>
                <w:lang w:bidi="ar-SA"/>
              </w:rPr>
              <w:t>./Гкал</w:t>
            </w:r>
          </w:p>
        </w:tc>
        <w:tc>
          <w:tcPr>
            <w:tcW w:w="1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161,06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shd w:val="clear" w:color="auto" w:fill="FFFF00"/>
                <w:lang w:bidi="ar-SA"/>
              </w:rPr>
            </w:pPr>
            <w:r>
              <w:rPr>
                <w:color w:val="000000"/>
                <w:sz w:val="16"/>
                <w:szCs w:val="16"/>
                <w:shd w:val="clear" w:color="auto" w:fill="FFFF00"/>
                <w:lang w:bidi="ar-SA"/>
              </w:rPr>
              <w:t>182,66</w:t>
            </w:r>
          </w:p>
        </w:tc>
        <w:tc>
          <w:tcPr>
            <w:tcW w:w="9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161,78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222,4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175,1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232,8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232,1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214,69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253,16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177,69</w:t>
            </w:r>
          </w:p>
        </w:tc>
      </w:tr>
      <w:tr w:rsidR="00B573F3">
        <w:trPr>
          <w:trHeight w:val="20"/>
        </w:trPr>
        <w:tc>
          <w:tcPr>
            <w:tcW w:w="3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Отношение величины технологических потерь тепловой энергии к материальной характеристике тепловой сети</w:t>
            </w:r>
          </w:p>
        </w:tc>
        <w:tc>
          <w:tcPr>
            <w:tcW w:w="9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Гкал/</w:t>
            </w:r>
            <w:proofErr w:type="gramStart"/>
            <w:r>
              <w:rPr>
                <w:color w:val="000000"/>
                <w:sz w:val="16"/>
                <w:szCs w:val="16"/>
                <w:lang w:bidi="ar-SA"/>
              </w:rPr>
              <w:t>м</w:t>
            </w:r>
            <w:proofErr w:type="gramEnd"/>
            <w:r>
              <w:rPr>
                <w:color w:val="000000"/>
                <w:sz w:val="16"/>
                <w:szCs w:val="16"/>
                <w:lang w:bidi="ar-SA"/>
              </w:rPr>
              <w:t>²</w:t>
            </w:r>
          </w:p>
        </w:tc>
        <w:tc>
          <w:tcPr>
            <w:tcW w:w="1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3,41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н</w:t>
            </w:r>
            <w:proofErr w:type="spellEnd"/>
            <w:r>
              <w:rPr>
                <w:color w:val="000000"/>
                <w:sz w:val="16"/>
                <w:szCs w:val="16"/>
                <w:lang w:bidi="ar-SA"/>
              </w:rPr>
              <w:t>/</w:t>
            </w: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д</w:t>
            </w:r>
            <w:proofErr w:type="spellEnd"/>
          </w:p>
        </w:tc>
        <w:tc>
          <w:tcPr>
            <w:tcW w:w="9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7,73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4,28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9,13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5,21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0,72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3,19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4,11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н</w:t>
            </w:r>
            <w:proofErr w:type="spellEnd"/>
            <w:r>
              <w:rPr>
                <w:color w:val="000000"/>
                <w:sz w:val="16"/>
                <w:szCs w:val="16"/>
                <w:lang w:bidi="ar-SA"/>
              </w:rPr>
              <w:t>/</w:t>
            </w: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д</w:t>
            </w:r>
            <w:proofErr w:type="spellEnd"/>
          </w:p>
        </w:tc>
      </w:tr>
      <w:tr w:rsidR="00B573F3">
        <w:trPr>
          <w:trHeight w:val="20"/>
        </w:trPr>
        <w:tc>
          <w:tcPr>
            <w:tcW w:w="3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Отношение величины технологических потерь теплоносителя к материальной характеристике тепловой сети</w:t>
            </w:r>
          </w:p>
        </w:tc>
        <w:tc>
          <w:tcPr>
            <w:tcW w:w="9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т/м²</w:t>
            </w:r>
          </w:p>
        </w:tc>
        <w:tc>
          <w:tcPr>
            <w:tcW w:w="1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2,42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н</w:t>
            </w:r>
            <w:proofErr w:type="spellEnd"/>
            <w:r>
              <w:rPr>
                <w:color w:val="000000"/>
                <w:sz w:val="16"/>
                <w:szCs w:val="16"/>
                <w:lang w:bidi="ar-SA"/>
              </w:rPr>
              <w:t>/</w:t>
            </w: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д</w:t>
            </w:r>
            <w:proofErr w:type="spellEnd"/>
          </w:p>
        </w:tc>
        <w:tc>
          <w:tcPr>
            <w:tcW w:w="9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5,49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н</w:t>
            </w:r>
            <w:proofErr w:type="spellEnd"/>
            <w:r>
              <w:rPr>
                <w:color w:val="000000"/>
                <w:sz w:val="16"/>
                <w:szCs w:val="16"/>
                <w:lang w:bidi="ar-SA"/>
              </w:rPr>
              <w:t>/</w:t>
            </w: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д</w:t>
            </w:r>
            <w:proofErr w:type="spellEnd"/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н</w:t>
            </w:r>
            <w:proofErr w:type="spellEnd"/>
            <w:r>
              <w:rPr>
                <w:color w:val="000000"/>
                <w:sz w:val="16"/>
                <w:szCs w:val="16"/>
                <w:lang w:bidi="ar-SA"/>
              </w:rPr>
              <w:t>/</w:t>
            </w: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д</w:t>
            </w:r>
            <w:proofErr w:type="spellEnd"/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н</w:t>
            </w:r>
            <w:proofErr w:type="spellEnd"/>
            <w:r>
              <w:rPr>
                <w:color w:val="000000"/>
                <w:sz w:val="16"/>
                <w:szCs w:val="16"/>
                <w:lang w:bidi="ar-SA"/>
              </w:rPr>
              <w:t>/</w:t>
            </w: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д</w:t>
            </w:r>
            <w:proofErr w:type="spellEnd"/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н</w:t>
            </w:r>
            <w:proofErr w:type="spellEnd"/>
            <w:r>
              <w:rPr>
                <w:color w:val="000000"/>
                <w:sz w:val="16"/>
                <w:szCs w:val="16"/>
                <w:lang w:bidi="ar-SA"/>
              </w:rPr>
              <w:t>/</w:t>
            </w: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д</w:t>
            </w:r>
            <w:proofErr w:type="spellEnd"/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2,27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2,91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н</w:t>
            </w:r>
            <w:proofErr w:type="spellEnd"/>
            <w:r>
              <w:rPr>
                <w:color w:val="000000"/>
                <w:sz w:val="16"/>
                <w:szCs w:val="16"/>
                <w:lang w:bidi="ar-SA"/>
              </w:rPr>
              <w:t>/</w:t>
            </w: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д</w:t>
            </w:r>
            <w:proofErr w:type="spellEnd"/>
          </w:p>
        </w:tc>
      </w:tr>
      <w:tr w:rsidR="00B573F3">
        <w:trPr>
          <w:trHeight w:val="20"/>
        </w:trPr>
        <w:tc>
          <w:tcPr>
            <w:tcW w:w="3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Коэффициент использования установленной тепловой мощности</w:t>
            </w:r>
          </w:p>
        </w:tc>
        <w:tc>
          <w:tcPr>
            <w:tcW w:w="9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—</w:t>
            </w:r>
          </w:p>
        </w:tc>
        <w:tc>
          <w:tcPr>
            <w:tcW w:w="1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66,2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shd w:val="clear" w:color="auto" w:fill="FFFF00"/>
                <w:lang w:bidi="ar-SA"/>
              </w:rPr>
            </w:pPr>
            <w:r>
              <w:rPr>
                <w:color w:val="000000"/>
                <w:sz w:val="16"/>
                <w:szCs w:val="16"/>
                <w:shd w:val="clear" w:color="auto" w:fill="FFFF00"/>
                <w:lang w:bidi="ar-SA"/>
              </w:rPr>
              <w:t>57</w:t>
            </w:r>
          </w:p>
        </w:tc>
        <w:tc>
          <w:tcPr>
            <w:tcW w:w="9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72,8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18,2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44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39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35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41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19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15,08</w:t>
            </w:r>
          </w:p>
        </w:tc>
      </w:tr>
      <w:tr w:rsidR="00B573F3">
        <w:trPr>
          <w:trHeight w:val="20"/>
        </w:trPr>
        <w:tc>
          <w:tcPr>
            <w:tcW w:w="3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9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proofErr w:type="gramStart"/>
            <w:r>
              <w:rPr>
                <w:color w:val="000000"/>
                <w:sz w:val="16"/>
                <w:szCs w:val="16"/>
                <w:lang w:bidi="ar-SA"/>
              </w:rPr>
              <w:t>м</w:t>
            </w:r>
            <w:proofErr w:type="gramEnd"/>
            <w:r>
              <w:rPr>
                <w:color w:val="000000"/>
                <w:sz w:val="16"/>
                <w:szCs w:val="16"/>
                <w:lang w:bidi="ar-SA"/>
              </w:rPr>
              <w:t>²/Гкал/ч</w:t>
            </w:r>
          </w:p>
        </w:tc>
        <w:tc>
          <w:tcPr>
            <w:tcW w:w="1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103,62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н</w:t>
            </w:r>
            <w:proofErr w:type="spellEnd"/>
            <w:r>
              <w:rPr>
                <w:color w:val="000000"/>
                <w:sz w:val="16"/>
                <w:szCs w:val="16"/>
                <w:lang w:bidi="ar-SA"/>
              </w:rPr>
              <w:t>/</w:t>
            </w: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д</w:t>
            </w:r>
            <w:proofErr w:type="spellEnd"/>
          </w:p>
        </w:tc>
        <w:tc>
          <w:tcPr>
            <w:tcW w:w="9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277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205,3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102,2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214,93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239,52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314,36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123,78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н</w:t>
            </w:r>
            <w:proofErr w:type="spellEnd"/>
            <w:r>
              <w:rPr>
                <w:color w:val="000000"/>
                <w:sz w:val="16"/>
                <w:szCs w:val="16"/>
                <w:lang w:bidi="ar-SA"/>
              </w:rPr>
              <w:t>/</w:t>
            </w: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д</w:t>
            </w:r>
            <w:proofErr w:type="spellEnd"/>
          </w:p>
        </w:tc>
      </w:tr>
      <w:tr w:rsidR="00B573F3">
        <w:trPr>
          <w:trHeight w:val="20"/>
        </w:trPr>
        <w:tc>
          <w:tcPr>
            <w:tcW w:w="3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города)</w:t>
            </w:r>
          </w:p>
        </w:tc>
        <w:tc>
          <w:tcPr>
            <w:tcW w:w="9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%</w:t>
            </w:r>
          </w:p>
        </w:tc>
        <w:tc>
          <w:tcPr>
            <w:tcW w:w="1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bookmarkStart w:id="25" w:name="_GoBack"/>
            <w:bookmarkEnd w:id="25"/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</w:tr>
      <w:tr w:rsidR="00B573F3">
        <w:trPr>
          <w:trHeight w:val="20"/>
        </w:trPr>
        <w:tc>
          <w:tcPr>
            <w:tcW w:w="3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9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г.у.т</w:t>
            </w:r>
            <w:proofErr w:type="spellEnd"/>
            <w:r>
              <w:rPr>
                <w:color w:val="000000"/>
                <w:sz w:val="16"/>
                <w:szCs w:val="16"/>
                <w:lang w:bidi="ar-SA"/>
              </w:rPr>
              <w:t>./МВт</w:t>
            </w:r>
          </w:p>
        </w:tc>
        <w:tc>
          <w:tcPr>
            <w:tcW w:w="1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</w:tr>
      <w:tr w:rsidR="00B573F3">
        <w:trPr>
          <w:trHeight w:val="20"/>
        </w:trPr>
        <w:tc>
          <w:tcPr>
            <w:tcW w:w="3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9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—</w:t>
            </w:r>
          </w:p>
        </w:tc>
        <w:tc>
          <w:tcPr>
            <w:tcW w:w="1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</w:tr>
      <w:tr w:rsidR="00B573F3">
        <w:trPr>
          <w:trHeight w:val="20"/>
        </w:trPr>
        <w:tc>
          <w:tcPr>
            <w:tcW w:w="3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Доля отпуска тепловой энергии, осуществляемого потребителями по приборам учета, в общем объеме отпущенной тепловой энергии</w:t>
            </w:r>
          </w:p>
        </w:tc>
        <w:tc>
          <w:tcPr>
            <w:tcW w:w="9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%</w:t>
            </w:r>
          </w:p>
        </w:tc>
        <w:tc>
          <w:tcPr>
            <w:tcW w:w="1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100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100</w:t>
            </w:r>
          </w:p>
        </w:tc>
        <w:tc>
          <w:tcPr>
            <w:tcW w:w="9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100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100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100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100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100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100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100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100</w:t>
            </w:r>
          </w:p>
        </w:tc>
      </w:tr>
      <w:tr w:rsidR="00B573F3">
        <w:trPr>
          <w:trHeight w:val="20"/>
        </w:trPr>
        <w:tc>
          <w:tcPr>
            <w:tcW w:w="3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Средневзвешенный (по материальной характеристике) срок эксплуатации тепловых сетей</w:t>
            </w:r>
          </w:p>
        </w:tc>
        <w:tc>
          <w:tcPr>
            <w:tcW w:w="9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год</w:t>
            </w:r>
          </w:p>
        </w:tc>
        <w:tc>
          <w:tcPr>
            <w:tcW w:w="1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7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shd w:val="clear" w:color="auto" w:fill="FFFF00"/>
              </w:rPr>
            </w:pPr>
            <w:r>
              <w:rPr>
                <w:color w:val="000000"/>
                <w:sz w:val="16"/>
                <w:szCs w:val="16"/>
                <w:shd w:val="clear" w:color="auto" w:fill="FFFF00"/>
                <w:lang w:bidi="ar-SA"/>
              </w:rPr>
              <w:t>25</w:t>
            </w:r>
          </w:p>
        </w:tc>
        <w:tc>
          <w:tcPr>
            <w:tcW w:w="9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31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23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25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27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28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29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19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н</w:t>
            </w:r>
            <w:proofErr w:type="spellEnd"/>
            <w:r>
              <w:rPr>
                <w:color w:val="000000"/>
                <w:sz w:val="16"/>
                <w:szCs w:val="16"/>
                <w:lang w:bidi="ar-SA"/>
              </w:rPr>
              <w:t>/</w:t>
            </w: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д</w:t>
            </w:r>
            <w:proofErr w:type="spellEnd"/>
          </w:p>
        </w:tc>
      </w:tr>
      <w:tr w:rsidR="00B573F3">
        <w:trPr>
          <w:trHeight w:val="20"/>
        </w:trPr>
        <w:tc>
          <w:tcPr>
            <w:tcW w:w="3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9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%</w:t>
            </w:r>
          </w:p>
        </w:tc>
        <w:tc>
          <w:tcPr>
            <w:tcW w:w="1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</w:tr>
      <w:tr w:rsidR="00B573F3">
        <w:trPr>
          <w:trHeight w:val="20"/>
        </w:trPr>
        <w:tc>
          <w:tcPr>
            <w:tcW w:w="3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  <w:lang w:bidi="ar-SA"/>
              </w:rPr>
            </w:pPr>
            <w:proofErr w:type="gramStart"/>
            <w:r>
              <w:rPr>
                <w:color w:val="000000"/>
                <w:sz w:val="16"/>
                <w:szCs w:val="16"/>
                <w:lang w:bidi="ar-SA"/>
              </w:rPr>
              <w:t xml:space="preserve">Отношение установленной тепловой мощности </w:t>
            </w:r>
            <w:r>
              <w:rPr>
                <w:color w:val="000000"/>
                <w:sz w:val="16"/>
                <w:szCs w:val="16"/>
                <w:lang w:bidi="ar-SA"/>
              </w:rPr>
              <w:lastRenderedPageBreak/>
              <w:t>оборудования источников тепловой энергии, реконструированного за год, к общей установленной тепловой мощности источников тепловой энергии</w:t>
            </w:r>
            <w:proofErr w:type="gramEnd"/>
          </w:p>
        </w:tc>
        <w:tc>
          <w:tcPr>
            <w:tcW w:w="9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lastRenderedPageBreak/>
              <w:t>%</w:t>
            </w:r>
          </w:p>
        </w:tc>
        <w:tc>
          <w:tcPr>
            <w:tcW w:w="1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</w:tr>
      <w:tr w:rsidR="00B573F3">
        <w:trPr>
          <w:trHeight w:val="20"/>
        </w:trPr>
        <w:tc>
          <w:tcPr>
            <w:tcW w:w="3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lastRenderedPageBreak/>
              <w:t xml:space="preserve"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</w:t>
            </w:r>
            <w:proofErr w:type="spellStart"/>
            <w:r>
              <w:rPr>
                <w:color w:val="000000"/>
                <w:sz w:val="16"/>
                <w:szCs w:val="16"/>
                <w:lang w:bidi="ar-SA"/>
              </w:rPr>
              <w:t>КоАП</w:t>
            </w:r>
            <w:proofErr w:type="spellEnd"/>
            <w:r>
              <w:rPr>
                <w:color w:val="000000"/>
                <w:sz w:val="16"/>
                <w:szCs w:val="16"/>
                <w:lang w:bidi="ar-SA"/>
              </w:rPr>
              <w:t>, за нарушение законодательства РФ в сфере теплоснабжения, антимонопольного законодательства РФ, законодательства РФ о естественных монополиях</w:t>
            </w:r>
          </w:p>
        </w:tc>
        <w:tc>
          <w:tcPr>
            <w:tcW w:w="9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—</w:t>
            </w:r>
          </w:p>
        </w:tc>
        <w:tc>
          <w:tcPr>
            <w:tcW w:w="1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3F3" w:rsidRDefault="00A227D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-</w:t>
            </w:r>
          </w:p>
        </w:tc>
      </w:tr>
    </w:tbl>
    <w:p w:rsidR="00B573F3" w:rsidRDefault="00B573F3">
      <w:pPr>
        <w:ind w:firstLine="0"/>
        <w:rPr>
          <w:lang w:eastAsia="en-US" w:bidi="ar-SA"/>
        </w:rPr>
      </w:pPr>
    </w:p>
    <w:p w:rsidR="00B573F3" w:rsidRDefault="00B573F3">
      <w:pPr>
        <w:ind w:firstLine="0"/>
        <w:rPr>
          <w:lang w:eastAsia="en-US" w:bidi="ar-SA"/>
        </w:rPr>
      </w:pPr>
    </w:p>
    <w:sectPr w:rsidR="00B573F3" w:rsidSect="00B573F3">
      <w:footerReference w:type="default" r:id="rId17"/>
      <w:pgSz w:w="16838" w:h="11906" w:orient="landscape"/>
      <w:pgMar w:top="1701" w:right="567" w:bottom="647" w:left="567" w:header="0" w:footer="590" w:gutter="0"/>
      <w:cols w:space="720"/>
      <w:formProt w:val="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6AE" w:rsidRDefault="002536AE" w:rsidP="00B573F3">
      <w:pPr>
        <w:spacing w:line="240" w:lineRule="auto"/>
      </w:pPr>
      <w:r>
        <w:separator/>
      </w:r>
    </w:p>
  </w:endnote>
  <w:endnote w:type="continuationSeparator" w:id="0">
    <w:p w:rsidR="002536AE" w:rsidRDefault="002536AE" w:rsidP="00B573F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3F3" w:rsidRDefault="00A227D4">
    <w:pPr>
      <w:spacing w:line="240" w:lineRule="auto"/>
      <w:ind w:firstLine="0"/>
      <w:jc w:val="center"/>
      <w:rPr>
        <w:rFonts w:eastAsia="Calibri"/>
        <w:sz w:val="22"/>
        <w:lang w:eastAsia="en-US" w:bidi="ar-SA"/>
      </w:rPr>
    </w:pPr>
    <w:r>
      <w:rPr>
        <w:rFonts w:eastAsia="Calibri"/>
        <w:sz w:val="22"/>
        <w:lang w:eastAsia="en-US" w:bidi="ar-SA"/>
      </w:rPr>
      <w:t>Санкт-Петербург</w:t>
    </w:r>
  </w:p>
  <w:p w:rsidR="00B573F3" w:rsidRDefault="00A227D4">
    <w:pPr>
      <w:pStyle w:val="Footer"/>
      <w:spacing w:line="240" w:lineRule="auto"/>
      <w:ind w:firstLine="0"/>
      <w:jc w:val="center"/>
      <w:rPr>
        <w:rFonts w:eastAsia="Calibri"/>
        <w:sz w:val="22"/>
        <w:lang w:eastAsia="en-US" w:bidi="ar-SA"/>
      </w:rPr>
    </w:pPr>
    <w:r>
      <w:rPr>
        <w:rFonts w:eastAsia="Calibri"/>
        <w:sz w:val="22"/>
        <w:lang w:eastAsia="en-US" w:bidi="ar-SA"/>
      </w:rPr>
      <w:t>2021 год</w:t>
    </w:r>
  </w:p>
  <w:p w:rsidR="00B573F3" w:rsidRDefault="00A227D4">
    <w:pPr>
      <w:pStyle w:val="Footer"/>
      <w:spacing w:line="240" w:lineRule="auto"/>
      <w:ind w:firstLine="0"/>
      <w:jc w:val="center"/>
      <w:rPr>
        <w:sz w:val="22"/>
      </w:rPr>
    </w:pPr>
    <w:r>
      <w:rPr>
        <w:noProof/>
        <w:lang w:bidi="ar-SA"/>
      </w:rPr>
      <w:drawing>
        <wp:inline distT="0" distB="0" distL="0" distR="0">
          <wp:extent cx="109220" cy="237490"/>
          <wp:effectExtent l="0" t="0" r="0" b="0"/>
          <wp:docPr id="3" name="Рисунок 13" descr="Nevskaya-Energetika-fi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13" descr="Nevskaya-Energetika-fir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9220" cy="237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3F3" w:rsidRDefault="00A227D4">
    <w:pPr>
      <w:spacing w:line="240" w:lineRule="auto"/>
      <w:ind w:firstLine="0"/>
      <w:jc w:val="center"/>
      <w:rPr>
        <w:rFonts w:eastAsia="Calibri"/>
        <w:sz w:val="22"/>
        <w:lang w:eastAsia="en-US" w:bidi="ar-SA"/>
      </w:rPr>
    </w:pPr>
    <w:r>
      <w:rPr>
        <w:rFonts w:eastAsia="Calibri"/>
        <w:sz w:val="22"/>
        <w:lang w:eastAsia="en-US" w:bidi="ar-SA"/>
      </w:rPr>
      <w:t>Санкт-Петербург</w:t>
    </w:r>
  </w:p>
  <w:p w:rsidR="00B573F3" w:rsidRDefault="00A227D4">
    <w:pPr>
      <w:pStyle w:val="Footer"/>
      <w:spacing w:line="240" w:lineRule="auto"/>
      <w:ind w:firstLine="0"/>
      <w:jc w:val="center"/>
      <w:rPr>
        <w:sz w:val="22"/>
      </w:rPr>
    </w:pPr>
    <w:r>
      <w:rPr>
        <w:rFonts w:eastAsia="Calibri"/>
        <w:sz w:val="22"/>
        <w:lang w:eastAsia="en-US" w:bidi="ar-SA"/>
      </w:rPr>
      <w:t>2021 год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544348"/>
      <w:docPartObj>
        <w:docPartGallery w:val="Page Numbers (Bottom of Page)"/>
        <w:docPartUnique/>
      </w:docPartObj>
    </w:sdtPr>
    <w:sdtContent>
      <w:p w:rsidR="00B573F3" w:rsidRDefault="00550428">
        <w:pPr>
          <w:pStyle w:val="Footer"/>
          <w:spacing w:line="240" w:lineRule="auto"/>
          <w:ind w:firstLine="0"/>
          <w:jc w:val="center"/>
          <w:rPr>
            <w:sz w:val="22"/>
            <w:szCs w:val="24"/>
          </w:rPr>
        </w:pPr>
        <w:r>
          <w:rPr>
            <w:sz w:val="22"/>
            <w:szCs w:val="24"/>
          </w:rPr>
          <w:fldChar w:fldCharType="begin"/>
        </w:r>
        <w:r w:rsidR="00A227D4">
          <w:rPr>
            <w:sz w:val="22"/>
            <w:szCs w:val="24"/>
          </w:rPr>
          <w:instrText>PAGE</w:instrText>
        </w:r>
        <w:r>
          <w:rPr>
            <w:sz w:val="22"/>
            <w:szCs w:val="24"/>
          </w:rPr>
          <w:fldChar w:fldCharType="separate"/>
        </w:r>
        <w:r w:rsidR="004509A6">
          <w:rPr>
            <w:noProof/>
            <w:sz w:val="22"/>
            <w:szCs w:val="24"/>
          </w:rPr>
          <w:t>3</w:t>
        </w:r>
        <w:r>
          <w:rPr>
            <w:sz w:val="22"/>
            <w:szCs w:val="24"/>
          </w:rPr>
          <w:fldChar w:fldCharType="end"/>
        </w:r>
      </w:p>
    </w:sdtContent>
  </w:sdt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2845745"/>
      <w:docPartObj>
        <w:docPartGallery w:val="Page Numbers (Bottom of Page)"/>
        <w:docPartUnique/>
      </w:docPartObj>
    </w:sdtPr>
    <w:sdtContent>
      <w:p w:rsidR="00B573F3" w:rsidRDefault="00550428">
        <w:pPr>
          <w:pStyle w:val="Footer"/>
          <w:spacing w:line="240" w:lineRule="auto"/>
          <w:ind w:firstLine="0"/>
          <w:jc w:val="center"/>
          <w:rPr>
            <w:sz w:val="22"/>
            <w:szCs w:val="24"/>
          </w:rPr>
        </w:pPr>
        <w:r>
          <w:rPr>
            <w:sz w:val="22"/>
            <w:szCs w:val="24"/>
          </w:rPr>
          <w:fldChar w:fldCharType="begin"/>
        </w:r>
        <w:r w:rsidR="00A227D4">
          <w:rPr>
            <w:sz w:val="22"/>
            <w:szCs w:val="24"/>
          </w:rPr>
          <w:instrText>PAGE</w:instrText>
        </w:r>
        <w:r>
          <w:rPr>
            <w:sz w:val="22"/>
            <w:szCs w:val="24"/>
          </w:rPr>
          <w:fldChar w:fldCharType="separate"/>
        </w:r>
        <w:r w:rsidR="004509A6">
          <w:rPr>
            <w:noProof/>
            <w:sz w:val="22"/>
            <w:szCs w:val="24"/>
          </w:rPr>
          <w:t>4</w:t>
        </w:r>
        <w:r>
          <w:rPr>
            <w:sz w:val="22"/>
            <w:szCs w:val="24"/>
          </w:rPr>
          <w:fldChar w:fldCharType="end"/>
        </w:r>
      </w:p>
    </w:sdtContent>
  </w:sdt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3173428"/>
      <w:docPartObj>
        <w:docPartGallery w:val="Page Numbers (Bottom of Page)"/>
        <w:docPartUnique/>
      </w:docPartObj>
    </w:sdtPr>
    <w:sdtContent>
      <w:p w:rsidR="00B573F3" w:rsidRDefault="00550428">
        <w:pPr>
          <w:pStyle w:val="Footer"/>
          <w:spacing w:line="240" w:lineRule="auto"/>
          <w:ind w:firstLine="0"/>
          <w:jc w:val="center"/>
          <w:rPr>
            <w:sz w:val="22"/>
            <w:szCs w:val="24"/>
          </w:rPr>
        </w:pPr>
        <w:r>
          <w:fldChar w:fldCharType="begin"/>
        </w:r>
        <w:r w:rsidR="00A227D4">
          <w:instrText>PAGE</w:instrText>
        </w:r>
        <w:r>
          <w:fldChar w:fldCharType="separate"/>
        </w:r>
        <w:r w:rsidR="004509A6">
          <w:rPr>
            <w:noProof/>
          </w:rPr>
          <w:t>5</w:t>
        </w:r>
        <w:r>
          <w:fldChar w:fldCharType="end"/>
        </w:r>
      </w:p>
    </w:sdtContent>
  </w:sdt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8799374"/>
      <w:docPartObj>
        <w:docPartGallery w:val="Page Numbers (Bottom of Page)"/>
        <w:docPartUnique/>
      </w:docPartObj>
    </w:sdtPr>
    <w:sdtContent>
      <w:p w:rsidR="00B573F3" w:rsidRDefault="00550428">
        <w:pPr>
          <w:pStyle w:val="Footer"/>
          <w:spacing w:line="240" w:lineRule="auto"/>
          <w:ind w:firstLine="0"/>
          <w:jc w:val="center"/>
          <w:rPr>
            <w:sz w:val="22"/>
            <w:szCs w:val="24"/>
          </w:rPr>
        </w:pPr>
        <w:r>
          <w:fldChar w:fldCharType="begin"/>
        </w:r>
        <w:r w:rsidR="00A227D4">
          <w:instrText>PAGE</w:instrText>
        </w:r>
        <w:r>
          <w:fldChar w:fldCharType="separate"/>
        </w:r>
        <w:r w:rsidR="004509A6">
          <w:rPr>
            <w:noProof/>
          </w:rPr>
          <w:t>7</w:t>
        </w:r>
        <w:r>
          <w:fldChar w:fldCharType="end"/>
        </w:r>
      </w:p>
    </w:sdtContent>
  </w:sdt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5543118"/>
      <w:docPartObj>
        <w:docPartGallery w:val="Page Numbers (Bottom of Page)"/>
        <w:docPartUnique/>
      </w:docPartObj>
    </w:sdtPr>
    <w:sdtContent>
      <w:p w:rsidR="00B573F3" w:rsidRDefault="00550428">
        <w:pPr>
          <w:pStyle w:val="Footer"/>
          <w:spacing w:line="240" w:lineRule="auto"/>
          <w:ind w:firstLine="0"/>
          <w:jc w:val="center"/>
          <w:rPr>
            <w:sz w:val="22"/>
            <w:szCs w:val="24"/>
          </w:rPr>
        </w:pPr>
        <w:r>
          <w:fldChar w:fldCharType="begin"/>
        </w:r>
        <w:r w:rsidR="00A227D4">
          <w:instrText>PAGE</w:instrText>
        </w:r>
        <w:r>
          <w:fldChar w:fldCharType="separate"/>
        </w:r>
        <w:r w:rsidR="004509A6">
          <w:rPr>
            <w:noProof/>
          </w:rPr>
          <w:t>8</w:t>
        </w:r>
        <w:r>
          <w:fldChar w:fldCharType="end"/>
        </w:r>
      </w:p>
    </w:sdtContent>
  </w:sdt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941656"/>
      <w:docPartObj>
        <w:docPartGallery w:val="Page Numbers (Bottom of Page)"/>
        <w:docPartUnique/>
      </w:docPartObj>
    </w:sdtPr>
    <w:sdtContent>
      <w:p w:rsidR="00B573F3" w:rsidRDefault="00550428">
        <w:pPr>
          <w:pStyle w:val="Footer"/>
          <w:spacing w:line="240" w:lineRule="auto"/>
          <w:ind w:firstLine="0"/>
          <w:jc w:val="center"/>
          <w:rPr>
            <w:sz w:val="22"/>
            <w:szCs w:val="24"/>
          </w:rPr>
        </w:pPr>
        <w:r>
          <w:fldChar w:fldCharType="begin"/>
        </w:r>
        <w:r w:rsidR="00A227D4">
          <w:instrText>PAGE</w:instrText>
        </w:r>
        <w:r>
          <w:fldChar w:fldCharType="separate"/>
        </w:r>
        <w:r w:rsidR="004509A6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6AE" w:rsidRDefault="002536AE" w:rsidP="00B573F3">
      <w:pPr>
        <w:spacing w:line="240" w:lineRule="auto"/>
      </w:pPr>
      <w:r>
        <w:separator/>
      </w:r>
    </w:p>
  </w:footnote>
  <w:footnote w:type="continuationSeparator" w:id="0">
    <w:p w:rsidR="002536AE" w:rsidRDefault="002536AE" w:rsidP="00B573F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821CE"/>
    <w:multiLevelType w:val="multilevel"/>
    <w:tmpl w:val="457C0342"/>
    <w:lvl w:ilvl="0">
      <w:start w:val="1"/>
      <w:numFmt w:val="decimal"/>
      <w:pStyle w:val="a"/>
      <w:lvlText w:val="%1)"/>
      <w:lvlJc w:val="left"/>
      <w:pPr>
        <w:tabs>
          <w:tab w:val="num" w:pos="0"/>
        </w:tabs>
        <w:ind w:left="927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1">
    <w:nsid w:val="292C302E"/>
    <w:multiLevelType w:val="multilevel"/>
    <w:tmpl w:val="0FF0AB8A"/>
    <w:lvl w:ilvl="0">
      <w:start w:val="1"/>
      <w:numFmt w:val="none"/>
      <w:pStyle w:val="16"/>
      <w:suff w:val="nothing"/>
      <w:lvlText w:val=""/>
      <w:lvlJc w:val="left"/>
      <w:pPr>
        <w:tabs>
          <w:tab w:val="num" w:pos="0"/>
        </w:tabs>
        <w:ind w:left="1418" w:firstLine="0"/>
      </w:pPr>
      <w:rPr>
        <w:b/>
        <w:i w:val="0"/>
        <w:caps/>
        <w:strike w:val="0"/>
        <w:dstrike w:val="0"/>
        <w:vanish w:val="0"/>
        <w:spacing w:val="20"/>
        <w:kern w:val="0"/>
        <w:position w:val="0"/>
        <w:sz w:val="28"/>
        <w:u w:val="none"/>
        <w:vertAlign w:val="baseline"/>
      </w:rPr>
    </w:lvl>
    <w:lvl w:ilvl="1">
      <w:start w:val="1"/>
      <w:numFmt w:val="decimal"/>
      <w:lvlText w:val="ГЛАВА %2."/>
      <w:lvlJc w:val="left"/>
      <w:pPr>
        <w:tabs>
          <w:tab w:val="num" w:pos="0"/>
        </w:tabs>
        <w:ind w:left="0" w:firstLine="709"/>
      </w:pPr>
      <w:rPr>
        <w:b/>
        <w:i w:val="0"/>
        <w:smallCaps/>
        <w:strike w:val="0"/>
        <w:dstrike w:val="0"/>
        <w:vanish w:val="0"/>
        <w:color w:val="auto"/>
        <w:spacing w:val="20"/>
        <w:kern w:val="0"/>
        <w:position w:val="0"/>
        <w:sz w:val="26"/>
        <w:szCs w:val="26"/>
        <w:u w:val="none"/>
        <w:vertAlign w:val="baseline"/>
      </w:rPr>
    </w:lvl>
    <w:lvl w:ilvl="2">
      <w:start w:val="1"/>
      <w:numFmt w:val="decimal"/>
      <w:suff w:val="space"/>
      <w:lvlText w:val="%2.%3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auto"/>
        <w:spacing w:val="20"/>
        <w:kern w:val="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suff w:val="space"/>
      <w:lvlText w:val="%2.%3.%4."/>
      <w:lvlJc w:val="left"/>
      <w:pPr>
        <w:tabs>
          <w:tab w:val="num" w:pos="0"/>
        </w:tabs>
        <w:ind w:left="426" w:firstLine="709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4">
      <w:start w:val="1"/>
      <w:numFmt w:val="decimal"/>
      <w:suff w:val="space"/>
      <w:lvlText w:val="%2.%3.%4.%5."/>
      <w:lvlJc w:val="left"/>
      <w:pPr>
        <w:tabs>
          <w:tab w:val="num" w:pos="0"/>
        </w:tabs>
        <w:ind w:left="851" w:firstLine="709"/>
      </w:pPr>
      <w:rPr>
        <w:rFonts w:ascii="Times New Roman" w:hAnsi="Times New Roman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5">
      <w:start w:val="1"/>
      <w:numFmt w:val="decimal"/>
      <w:suff w:val="space"/>
      <w:lvlText w:val="%2.%3.%4.%5.%6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 w:val="0"/>
        <w:i/>
        <w:caps w:val="0"/>
        <w:smallCaps w:val="0"/>
        <w:strike w:val="0"/>
        <w:dstrike w:val="0"/>
        <w:vanish w:val="0"/>
        <w:spacing w:val="20"/>
        <w:kern w:val="0"/>
        <w:position w:val="0"/>
        <w:sz w:val="28"/>
        <w:u w:val="none"/>
        <w:vertAlign w:val="baseline"/>
      </w:rPr>
    </w:lvl>
    <w:lvl w:ilvl="6">
      <w:start w:val="1"/>
      <w:numFmt w:val="decimal"/>
      <w:suff w:val="space"/>
      <w:lvlText w:val="Рисунок %2.%7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auto"/>
        <w:spacing w:val="10"/>
        <w:kern w:val="0"/>
        <w:position w:val="0"/>
        <w:sz w:val="26"/>
        <w:szCs w:val="26"/>
        <w:u w:val="none"/>
        <w:vertAlign w:val="baseli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10"/>
        <w:kern w:val="0"/>
        <w:position w:val="0"/>
        <w:sz w:val="24"/>
        <w:szCs w:val="26"/>
        <w:u w:val="none"/>
        <w:vertAlign w:val="baseline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134" w:hanging="425"/>
      </w:pPr>
      <w:rPr>
        <w:b w:val="0"/>
        <w:i w:val="0"/>
        <w:caps w:val="0"/>
        <w:smallCaps w:val="0"/>
        <w:strike w:val="0"/>
        <w:dstrike w:val="0"/>
        <w:vanish w:val="0"/>
        <w:kern w:val="0"/>
        <w:position w:val="0"/>
        <w:sz w:val="28"/>
        <w:u w:val="none"/>
        <w:vertAlign w:val="baseline"/>
      </w:rPr>
    </w:lvl>
  </w:abstractNum>
  <w:abstractNum w:abstractNumId="2">
    <w:nsid w:val="43FB33BE"/>
    <w:multiLevelType w:val="multilevel"/>
    <w:tmpl w:val="7B3668A8"/>
    <w:lvl w:ilvl="0">
      <w:start w:val="13"/>
      <w:numFmt w:val="decimal"/>
      <w:pStyle w:val="Heading1"/>
      <w:suff w:val="space"/>
      <w:lvlText w:val="%1."/>
      <w:lvlJc w:val="left"/>
      <w:pPr>
        <w:tabs>
          <w:tab w:val="num" w:pos="0"/>
        </w:tabs>
        <w:ind w:left="0" w:firstLine="851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2"/>
      <w:suff w:val="space"/>
      <w:lvlText w:val="%1.%2.%3."/>
      <w:lvlJc w:val="left"/>
      <w:pPr>
        <w:tabs>
          <w:tab w:val="num" w:pos="0"/>
        </w:tabs>
        <w:ind w:left="157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3F3"/>
    <w:rsid w:val="002536AE"/>
    <w:rsid w:val="00442645"/>
    <w:rsid w:val="004509A6"/>
    <w:rsid w:val="00550428"/>
    <w:rsid w:val="00932A8B"/>
    <w:rsid w:val="00937085"/>
    <w:rsid w:val="00A227D4"/>
    <w:rsid w:val="00B57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B9474E"/>
    <w:pPr>
      <w:spacing w:line="360" w:lineRule="auto"/>
      <w:ind w:firstLine="851"/>
      <w:jc w:val="both"/>
    </w:pPr>
    <w:rPr>
      <w:rFonts w:ascii="Times New Roman" w:eastAsia="Times New Roman" w:hAnsi="Times New Roman" w:cs="Times New Roman"/>
      <w:sz w:val="26"/>
      <w:lang w:val="ru-RU" w:eastAsia="ru-RU" w:bidi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Heading1">
    <w:name w:val="Heading 1"/>
    <w:basedOn w:val="a0"/>
    <w:link w:val="1"/>
    <w:uiPriority w:val="1"/>
    <w:qFormat/>
    <w:rsid w:val="00B76467"/>
    <w:pPr>
      <w:keepNext/>
      <w:keepLines/>
      <w:pageBreakBefore/>
      <w:numPr>
        <w:numId w:val="1"/>
      </w:numPr>
      <w:outlineLvl w:val="0"/>
    </w:pPr>
    <w:rPr>
      <w:b/>
      <w:bCs/>
      <w:szCs w:val="26"/>
    </w:rPr>
  </w:style>
  <w:style w:type="paragraph" w:customStyle="1" w:styleId="Heading2">
    <w:name w:val="Heading 2"/>
    <w:basedOn w:val="04111"/>
    <w:next w:val="a0"/>
    <w:link w:val="TOC2"/>
    <w:uiPriority w:val="1"/>
    <w:qFormat/>
    <w:rsid w:val="007E7C2E"/>
    <w:pPr>
      <w:numPr>
        <w:ilvl w:val="2"/>
        <w:numId w:val="1"/>
      </w:numPr>
      <w:spacing w:line="360" w:lineRule="auto"/>
      <w:ind w:left="1571" w:firstLine="851"/>
    </w:pPr>
    <w:rPr>
      <w:bCs/>
      <w:szCs w:val="26"/>
    </w:rPr>
  </w:style>
  <w:style w:type="paragraph" w:customStyle="1" w:styleId="Heading3">
    <w:name w:val="Heading 3"/>
    <w:basedOn w:val="a0"/>
    <w:next w:val="a0"/>
    <w:link w:val="3"/>
    <w:uiPriority w:val="9"/>
    <w:unhideWhenUsed/>
    <w:qFormat/>
    <w:rsid w:val="001464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ing4">
    <w:name w:val="Heading 4"/>
    <w:basedOn w:val="a0"/>
    <w:next w:val="a0"/>
    <w:link w:val="4"/>
    <w:uiPriority w:val="9"/>
    <w:unhideWhenUsed/>
    <w:qFormat/>
    <w:rsid w:val="00BE7C6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Heading5">
    <w:name w:val="Heading 5"/>
    <w:basedOn w:val="a0"/>
    <w:next w:val="a0"/>
    <w:link w:val="5"/>
    <w:uiPriority w:val="9"/>
    <w:unhideWhenUsed/>
    <w:qFormat/>
    <w:rsid w:val="0022601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lang w:val="en-US" w:eastAsia="en-US" w:bidi="ar-SA"/>
    </w:rPr>
  </w:style>
  <w:style w:type="character" w:customStyle="1" w:styleId="1">
    <w:name w:val="Заголовок 1 Знак"/>
    <w:basedOn w:val="a1"/>
    <w:link w:val="Heading1"/>
    <w:uiPriority w:val="1"/>
    <w:qFormat/>
    <w:rsid w:val="00B76467"/>
    <w:rPr>
      <w:rFonts w:ascii="Times New Roman" w:eastAsia="Times New Roman" w:hAnsi="Times New Roman" w:cs="Times New Roman"/>
      <w:b/>
      <w:bCs/>
      <w:sz w:val="26"/>
      <w:szCs w:val="26"/>
      <w:lang w:val="ru-RU" w:eastAsia="ru-RU" w:bidi="ru-RU"/>
    </w:rPr>
  </w:style>
  <w:style w:type="character" w:customStyle="1" w:styleId="a4">
    <w:name w:val="Основной текст Знак"/>
    <w:basedOn w:val="a1"/>
    <w:uiPriority w:val="1"/>
    <w:qFormat/>
    <w:rsid w:val="00453A0F"/>
    <w:rPr>
      <w:rFonts w:ascii="Times New Roman" w:eastAsia="Times New Roman" w:hAnsi="Times New Roman" w:cs="Times New Roman"/>
      <w:sz w:val="26"/>
      <w:szCs w:val="26"/>
      <w:lang w:val="ru-RU" w:eastAsia="ru-RU" w:bidi="ru-RU"/>
    </w:rPr>
  </w:style>
  <w:style w:type="character" w:customStyle="1" w:styleId="a5">
    <w:name w:val="Верхний колонтитул Знак"/>
    <w:basedOn w:val="a1"/>
    <w:uiPriority w:val="99"/>
    <w:qFormat/>
    <w:rsid w:val="00FC2A4A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a6">
    <w:name w:val="Нижний колонтитул Знак"/>
    <w:basedOn w:val="a1"/>
    <w:uiPriority w:val="99"/>
    <w:qFormat/>
    <w:rsid w:val="00FC2A4A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-">
    <w:name w:val="Интернет-ссылка"/>
    <w:basedOn w:val="a1"/>
    <w:uiPriority w:val="99"/>
    <w:unhideWhenUsed/>
    <w:rsid w:val="006B2E73"/>
    <w:rPr>
      <w:color w:val="0000FF" w:themeColor="hyperlink"/>
      <w:u w:val="single"/>
    </w:rPr>
  </w:style>
  <w:style w:type="character" w:customStyle="1" w:styleId="11">
    <w:name w:val="Заголовок 1 Знак1"/>
    <w:basedOn w:val="a1"/>
    <w:link w:val="110"/>
    <w:uiPriority w:val="99"/>
    <w:semiHidden/>
    <w:unhideWhenUsed/>
    <w:qFormat/>
    <w:rsid w:val="0022601E"/>
    <w:rPr>
      <w:color w:val="808080"/>
      <w:shd w:val="clear" w:color="auto" w:fill="E6E6E6"/>
    </w:rPr>
  </w:style>
  <w:style w:type="character" w:customStyle="1" w:styleId="3">
    <w:name w:val="Заголовок 3 Знак"/>
    <w:basedOn w:val="a1"/>
    <w:link w:val="Heading3"/>
    <w:uiPriority w:val="9"/>
    <w:qFormat/>
    <w:rsid w:val="0014642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 w:bidi="ru-RU"/>
    </w:rPr>
  </w:style>
  <w:style w:type="character" w:customStyle="1" w:styleId="a7">
    <w:name w:val="Абзац списка Знак"/>
    <w:basedOn w:val="a1"/>
    <w:uiPriority w:val="34"/>
    <w:qFormat/>
    <w:rsid w:val="004F095E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a8">
    <w:name w:val="Текст Знак"/>
    <w:basedOn w:val="a1"/>
    <w:qFormat/>
    <w:rsid w:val="004F095E"/>
    <w:rPr>
      <w:rFonts w:ascii="Courier New" w:hAnsi="Courier New" w:cs="Courier New"/>
      <w:sz w:val="20"/>
      <w:szCs w:val="20"/>
      <w:lang w:val="ru-RU"/>
    </w:rPr>
  </w:style>
  <w:style w:type="character" w:customStyle="1" w:styleId="4">
    <w:name w:val="Заголовок 4 Знак"/>
    <w:basedOn w:val="a1"/>
    <w:link w:val="Heading4"/>
    <w:uiPriority w:val="9"/>
    <w:qFormat/>
    <w:rsid w:val="00BE7C6A"/>
    <w:rPr>
      <w:rFonts w:asciiTheme="majorHAnsi" w:eastAsiaTheme="majorEastAsia" w:hAnsiTheme="majorHAnsi" w:cstheme="majorBidi"/>
      <w:i/>
      <w:iCs/>
      <w:color w:val="365F91" w:themeColor="accent1" w:themeShade="BF"/>
      <w:lang w:val="ru-RU" w:eastAsia="ru-RU" w:bidi="ru-RU"/>
    </w:rPr>
  </w:style>
  <w:style w:type="character" w:customStyle="1" w:styleId="5">
    <w:name w:val="Заголовок 5 Знак"/>
    <w:basedOn w:val="a1"/>
    <w:link w:val="Heading5"/>
    <w:uiPriority w:val="9"/>
    <w:qFormat/>
    <w:rsid w:val="0022601E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9">
    <w:name w:val="annotation reference"/>
    <w:basedOn w:val="a1"/>
    <w:uiPriority w:val="99"/>
    <w:semiHidden/>
    <w:unhideWhenUsed/>
    <w:qFormat/>
    <w:rsid w:val="0022601E"/>
    <w:rPr>
      <w:sz w:val="16"/>
      <w:szCs w:val="16"/>
    </w:rPr>
  </w:style>
  <w:style w:type="character" w:customStyle="1" w:styleId="aa">
    <w:name w:val="Текст примечания Знак"/>
    <w:basedOn w:val="a1"/>
    <w:uiPriority w:val="99"/>
    <w:semiHidden/>
    <w:qFormat/>
    <w:rsid w:val="0022601E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character" w:customStyle="1" w:styleId="ab">
    <w:name w:val="Тема примечания Знак"/>
    <w:basedOn w:val="aa"/>
    <w:uiPriority w:val="99"/>
    <w:semiHidden/>
    <w:qFormat/>
    <w:rsid w:val="0022601E"/>
    <w:rPr>
      <w:rFonts w:ascii="Times New Roman" w:eastAsia="Times New Roman" w:hAnsi="Times New Roman" w:cs="Times New Roman"/>
      <w:b/>
      <w:bCs/>
      <w:sz w:val="20"/>
      <w:szCs w:val="20"/>
      <w:lang w:val="ru-RU" w:eastAsia="ru-RU" w:bidi="ru-RU"/>
    </w:rPr>
  </w:style>
  <w:style w:type="character" w:customStyle="1" w:styleId="ac">
    <w:name w:val="Текст выноски Знак"/>
    <w:basedOn w:val="a1"/>
    <w:uiPriority w:val="99"/>
    <w:semiHidden/>
    <w:qFormat/>
    <w:rsid w:val="0022601E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ad">
    <w:name w:val="_Обычный Знак"/>
    <w:basedOn w:val="a1"/>
    <w:qFormat/>
    <w:locked/>
    <w:rsid w:val="0022601E"/>
    <w:rPr>
      <w:rFonts w:ascii="Times New Roman" w:hAnsi="Times New Roman" w:cs="Times New Roman"/>
      <w:iCs/>
      <w:sz w:val="26"/>
      <w:szCs w:val="26"/>
    </w:rPr>
  </w:style>
  <w:style w:type="character" w:customStyle="1" w:styleId="ae">
    <w:name w:val="Посещённая гиперссылка"/>
    <w:basedOn w:val="a1"/>
    <w:uiPriority w:val="99"/>
    <w:semiHidden/>
    <w:unhideWhenUsed/>
    <w:rsid w:val="000B5FB4"/>
    <w:rPr>
      <w:color w:val="954F72"/>
      <w:u w:val="single"/>
    </w:rPr>
  </w:style>
  <w:style w:type="character" w:customStyle="1" w:styleId="af">
    <w:name w:val="Название объекта Знак"/>
    <w:basedOn w:val="a1"/>
    <w:qFormat/>
    <w:locked/>
    <w:rsid w:val="005D19DA"/>
    <w:rPr>
      <w:rFonts w:ascii="Times New Roman" w:eastAsia="Times New Roman" w:hAnsi="Times New Roman" w:cs="Times New Roman"/>
      <w:i/>
      <w:iCs/>
      <w:color w:val="1F497D" w:themeColor="text2"/>
      <w:sz w:val="18"/>
      <w:szCs w:val="18"/>
      <w:lang w:val="ru-RU" w:eastAsia="ru-RU" w:bidi="ru-RU"/>
    </w:rPr>
  </w:style>
  <w:style w:type="character" w:customStyle="1" w:styleId="2">
    <w:name w:val="Заголовок 2 Знак"/>
    <w:basedOn w:val="a1"/>
    <w:uiPriority w:val="1"/>
    <w:qFormat/>
    <w:rsid w:val="007E7C2E"/>
    <w:rPr>
      <w:rFonts w:ascii="Times New Roman" w:eastAsia="MS PGothic" w:hAnsi="Times New Roman" w:cs="Times New Roman"/>
      <w:b/>
      <w:bCs/>
      <w:iCs/>
      <w:sz w:val="26"/>
      <w:szCs w:val="26"/>
      <w:lang w:val="ru-RU"/>
    </w:rPr>
  </w:style>
  <w:style w:type="character" w:styleId="af0">
    <w:name w:val="Placeholder Text"/>
    <w:basedOn w:val="a1"/>
    <w:uiPriority w:val="99"/>
    <w:semiHidden/>
    <w:qFormat/>
    <w:rsid w:val="00542DE2"/>
    <w:rPr>
      <w:color w:val="808080"/>
    </w:rPr>
  </w:style>
  <w:style w:type="character" w:customStyle="1" w:styleId="110">
    <w:name w:val="1.1. заголовок Знак"/>
    <w:basedOn w:val="1"/>
    <w:link w:val="11"/>
    <w:uiPriority w:val="1"/>
    <w:qFormat/>
    <w:rsid w:val="00B76467"/>
    <w:rPr>
      <w:rFonts w:ascii="Times New Roman" w:eastAsia="Times New Roman" w:hAnsi="Times New Roman" w:cs="Times New Roman"/>
      <w:b/>
      <w:bCs/>
      <w:sz w:val="26"/>
      <w:szCs w:val="26"/>
      <w:lang w:val="ru-RU" w:eastAsia="ru-RU" w:bidi="ru-RU"/>
    </w:rPr>
  </w:style>
  <w:style w:type="character" w:customStyle="1" w:styleId="1111">
    <w:name w:val="1.1.1. Заголовок1 Знак"/>
    <w:basedOn w:val="a1"/>
    <w:link w:val="1111"/>
    <w:uiPriority w:val="1"/>
    <w:qFormat/>
    <w:rsid w:val="00B76467"/>
    <w:rPr>
      <w:rFonts w:ascii="Times New Roman" w:eastAsia="Times New Roman" w:hAnsi="Times New Roman" w:cs="Times New Roman"/>
      <w:b/>
      <w:sz w:val="26"/>
      <w:lang w:val="ru-RU"/>
    </w:rPr>
  </w:style>
  <w:style w:type="character" w:customStyle="1" w:styleId="11110">
    <w:name w:val="1.1.1.1 Заголовок Знак"/>
    <w:basedOn w:val="a1"/>
    <w:link w:val="11111"/>
    <w:uiPriority w:val="1"/>
    <w:qFormat/>
    <w:rsid w:val="00B76467"/>
    <w:rPr>
      <w:rFonts w:ascii="Times New Roman" w:eastAsia="MS PGothic" w:hAnsi="Times New Roman" w:cs="Times New Roman"/>
      <w:b/>
      <w:bCs/>
      <w:iCs/>
      <w:sz w:val="26"/>
      <w:szCs w:val="26"/>
      <w:lang w:val="ru-RU"/>
    </w:rPr>
  </w:style>
  <w:style w:type="character" w:customStyle="1" w:styleId="0">
    <w:name w:val="0. Заголовок без нумерации Знак"/>
    <w:basedOn w:val="a1"/>
    <w:link w:val="0"/>
    <w:uiPriority w:val="1"/>
    <w:qFormat/>
    <w:rsid w:val="00871A77"/>
    <w:rPr>
      <w:rFonts w:ascii="Times New Roman" w:eastAsia="Times New Roman" w:hAnsi="Times New Roman" w:cs="Times New Roman"/>
      <w:b/>
      <w:bCs/>
      <w:sz w:val="26"/>
      <w:szCs w:val="26"/>
      <w:lang w:val="ru-RU" w:eastAsia="ru-RU" w:bidi="ru-RU"/>
    </w:rPr>
  </w:style>
  <w:style w:type="character" w:customStyle="1" w:styleId="af1">
    <w:name w:val="Таблица Знак"/>
    <w:basedOn w:val="a1"/>
    <w:uiPriority w:val="1"/>
    <w:qFormat/>
    <w:rsid w:val="00812FAB"/>
    <w:rPr>
      <w:rFonts w:ascii="Times New Roman" w:eastAsia="Times New Roman" w:hAnsi="Times New Roman" w:cs="Times New Roman"/>
      <w:b/>
      <w:iCs/>
      <w:sz w:val="26"/>
      <w:szCs w:val="18"/>
      <w:lang w:val="ru-RU" w:eastAsia="ru-RU" w:bidi="ru-RU"/>
    </w:rPr>
  </w:style>
  <w:style w:type="character" w:customStyle="1" w:styleId="af2">
    <w:name w:val="!центр Знак"/>
    <w:basedOn w:val="a1"/>
    <w:uiPriority w:val="1"/>
    <w:qFormat/>
    <w:rsid w:val="00BB12B3"/>
    <w:rPr>
      <w:rFonts w:ascii="Times New Roman" w:eastAsia="Times New Roman" w:hAnsi="Times New Roman" w:cs="Times New Roman"/>
      <w:sz w:val="26"/>
      <w:lang w:val="ru-RU" w:eastAsia="ru-RU" w:bidi="ru-RU"/>
    </w:rPr>
  </w:style>
  <w:style w:type="character" w:customStyle="1" w:styleId="af3">
    <w:name w:val="!Таблица и Рисунок Знак"/>
    <w:basedOn w:val="af"/>
    <w:uiPriority w:val="1"/>
    <w:qFormat/>
    <w:rsid w:val="00227782"/>
    <w:rPr>
      <w:rFonts w:ascii="Times New Roman" w:eastAsia="Times New Roman" w:hAnsi="Times New Roman" w:cs="Times New Roman"/>
      <w:b/>
      <w:i w:val="0"/>
      <w:iCs/>
      <w:color w:val="000000" w:themeColor="text1"/>
      <w:sz w:val="26"/>
      <w:szCs w:val="18"/>
      <w:lang w:val="ru-RU" w:eastAsia="ru-RU" w:bidi="ru-RU"/>
    </w:rPr>
  </w:style>
  <w:style w:type="character" w:customStyle="1" w:styleId="af4">
    <w:name w:val="Ссылка указателя"/>
    <w:qFormat/>
    <w:rsid w:val="00B573F3"/>
  </w:style>
  <w:style w:type="paragraph" w:customStyle="1" w:styleId="af5">
    <w:name w:val="Заголовок"/>
    <w:basedOn w:val="a0"/>
    <w:next w:val="af6"/>
    <w:qFormat/>
    <w:rsid w:val="00B573F3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6">
    <w:name w:val="Body Text"/>
    <w:basedOn w:val="a0"/>
    <w:uiPriority w:val="1"/>
    <w:qFormat/>
    <w:rsid w:val="00453A0F"/>
    <w:pPr>
      <w:spacing w:before="240"/>
      <w:ind w:firstLine="992"/>
    </w:pPr>
    <w:rPr>
      <w:szCs w:val="26"/>
    </w:rPr>
  </w:style>
  <w:style w:type="paragraph" w:styleId="af7">
    <w:name w:val="List"/>
    <w:basedOn w:val="af6"/>
    <w:rsid w:val="00B573F3"/>
    <w:rPr>
      <w:rFonts w:ascii="PT Astra Serif" w:hAnsi="PT Astra Serif" w:cs="Noto Sans Devanagari"/>
    </w:rPr>
  </w:style>
  <w:style w:type="paragraph" w:customStyle="1" w:styleId="Caption">
    <w:name w:val="Caption"/>
    <w:basedOn w:val="a0"/>
    <w:qFormat/>
    <w:rsid w:val="00B573F3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8">
    <w:name w:val="index heading"/>
    <w:basedOn w:val="a0"/>
    <w:qFormat/>
    <w:rsid w:val="00B573F3"/>
    <w:pPr>
      <w:suppressLineNumbers/>
    </w:pPr>
    <w:rPr>
      <w:rFonts w:ascii="PT Astra Serif" w:hAnsi="PT Astra Serif" w:cs="Noto Sans Devanagari"/>
    </w:rPr>
  </w:style>
  <w:style w:type="paragraph" w:styleId="af9">
    <w:name w:val="Title"/>
    <w:basedOn w:val="a0"/>
    <w:next w:val="af6"/>
    <w:qFormat/>
    <w:rsid w:val="00B573F3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a">
    <w:name w:val="caption"/>
    <w:basedOn w:val="a0"/>
    <w:next w:val="a0"/>
    <w:unhideWhenUsed/>
    <w:qFormat/>
    <w:rsid w:val="003654B0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TOC1">
    <w:name w:val="TOC 1"/>
    <w:basedOn w:val="a0"/>
    <w:uiPriority w:val="39"/>
    <w:qFormat/>
    <w:rsid w:val="00F90FFD"/>
    <w:pPr>
      <w:spacing w:before="75"/>
      <w:ind w:left="222"/>
    </w:pPr>
    <w:rPr>
      <w:b/>
      <w:bCs/>
    </w:rPr>
  </w:style>
  <w:style w:type="paragraph" w:customStyle="1" w:styleId="TOC2">
    <w:name w:val="TOC 2"/>
    <w:basedOn w:val="a0"/>
    <w:link w:val="Heading2"/>
    <w:uiPriority w:val="39"/>
    <w:qFormat/>
    <w:rsid w:val="00F90FFD"/>
    <w:pPr>
      <w:ind w:left="222"/>
    </w:pPr>
  </w:style>
  <w:style w:type="paragraph" w:customStyle="1" w:styleId="TOC3">
    <w:name w:val="TOC 3"/>
    <w:basedOn w:val="a0"/>
    <w:uiPriority w:val="39"/>
    <w:qFormat/>
    <w:rsid w:val="00F90FFD"/>
    <w:pPr>
      <w:ind w:left="442" w:right="255"/>
    </w:pPr>
  </w:style>
  <w:style w:type="paragraph" w:customStyle="1" w:styleId="TOC4">
    <w:name w:val="TOC 4"/>
    <w:basedOn w:val="a0"/>
    <w:uiPriority w:val="39"/>
    <w:qFormat/>
    <w:rsid w:val="00F90FFD"/>
    <w:pPr>
      <w:ind w:left="661"/>
    </w:pPr>
  </w:style>
  <w:style w:type="paragraph" w:styleId="afb">
    <w:name w:val="List Paragraph"/>
    <w:basedOn w:val="a0"/>
    <w:uiPriority w:val="34"/>
    <w:qFormat/>
    <w:rsid w:val="00F90FFD"/>
    <w:pPr>
      <w:ind w:left="102" w:firstLine="708"/>
    </w:pPr>
  </w:style>
  <w:style w:type="paragraph" w:customStyle="1" w:styleId="TableParagraph">
    <w:name w:val="Table Paragraph"/>
    <w:basedOn w:val="a0"/>
    <w:uiPriority w:val="1"/>
    <w:qFormat/>
    <w:rsid w:val="00F12942"/>
    <w:pPr>
      <w:spacing w:line="240" w:lineRule="auto"/>
      <w:ind w:firstLine="0"/>
      <w:jc w:val="center"/>
    </w:pPr>
    <w:rPr>
      <w:sz w:val="22"/>
    </w:rPr>
  </w:style>
  <w:style w:type="paragraph" w:customStyle="1" w:styleId="afc">
    <w:name w:val="Верхний и нижний колонтитулы"/>
    <w:basedOn w:val="a0"/>
    <w:qFormat/>
    <w:rsid w:val="00B573F3"/>
  </w:style>
  <w:style w:type="paragraph" w:customStyle="1" w:styleId="Header">
    <w:name w:val="Header"/>
    <w:basedOn w:val="a0"/>
    <w:uiPriority w:val="99"/>
    <w:unhideWhenUsed/>
    <w:rsid w:val="00FC2A4A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0"/>
    <w:uiPriority w:val="99"/>
    <w:unhideWhenUsed/>
    <w:rsid w:val="00FC2A4A"/>
    <w:pPr>
      <w:tabs>
        <w:tab w:val="center" w:pos="4677"/>
        <w:tab w:val="right" w:pos="9355"/>
      </w:tabs>
    </w:pPr>
  </w:style>
  <w:style w:type="paragraph" w:styleId="afd">
    <w:name w:val="TOC Heading"/>
    <w:basedOn w:val="Heading1"/>
    <w:next w:val="a0"/>
    <w:uiPriority w:val="39"/>
    <w:unhideWhenUsed/>
    <w:qFormat/>
    <w:rsid w:val="006B2E73"/>
    <w:pPr>
      <w:numPr>
        <w:numId w:val="0"/>
      </w:numPr>
      <w:spacing w:before="240" w:line="259" w:lineRule="auto"/>
      <w:ind w:firstLine="851"/>
      <w:jc w:val="left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customStyle="1" w:styleId="TOC5">
    <w:name w:val="TOC 5"/>
    <w:basedOn w:val="a0"/>
    <w:next w:val="a0"/>
    <w:autoRedefine/>
    <w:uiPriority w:val="39"/>
    <w:unhideWhenUsed/>
    <w:qFormat/>
    <w:rsid w:val="00580940"/>
    <w:pPr>
      <w:spacing w:after="100" w:line="259" w:lineRule="auto"/>
      <w:ind w:left="880"/>
    </w:pPr>
    <w:rPr>
      <w:rFonts w:asciiTheme="minorHAnsi" w:eastAsiaTheme="minorEastAsia" w:hAnsiTheme="minorHAnsi" w:cstheme="minorBidi"/>
      <w:lang w:bidi="ar-SA"/>
    </w:rPr>
  </w:style>
  <w:style w:type="paragraph" w:customStyle="1" w:styleId="TOC6">
    <w:name w:val="TOC 6"/>
    <w:basedOn w:val="a0"/>
    <w:next w:val="a0"/>
    <w:autoRedefine/>
    <w:uiPriority w:val="39"/>
    <w:unhideWhenUsed/>
    <w:rsid w:val="00580940"/>
    <w:pPr>
      <w:spacing w:after="100" w:line="259" w:lineRule="auto"/>
      <w:ind w:left="1100"/>
    </w:pPr>
    <w:rPr>
      <w:rFonts w:asciiTheme="minorHAnsi" w:eastAsiaTheme="minorEastAsia" w:hAnsiTheme="minorHAnsi" w:cstheme="minorBidi"/>
      <w:lang w:bidi="ar-SA"/>
    </w:rPr>
  </w:style>
  <w:style w:type="paragraph" w:customStyle="1" w:styleId="TOC7">
    <w:name w:val="TOC 7"/>
    <w:basedOn w:val="a0"/>
    <w:next w:val="a0"/>
    <w:autoRedefine/>
    <w:uiPriority w:val="39"/>
    <w:unhideWhenUsed/>
    <w:rsid w:val="00580940"/>
    <w:pPr>
      <w:spacing w:after="100" w:line="259" w:lineRule="auto"/>
      <w:ind w:left="1320"/>
    </w:pPr>
    <w:rPr>
      <w:rFonts w:asciiTheme="minorHAnsi" w:eastAsiaTheme="minorEastAsia" w:hAnsiTheme="minorHAnsi" w:cstheme="minorBidi"/>
      <w:lang w:bidi="ar-SA"/>
    </w:rPr>
  </w:style>
  <w:style w:type="paragraph" w:customStyle="1" w:styleId="TOC8">
    <w:name w:val="TOC 8"/>
    <w:basedOn w:val="a0"/>
    <w:next w:val="a0"/>
    <w:autoRedefine/>
    <w:uiPriority w:val="39"/>
    <w:unhideWhenUsed/>
    <w:rsid w:val="00580940"/>
    <w:pPr>
      <w:spacing w:after="100" w:line="259" w:lineRule="auto"/>
      <w:ind w:left="1540"/>
    </w:pPr>
    <w:rPr>
      <w:rFonts w:asciiTheme="minorHAnsi" w:eastAsiaTheme="minorEastAsia" w:hAnsiTheme="minorHAnsi" w:cstheme="minorBidi"/>
      <w:lang w:bidi="ar-SA"/>
    </w:rPr>
  </w:style>
  <w:style w:type="paragraph" w:customStyle="1" w:styleId="TOC9">
    <w:name w:val="TOC 9"/>
    <w:basedOn w:val="a0"/>
    <w:next w:val="a0"/>
    <w:autoRedefine/>
    <w:uiPriority w:val="39"/>
    <w:unhideWhenUsed/>
    <w:rsid w:val="00580940"/>
    <w:pPr>
      <w:spacing w:after="100" w:line="259" w:lineRule="auto"/>
      <w:ind w:left="1760"/>
    </w:pPr>
    <w:rPr>
      <w:rFonts w:asciiTheme="minorHAnsi" w:eastAsiaTheme="minorEastAsia" w:hAnsiTheme="minorHAnsi" w:cstheme="minorBidi"/>
      <w:lang w:bidi="ar-SA"/>
    </w:rPr>
  </w:style>
  <w:style w:type="paragraph" w:customStyle="1" w:styleId="Default">
    <w:name w:val="Default"/>
    <w:qFormat/>
    <w:rsid w:val="00E4651A"/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fe">
    <w:name w:val="Plain Text"/>
    <w:basedOn w:val="a0"/>
    <w:qFormat/>
    <w:rsid w:val="004F095E"/>
    <w:pPr>
      <w:keepNext/>
      <w:tabs>
        <w:tab w:val="left" w:leader="dot" w:pos="9356"/>
      </w:tabs>
    </w:pPr>
    <w:rPr>
      <w:rFonts w:ascii="Courier New" w:eastAsiaTheme="minorHAnsi" w:hAnsi="Courier New" w:cs="Courier New"/>
      <w:sz w:val="20"/>
      <w:szCs w:val="20"/>
      <w:lang w:eastAsia="en-US" w:bidi="ar-SA"/>
    </w:rPr>
  </w:style>
  <w:style w:type="paragraph" w:customStyle="1" w:styleId="aff">
    <w:name w:val="!рисунок"/>
    <w:basedOn w:val="afa"/>
    <w:next w:val="a0"/>
    <w:uiPriority w:val="1"/>
    <w:qFormat/>
    <w:rsid w:val="001F20C5"/>
    <w:pPr>
      <w:spacing w:after="240"/>
      <w:ind w:firstLine="0"/>
      <w:jc w:val="center"/>
    </w:pPr>
    <w:rPr>
      <w:b/>
      <w:i w:val="0"/>
      <w:color w:val="auto"/>
      <w:sz w:val="26"/>
      <w:szCs w:val="24"/>
    </w:rPr>
  </w:style>
  <w:style w:type="paragraph" w:customStyle="1" w:styleId="aff0">
    <w:name w:val="!таблица"/>
    <w:basedOn w:val="afa"/>
    <w:next w:val="a0"/>
    <w:uiPriority w:val="1"/>
    <w:qFormat/>
    <w:rsid w:val="001F20C5"/>
    <w:pPr>
      <w:keepNext/>
      <w:keepLines/>
      <w:spacing w:before="60" w:line="240" w:lineRule="auto"/>
      <w:ind w:firstLine="0"/>
    </w:pPr>
    <w:rPr>
      <w:b/>
      <w:i w:val="0"/>
      <w:color w:val="auto"/>
      <w:sz w:val="26"/>
      <w:szCs w:val="24"/>
    </w:rPr>
  </w:style>
  <w:style w:type="paragraph" w:styleId="aff1">
    <w:name w:val="annotation text"/>
    <w:basedOn w:val="a0"/>
    <w:uiPriority w:val="99"/>
    <w:semiHidden/>
    <w:unhideWhenUsed/>
    <w:qFormat/>
    <w:rsid w:val="0022601E"/>
    <w:rPr>
      <w:sz w:val="20"/>
      <w:szCs w:val="20"/>
    </w:rPr>
  </w:style>
  <w:style w:type="paragraph" w:styleId="aff2">
    <w:name w:val="annotation subject"/>
    <w:basedOn w:val="aff1"/>
    <w:next w:val="aff1"/>
    <w:uiPriority w:val="99"/>
    <w:semiHidden/>
    <w:unhideWhenUsed/>
    <w:qFormat/>
    <w:rsid w:val="0022601E"/>
    <w:rPr>
      <w:b/>
      <w:bCs/>
    </w:rPr>
  </w:style>
  <w:style w:type="paragraph" w:styleId="aff3">
    <w:name w:val="Revision"/>
    <w:uiPriority w:val="99"/>
    <w:semiHidden/>
    <w:qFormat/>
    <w:rsid w:val="0022601E"/>
    <w:rPr>
      <w:rFonts w:ascii="Times New Roman" w:eastAsia="Times New Roman" w:hAnsi="Times New Roman" w:cs="Times New Roman"/>
      <w:lang w:val="ru-RU" w:eastAsia="ru-RU" w:bidi="ru-RU"/>
    </w:rPr>
  </w:style>
  <w:style w:type="paragraph" w:styleId="aff4">
    <w:name w:val="Balloon Text"/>
    <w:basedOn w:val="a0"/>
    <w:uiPriority w:val="99"/>
    <w:semiHidden/>
    <w:unhideWhenUsed/>
    <w:qFormat/>
    <w:rsid w:val="0022601E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0"/>
    <w:qFormat/>
    <w:rsid w:val="0022601E"/>
    <w:pPr>
      <w:spacing w:beforeAutospacing="1" w:afterAutospacing="1"/>
    </w:pPr>
    <w:rPr>
      <w:sz w:val="24"/>
      <w:szCs w:val="24"/>
      <w:lang w:bidi="ar-SA"/>
    </w:rPr>
  </w:style>
  <w:style w:type="paragraph" w:customStyle="1" w:styleId="aff5">
    <w:name w:val="_Обычный"/>
    <w:basedOn w:val="a0"/>
    <w:qFormat/>
    <w:rsid w:val="0022601E"/>
    <w:pPr>
      <w:ind w:firstLine="709"/>
    </w:pPr>
    <w:rPr>
      <w:rFonts w:eastAsiaTheme="minorHAnsi"/>
      <w:iCs/>
      <w:szCs w:val="26"/>
      <w:lang w:val="en-US" w:eastAsia="en-US" w:bidi="ar-SA"/>
    </w:rPr>
  </w:style>
  <w:style w:type="paragraph" w:customStyle="1" w:styleId="111">
    <w:name w:val="1.1 Заг. Частей"/>
    <w:basedOn w:val="a0"/>
    <w:next w:val="a0"/>
    <w:qFormat/>
    <w:rsid w:val="0022601E"/>
    <w:pPr>
      <w:pageBreakBefore/>
      <w:spacing w:before="6600" w:after="120" w:line="300" w:lineRule="auto"/>
      <w:ind w:left="102" w:right="709" w:hanging="708"/>
      <w:jc w:val="center"/>
      <w:outlineLvl w:val="0"/>
    </w:pPr>
    <w:rPr>
      <w:rFonts w:eastAsia="MS PGothic"/>
      <w:b/>
      <w:iCs/>
      <w:caps/>
      <w:spacing w:val="20"/>
      <w:sz w:val="28"/>
      <w:lang w:eastAsia="ja-JP" w:bidi="ar-SA"/>
    </w:rPr>
  </w:style>
  <w:style w:type="paragraph" w:customStyle="1" w:styleId="0311">
    <w:name w:val="03_Глава 1.1."/>
    <w:next w:val="a0"/>
    <w:qFormat/>
    <w:rsid w:val="0022601E"/>
    <w:pPr>
      <w:keepNext/>
      <w:keepLines/>
      <w:spacing w:before="120" w:after="120"/>
      <w:ind w:left="1791" w:hanging="707"/>
      <w:jc w:val="both"/>
      <w:outlineLvl w:val="1"/>
    </w:pPr>
    <w:rPr>
      <w:rFonts w:ascii="Times New Roman" w:eastAsia="MS PGothic" w:hAnsi="Times New Roman" w:cs="Times New Roman"/>
      <w:b/>
      <w:sz w:val="26"/>
      <w:szCs w:val="24"/>
      <w:lang w:val="ru-RU"/>
    </w:rPr>
  </w:style>
  <w:style w:type="paragraph" w:customStyle="1" w:styleId="04111">
    <w:name w:val="04_Глава 1.1.1."/>
    <w:next w:val="a0"/>
    <w:qFormat/>
    <w:rsid w:val="0022601E"/>
    <w:pPr>
      <w:keepNext/>
      <w:keepLines/>
      <w:spacing w:before="120" w:after="120"/>
      <w:jc w:val="both"/>
      <w:outlineLvl w:val="2"/>
    </w:pPr>
    <w:rPr>
      <w:rFonts w:ascii="Times New Roman" w:eastAsia="MS PGothic" w:hAnsi="Times New Roman" w:cs="Times New Roman"/>
      <w:b/>
      <w:iCs/>
      <w:sz w:val="26"/>
      <w:lang w:val="ru-RU"/>
    </w:rPr>
  </w:style>
  <w:style w:type="paragraph" w:customStyle="1" w:styleId="051111">
    <w:name w:val="05_Глава 1.1.1.1."/>
    <w:next w:val="a0"/>
    <w:autoRedefine/>
    <w:qFormat/>
    <w:rsid w:val="0022601E"/>
    <w:pPr>
      <w:widowControl w:val="0"/>
      <w:spacing w:after="120"/>
      <w:ind w:hanging="707"/>
      <w:jc w:val="both"/>
      <w:outlineLvl w:val="3"/>
    </w:pPr>
    <w:rPr>
      <w:rFonts w:ascii="Times New Roman" w:eastAsia="MS PGothic" w:hAnsi="Times New Roman" w:cs="Times New Roman"/>
      <w:b/>
      <w:i/>
      <w:iCs/>
      <w:spacing w:val="20"/>
      <w:sz w:val="26"/>
      <w:szCs w:val="26"/>
      <w:lang w:val="ru-RU"/>
    </w:rPr>
  </w:style>
  <w:style w:type="paragraph" w:customStyle="1" w:styleId="16">
    <w:name w:val="1.6 Заг. Подпараграфов"/>
    <w:next w:val="a0"/>
    <w:qFormat/>
    <w:rsid w:val="0022601E"/>
    <w:pPr>
      <w:keepNext/>
      <w:keepLines/>
      <w:numPr>
        <w:numId w:val="2"/>
      </w:numPr>
      <w:spacing w:after="160" w:line="259" w:lineRule="auto"/>
      <w:ind w:left="4707" w:hanging="707"/>
      <w:jc w:val="both"/>
    </w:pPr>
    <w:rPr>
      <w:rFonts w:ascii="Times New Roman" w:eastAsia="MS PGothic" w:hAnsi="Times New Roman" w:cs="Times New Roman"/>
      <w:i/>
      <w:iCs/>
      <w:spacing w:val="20"/>
      <w:sz w:val="28"/>
      <w:lang w:val="ru-RU"/>
    </w:rPr>
  </w:style>
  <w:style w:type="paragraph" w:customStyle="1" w:styleId="21">
    <w:name w:val="2_1 Рисунок"/>
    <w:qFormat/>
    <w:rsid w:val="0022601E"/>
    <w:pPr>
      <w:keepLines/>
      <w:tabs>
        <w:tab w:val="left" w:pos="0"/>
      </w:tabs>
      <w:spacing w:after="320"/>
      <w:ind w:left="5679" w:hanging="707"/>
      <w:jc w:val="both"/>
    </w:pPr>
    <w:rPr>
      <w:rFonts w:ascii="Times New Roman" w:eastAsia="MS PGothic" w:hAnsi="Times New Roman" w:cs="Times New Roman"/>
      <w:b/>
      <w:iCs/>
      <w:sz w:val="26"/>
      <w:szCs w:val="26"/>
      <w:lang w:val="ru-RU"/>
    </w:rPr>
  </w:style>
  <w:style w:type="paragraph" w:customStyle="1" w:styleId="60-">
    <w:name w:val="6.0 Список лит-ры"/>
    <w:qFormat/>
    <w:rsid w:val="0022601E"/>
    <w:pPr>
      <w:keepNext/>
      <w:keepLines/>
      <w:tabs>
        <w:tab w:val="left" w:pos="0"/>
      </w:tabs>
      <w:spacing w:after="40" w:line="300" w:lineRule="auto"/>
      <w:ind w:left="7622" w:hanging="707"/>
      <w:jc w:val="both"/>
    </w:pPr>
    <w:rPr>
      <w:rFonts w:ascii="Times New Roman" w:eastAsia="MS PMincho" w:hAnsi="Times New Roman"/>
      <w:sz w:val="28"/>
      <w:lang w:val="ru-RU"/>
    </w:rPr>
  </w:style>
  <w:style w:type="paragraph" w:customStyle="1" w:styleId="msonormal0">
    <w:name w:val="msonormal"/>
    <w:basedOn w:val="a0"/>
    <w:qFormat/>
    <w:rsid w:val="000B5FB4"/>
    <w:pPr>
      <w:spacing w:beforeAutospacing="1" w:afterAutospacing="1"/>
    </w:pPr>
    <w:rPr>
      <w:sz w:val="24"/>
      <w:szCs w:val="24"/>
      <w:lang w:bidi="ar-SA"/>
    </w:rPr>
  </w:style>
  <w:style w:type="paragraph" w:customStyle="1" w:styleId="xl65">
    <w:name w:val="xl65"/>
    <w:basedOn w:val="a0"/>
    <w:qFormat/>
    <w:rsid w:val="000B5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0"/>
      <w:szCs w:val="20"/>
      <w:lang w:bidi="ar-SA"/>
    </w:rPr>
  </w:style>
  <w:style w:type="paragraph" w:customStyle="1" w:styleId="xl66">
    <w:name w:val="xl66"/>
    <w:basedOn w:val="a0"/>
    <w:qFormat/>
    <w:rsid w:val="000B5FB4"/>
    <w:pPr>
      <w:spacing w:beforeAutospacing="1" w:afterAutospacing="1"/>
      <w:textAlignment w:val="center"/>
    </w:pPr>
    <w:rPr>
      <w:sz w:val="24"/>
      <w:szCs w:val="24"/>
      <w:lang w:bidi="ar-SA"/>
    </w:rPr>
  </w:style>
  <w:style w:type="paragraph" w:customStyle="1" w:styleId="xl67">
    <w:name w:val="xl67"/>
    <w:basedOn w:val="a0"/>
    <w:qFormat/>
    <w:rsid w:val="000B5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  <w:lang w:bidi="ar-SA"/>
    </w:rPr>
  </w:style>
  <w:style w:type="paragraph" w:customStyle="1" w:styleId="xl68">
    <w:name w:val="xl68"/>
    <w:basedOn w:val="a0"/>
    <w:qFormat/>
    <w:rsid w:val="000B5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  <w:lang w:bidi="ar-SA"/>
    </w:rPr>
  </w:style>
  <w:style w:type="paragraph" w:customStyle="1" w:styleId="aff6">
    <w:name w:val="Для таблицы"/>
    <w:basedOn w:val="a0"/>
    <w:next w:val="a0"/>
    <w:qFormat/>
    <w:rsid w:val="00B61B3A"/>
    <w:pPr>
      <w:jc w:val="center"/>
    </w:pPr>
    <w:rPr>
      <w:rFonts w:eastAsia="Calibri"/>
      <w:sz w:val="20"/>
      <w:lang w:eastAsia="en-US" w:bidi="ar-SA"/>
    </w:rPr>
  </w:style>
  <w:style w:type="paragraph" w:customStyle="1" w:styleId="xl62">
    <w:name w:val="xl62"/>
    <w:basedOn w:val="a0"/>
    <w:qFormat/>
    <w:rsid w:val="00283B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b/>
      <w:bCs/>
      <w:color w:val="000000"/>
      <w:sz w:val="20"/>
      <w:szCs w:val="20"/>
      <w:lang w:bidi="ar-SA"/>
    </w:rPr>
  </w:style>
  <w:style w:type="paragraph" w:customStyle="1" w:styleId="xl63">
    <w:name w:val="xl63"/>
    <w:basedOn w:val="a0"/>
    <w:qFormat/>
    <w:rsid w:val="00283B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color w:val="000000"/>
      <w:sz w:val="20"/>
      <w:szCs w:val="20"/>
      <w:lang w:bidi="ar-SA"/>
    </w:rPr>
  </w:style>
  <w:style w:type="paragraph" w:customStyle="1" w:styleId="xl64">
    <w:name w:val="xl64"/>
    <w:basedOn w:val="a0"/>
    <w:qFormat/>
    <w:rsid w:val="00283B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b/>
      <w:bCs/>
      <w:color w:val="000000"/>
      <w:sz w:val="20"/>
      <w:szCs w:val="20"/>
      <w:lang w:bidi="ar-SA"/>
    </w:rPr>
  </w:style>
  <w:style w:type="paragraph" w:customStyle="1" w:styleId="a">
    <w:name w:val="(Схема ТС) Нумерованный список"/>
    <w:basedOn w:val="a0"/>
    <w:next w:val="a0"/>
    <w:qFormat/>
    <w:rsid w:val="00941AE3"/>
    <w:pPr>
      <w:numPr>
        <w:numId w:val="3"/>
      </w:numPr>
      <w:spacing w:before="120" w:after="120"/>
      <w:ind w:left="709" w:hanging="425"/>
      <w:contextualSpacing/>
    </w:pPr>
    <w:rPr>
      <w:rFonts w:eastAsia="Calibri"/>
      <w:lang w:eastAsia="en-US" w:bidi="ar-SA"/>
    </w:rPr>
  </w:style>
  <w:style w:type="paragraph" w:customStyle="1" w:styleId="112">
    <w:name w:val="1.1. заголовок"/>
    <w:next w:val="aff5"/>
    <w:uiPriority w:val="1"/>
    <w:qFormat/>
    <w:rsid w:val="00B76467"/>
    <w:pPr>
      <w:keepNext/>
      <w:keepLines/>
      <w:spacing w:line="360" w:lineRule="auto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ru-RU" w:eastAsia="ru-RU" w:bidi="ru-RU"/>
    </w:rPr>
  </w:style>
  <w:style w:type="paragraph" w:customStyle="1" w:styleId="11112">
    <w:name w:val="1.1.1. Заголовок1"/>
    <w:next w:val="a0"/>
    <w:link w:val="11112"/>
    <w:uiPriority w:val="1"/>
    <w:qFormat/>
    <w:rsid w:val="00B76467"/>
    <w:pPr>
      <w:keepNext/>
      <w:keepLines/>
      <w:spacing w:line="360" w:lineRule="auto"/>
      <w:jc w:val="both"/>
      <w:outlineLvl w:val="2"/>
    </w:pPr>
    <w:rPr>
      <w:rFonts w:ascii="Times New Roman" w:eastAsia="Times New Roman" w:hAnsi="Times New Roman" w:cs="Times New Roman"/>
      <w:b/>
      <w:sz w:val="26"/>
      <w:lang w:val="ru-RU"/>
    </w:rPr>
  </w:style>
  <w:style w:type="paragraph" w:customStyle="1" w:styleId="11111">
    <w:name w:val="1.1.1.1 Заголовок"/>
    <w:next w:val="a0"/>
    <w:link w:val="11110"/>
    <w:uiPriority w:val="1"/>
    <w:qFormat/>
    <w:rsid w:val="00B76467"/>
    <w:pPr>
      <w:keepNext/>
      <w:keepLines/>
      <w:spacing w:line="360" w:lineRule="auto"/>
      <w:jc w:val="both"/>
      <w:outlineLvl w:val="3"/>
    </w:pPr>
    <w:rPr>
      <w:rFonts w:ascii="Times New Roman" w:eastAsia="MS PGothic" w:hAnsi="Times New Roman" w:cs="Times New Roman"/>
      <w:b/>
      <w:bCs/>
      <w:iCs/>
      <w:sz w:val="26"/>
      <w:szCs w:val="26"/>
      <w:lang w:val="ru-RU"/>
    </w:rPr>
  </w:style>
  <w:style w:type="paragraph" w:customStyle="1" w:styleId="00">
    <w:name w:val="0. Заголовок без нумерации"/>
    <w:next w:val="a0"/>
    <w:uiPriority w:val="1"/>
    <w:qFormat/>
    <w:rsid w:val="00871A77"/>
    <w:pPr>
      <w:keepNext/>
      <w:keepLines/>
      <w:spacing w:before="12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val="ru-RU" w:eastAsia="ru-RU" w:bidi="ru-RU"/>
    </w:rPr>
  </w:style>
  <w:style w:type="paragraph" w:customStyle="1" w:styleId="aff7">
    <w:name w:val="Таблица"/>
    <w:next w:val="a0"/>
    <w:uiPriority w:val="1"/>
    <w:qFormat/>
    <w:rsid w:val="00812FAB"/>
    <w:pPr>
      <w:widowControl w:val="0"/>
      <w:spacing w:after="120"/>
      <w:ind w:firstLine="851"/>
      <w:jc w:val="both"/>
    </w:pPr>
    <w:rPr>
      <w:rFonts w:ascii="Times New Roman" w:eastAsia="Times New Roman" w:hAnsi="Times New Roman" w:cs="Times New Roman"/>
      <w:b/>
      <w:iCs/>
      <w:sz w:val="26"/>
      <w:szCs w:val="18"/>
      <w:lang w:val="ru-RU" w:eastAsia="ru-RU" w:bidi="ru-RU"/>
    </w:rPr>
  </w:style>
  <w:style w:type="paragraph" w:customStyle="1" w:styleId="aff8">
    <w:name w:val="!центр"/>
    <w:basedOn w:val="a0"/>
    <w:uiPriority w:val="1"/>
    <w:qFormat/>
    <w:rsid w:val="00BB12B3"/>
    <w:pPr>
      <w:tabs>
        <w:tab w:val="left" w:pos="0"/>
      </w:tabs>
      <w:ind w:firstLine="0"/>
      <w:jc w:val="center"/>
    </w:pPr>
  </w:style>
  <w:style w:type="paragraph" w:customStyle="1" w:styleId="font0">
    <w:name w:val="font0"/>
    <w:basedOn w:val="a0"/>
    <w:qFormat/>
    <w:rsid w:val="00DB5256"/>
    <w:pPr>
      <w:spacing w:beforeAutospacing="1" w:afterAutospacing="1" w:line="240" w:lineRule="auto"/>
      <w:ind w:firstLine="0"/>
      <w:jc w:val="left"/>
    </w:pPr>
    <w:rPr>
      <w:color w:val="000000"/>
      <w:sz w:val="20"/>
      <w:szCs w:val="20"/>
      <w:lang w:bidi="ar-SA"/>
    </w:rPr>
  </w:style>
  <w:style w:type="paragraph" w:customStyle="1" w:styleId="font5">
    <w:name w:val="font5"/>
    <w:basedOn w:val="a0"/>
    <w:qFormat/>
    <w:rsid w:val="00DB5256"/>
    <w:pPr>
      <w:spacing w:beforeAutospacing="1" w:afterAutospacing="1" w:line="240" w:lineRule="auto"/>
      <w:ind w:firstLine="0"/>
      <w:jc w:val="left"/>
    </w:pPr>
    <w:rPr>
      <w:color w:val="000000"/>
      <w:sz w:val="20"/>
      <w:szCs w:val="20"/>
      <w:lang w:bidi="ar-SA"/>
    </w:rPr>
  </w:style>
  <w:style w:type="paragraph" w:customStyle="1" w:styleId="font6">
    <w:name w:val="font6"/>
    <w:basedOn w:val="a0"/>
    <w:qFormat/>
    <w:rsid w:val="00DB5256"/>
    <w:pPr>
      <w:spacing w:beforeAutospacing="1" w:afterAutospacing="1" w:line="240" w:lineRule="auto"/>
      <w:ind w:firstLine="0"/>
      <w:jc w:val="left"/>
    </w:pPr>
    <w:rPr>
      <w:color w:val="000000"/>
      <w:sz w:val="20"/>
      <w:szCs w:val="20"/>
      <w:u w:val="single"/>
      <w:lang w:bidi="ar-SA"/>
    </w:rPr>
  </w:style>
  <w:style w:type="paragraph" w:customStyle="1" w:styleId="xl69">
    <w:name w:val="xl69"/>
    <w:basedOn w:val="a0"/>
    <w:qFormat/>
    <w:rsid w:val="00DB52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4"/>
      <w:szCs w:val="24"/>
      <w:lang w:bidi="ar-SA"/>
    </w:rPr>
  </w:style>
  <w:style w:type="paragraph" w:customStyle="1" w:styleId="xl70">
    <w:name w:val="xl70"/>
    <w:basedOn w:val="a0"/>
    <w:qFormat/>
    <w:rsid w:val="00DB5256"/>
    <w:pPr>
      <w:spacing w:beforeAutospacing="1" w:afterAutospacing="1" w:line="240" w:lineRule="auto"/>
      <w:ind w:firstLine="0"/>
      <w:jc w:val="center"/>
    </w:pPr>
    <w:rPr>
      <w:sz w:val="24"/>
      <w:szCs w:val="24"/>
      <w:lang w:bidi="ar-SA"/>
    </w:rPr>
  </w:style>
  <w:style w:type="paragraph" w:customStyle="1" w:styleId="xl71">
    <w:name w:val="xl71"/>
    <w:basedOn w:val="a0"/>
    <w:qFormat/>
    <w:rsid w:val="00DB52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  <w:textAlignment w:val="center"/>
    </w:pPr>
    <w:rPr>
      <w:b/>
      <w:bCs/>
      <w:sz w:val="24"/>
      <w:szCs w:val="24"/>
      <w:lang w:bidi="ar-SA"/>
    </w:rPr>
  </w:style>
  <w:style w:type="paragraph" w:customStyle="1" w:styleId="xl72">
    <w:name w:val="xl72"/>
    <w:basedOn w:val="a0"/>
    <w:qFormat/>
    <w:rsid w:val="00DB52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  <w:textAlignment w:val="center"/>
    </w:pPr>
    <w:rPr>
      <w:sz w:val="24"/>
      <w:szCs w:val="24"/>
      <w:lang w:bidi="ar-SA"/>
    </w:rPr>
  </w:style>
  <w:style w:type="paragraph" w:customStyle="1" w:styleId="xl73">
    <w:name w:val="xl73"/>
    <w:basedOn w:val="a0"/>
    <w:qFormat/>
    <w:rsid w:val="00DB52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  <w:szCs w:val="24"/>
      <w:lang w:bidi="ar-SA"/>
    </w:rPr>
  </w:style>
  <w:style w:type="paragraph" w:customStyle="1" w:styleId="xl74">
    <w:name w:val="xl74"/>
    <w:basedOn w:val="a0"/>
    <w:qFormat/>
    <w:rsid w:val="00DB52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  <w:textAlignment w:val="center"/>
    </w:pPr>
    <w:rPr>
      <w:sz w:val="24"/>
      <w:szCs w:val="24"/>
      <w:u w:val="single"/>
      <w:lang w:bidi="ar-SA"/>
    </w:rPr>
  </w:style>
  <w:style w:type="paragraph" w:customStyle="1" w:styleId="xl75">
    <w:name w:val="xl75"/>
    <w:basedOn w:val="a0"/>
    <w:qFormat/>
    <w:rsid w:val="00DB5256"/>
    <w:pPr>
      <w:spacing w:beforeAutospacing="1" w:afterAutospacing="1" w:line="240" w:lineRule="auto"/>
      <w:ind w:firstLine="0"/>
      <w:jc w:val="left"/>
    </w:pPr>
    <w:rPr>
      <w:sz w:val="24"/>
      <w:szCs w:val="24"/>
      <w:lang w:bidi="ar-SA"/>
    </w:rPr>
  </w:style>
  <w:style w:type="paragraph" w:customStyle="1" w:styleId="xl76">
    <w:name w:val="xl76"/>
    <w:basedOn w:val="a0"/>
    <w:qFormat/>
    <w:rsid w:val="00DB5256"/>
    <w:pPr>
      <w:shd w:val="clear" w:color="000000" w:fill="DDEBF7"/>
      <w:spacing w:beforeAutospacing="1" w:afterAutospacing="1" w:line="240" w:lineRule="auto"/>
      <w:ind w:firstLine="0"/>
      <w:jc w:val="left"/>
    </w:pPr>
    <w:rPr>
      <w:sz w:val="24"/>
      <w:szCs w:val="24"/>
      <w:lang w:bidi="ar-SA"/>
    </w:rPr>
  </w:style>
  <w:style w:type="paragraph" w:customStyle="1" w:styleId="xl77">
    <w:name w:val="xl77"/>
    <w:basedOn w:val="a0"/>
    <w:qFormat/>
    <w:rsid w:val="00DB52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Autospacing="1" w:afterAutospacing="1" w:line="240" w:lineRule="auto"/>
      <w:ind w:firstLine="0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78">
    <w:name w:val="xl78"/>
    <w:basedOn w:val="a0"/>
    <w:qFormat/>
    <w:rsid w:val="00DB52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6EFCE"/>
      <w:spacing w:beforeAutospacing="1" w:afterAutospacing="1" w:line="240" w:lineRule="auto"/>
      <w:ind w:firstLine="0"/>
      <w:jc w:val="center"/>
      <w:textAlignment w:val="center"/>
    </w:pPr>
    <w:rPr>
      <w:sz w:val="24"/>
      <w:szCs w:val="24"/>
      <w:lang w:bidi="ar-SA"/>
    </w:rPr>
  </w:style>
  <w:style w:type="paragraph" w:customStyle="1" w:styleId="xl79">
    <w:name w:val="xl79"/>
    <w:basedOn w:val="a0"/>
    <w:qFormat/>
    <w:rsid w:val="00DB52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EB9C"/>
      <w:spacing w:beforeAutospacing="1" w:afterAutospacing="1" w:line="240" w:lineRule="auto"/>
      <w:ind w:firstLine="0"/>
      <w:jc w:val="center"/>
      <w:textAlignment w:val="center"/>
    </w:pPr>
    <w:rPr>
      <w:sz w:val="24"/>
      <w:szCs w:val="24"/>
      <w:lang w:bidi="ar-SA"/>
    </w:rPr>
  </w:style>
  <w:style w:type="paragraph" w:customStyle="1" w:styleId="xl80">
    <w:name w:val="xl80"/>
    <w:basedOn w:val="a0"/>
    <w:qFormat/>
    <w:rsid w:val="00DB52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4"/>
      <w:szCs w:val="24"/>
      <w:lang w:bidi="ar-SA"/>
    </w:rPr>
  </w:style>
  <w:style w:type="paragraph" w:customStyle="1" w:styleId="xl81">
    <w:name w:val="xl81"/>
    <w:basedOn w:val="a0"/>
    <w:qFormat/>
    <w:rsid w:val="00DB52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7CE"/>
      <w:spacing w:beforeAutospacing="1" w:afterAutospacing="1" w:line="240" w:lineRule="auto"/>
      <w:ind w:firstLine="0"/>
      <w:jc w:val="center"/>
      <w:textAlignment w:val="center"/>
    </w:pPr>
    <w:rPr>
      <w:sz w:val="24"/>
      <w:szCs w:val="24"/>
      <w:lang w:bidi="ar-SA"/>
    </w:rPr>
  </w:style>
  <w:style w:type="paragraph" w:customStyle="1" w:styleId="xl82">
    <w:name w:val="xl82"/>
    <w:basedOn w:val="a0"/>
    <w:qFormat/>
    <w:rsid w:val="00E42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7CE"/>
      <w:spacing w:beforeAutospacing="1" w:afterAutospacing="1" w:line="240" w:lineRule="auto"/>
      <w:ind w:firstLine="0"/>
      <w:jc w:val="center"/>
      <w:textAlignment w:val="center"/>
    </w:pPr>
    <w:rPr>
      <w:sz w:val="24"/>
      <w:szCs w:val="24"/>
      <w:lang w:bidi="ar-SA"/>
    </w:rPr>
  </w:style>
  <w:style w:type="paragraph" w:customStyle="1" w:styleId="xl83">
    <w:name w:val="xl83"/>
    <w:basedOn w:val="a0"/>
    <w:qFormat/>
    <w:rsid w:val="00E806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4"/>
      <w:szCs w:val="24"/>
      <w:lang w:bidi="ar-SA"/>
    </w:rPr>
  </w:style>
  <w:style w:type="paragraph" w:customStyle="1" w:styleId="xl84">
    <w:name w:val="xl84"/>
    <w:basedOn w:val="a0"/>
    <w:qFormat/>
    <w:rsid w:val="00E806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7CE"/>
      <w:spacing w:beforeAutospacing="1" w:afterAutospacing="1" w:line="240" w:lineRule="auto"/>
      <w:ind w:firstLine="0"/>
      <w:jc w:val="center"/>
      <w:textAlignment w:val="center"/>
    </w:pPr>
    <w:rPr>
      <w:sz w:val="24"/>
      <w:szCs w:val="24"/>
      <w:lang w:bidi="ar-SA"/>
    </w:rPr>
  </w:style>
  <w:style w:type="paragraph" w:customStyle="1" w:styleId="aff9">
    <w:name w:val="!Таблица и Рисунок"/>
    <w:basedOn w:val="afa"/>
    <w:uiPriority w:val="1"/>
    <w:qFormat/>
    <w:rsid w:val="00227782"/>
    <w:pPr>
      <w:spacing w:before="120" w:after="0"/>
      <w:ind w:firstLine="0"/>
      <w:jc w:val="left"/>
    </w:pPr>
    <w:rPr>
      <w:b/>
      <w:i w:val="0"/>
      <w:color w:val="000000" w:themeColor="text1"/>
      <w:sz w:val="26"/>
    </w:rPr>
  </w:style>
  <w:style w:type="paragraph" w:customStyle="1" w:styleId="xl85">
    <w:name w:val="xl85"/>
    <w:basedOn w:val="a0"/>
    <w:qFormat/>
    <w:rsid w:val="00176F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6A6A6"/>
      <w:spacing w:beforeAutospacing="1" w:afterAutospacing="1" w:line="240" w:lineRule="auto"/>
      <w:ind w:firstLine="0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86">
    <w:name w:val="xl86"/>
    <w:basedOn w:val="a0"/>
    <w:qFormat/>
    <w:rsid w:val="00176F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6A6A6"/>
      <w:spacing w:beforeAutospacing="1" w:afterAutospacing="1" w:line="240" w:lineRule="auto"/>
      <w:ind w:firstLine="0"/>
      <w:jc w:val="center"/>
      <w:textAlignment w:val="center"/>
    </w:pPr>
    <w:rPr>
      <w:sz w:val="24"/>
      <w:szCs w:val="24"/>
      <w:lang w:bidi="ar-SA"/>
    </w:rPr>
  </w:style>
  <w:style w:type="paragraph" w:customStyle="1" w:styleId="xl87">
    <w:name w:val="xl87"/>
    <w:basedOn w:val="a0"/>
    <w:qFormat/>
    <w:rsid w:val="00176F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6A6A6"/>
      <w:spacing w:beforeAutospacing="1" w:afterAutospacing="1" w:line="240" w:lineRule="auto"/>
      <w:ind w:firstLine="0"/>
      <w:jc w:val="left"/>
      <w:textAlignment w:val="center"/>
    </w:pPr>
    <w:rPr>
      <w:sz w:val="24"/>
      <w:szCs w:val="24"/>
      <w:lang w:bidi="ar-SA"/>
    </w:rPr>
  </w:style>
  <w:style w:type="paragraph" w:customStyle="1" w:styleId="xl88">
    <w:name w:val="xl88"/>
    <w:basedOn w:val="a0"/>
    <w:qFormat/>
    <w:rsid w:val="00176F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6A6A6"/>
      <w:spacing w:beforeAutospacing="1" w:afterAutospacing="1" w:line="240" w:lineRule="auto"/>
      <w:ind w:firstLine="0"/>
      <w:jc w:val="center"/>
      <w:textAlignment w:val="center"/>
    </w:pPr>
    <w:rPr>
      <w:sz w:val="24"/>
      <w:szCs w:val="24"/>
      <w:lang w:bidi="ar-SA"/>
    </w:rPr>
  </w:style>
  <w:style w:type="paragraph" w:customStyle="1" w:styleId="xl89">
    <w:name w:val="xl89"/>
    <w:basedOn w:val="a0"/>
    <w:qFormat/>
    <w:rsid w:val="00176FFA"/>
    <w:pPr>
      <w:pBdr>
        <w:left w:val="single" w:sz="4" w:space="0" w:color="000000"/>
        <w:right w:val="single" w:sz="4" w:space="0" w:color="000000"/>
      </w:pBdr>
      <w:shd w:val="clear" w:color="000000" w:fill="A6A6A6"/>
      <w:spacing w:beforeAutospacing="1" w:afterAutospacing="1" w:line="240" w:lineRule="auto"/>
      <w:ind w:firstLine="0"/>
      <w:jc w:val="center"/>
      <w:textAlignment w:val="center"/>
    </w:pPr>
    <w:rPr>
      <w:sz w:val="24"/>
      <w:szCs w:val="24"/>
      <w:lang w:bidi="ar-SA"/>
    </w:rPr>
  </w:style>
  <w:style w:type="paragraph" w:customStyle="1" w:styleId="xl90">
    <w:name w:val="xl90"/>
    <w:basedOn w:val="a0"/>
    <w:qFormat/>
    <w:rsid w:val="00176F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6A6A6"/>
      <w:spacing w:beforeAutospacing="1" w:afterAutospacing="1" w:line="240" w:lineRule="auto"/>
      <w:ind w:firstLine="0"/>
      <w:jc w:val="center"/>
      <w:textAlignment w:val="center"/>
    </w:pPr>
    <w:rPr>
      <w:sz w:val="24"/>
      <w:szCs w:val="24"/>
      <w:lang w:bidi="ar-SA"/>
    </w:rPr>
  </w:style>
  <w:style w:type="paragraph" w:customStyle="1" w:styleId="xl91">
    <w:name w:val="xl91"/>
    <w:basedOn w:val="a0"/>
    <w:qFormat/>
    <w:rsid w:val="00176FFA"/>
    <w:pPr>
      <w:shd w:val="clear" w:color="000000" w:fill="A6A6A6"/>
      <w:spacing w:beforeAutospacing="1" w:afterAutospacing="1" w:line="240" w:lineRule="auto"/>
      <w:ind w:firstLine="0"/>
      <w:jc w:val="left"/>
    </w:pPr>
    <w:rPr>
      <w:sz w:val="24"/>
      <w:szCs w:val="24"/>
      <w:lang w:bidi="ar-SA"/>
    </w:rPr>
  </w:style>
  <w:style w:type="paragraph" w:customStyle="1" w:styleId="xl92">
    <w:name w:val="xl92"/>
    <w:basedOn w:val="a0"/>
    <w:qFormat/>
    <w:rsid w:val="00176F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6A6A6"/>
      <w:spacing w:beforeAutospacing="1" w:afterAutospacing="1" w:line="240" w:lineRule="auto"/>
      <w:ind w:firstLine="0"/>
      <w:jc w:val="center"/>
      <w:textAlignment w:val="center"/>
    </w:pPr>
    <w:rPr>
      <w:sz w:val="24"/>
      <w:szCs w:val="24"/>
      <w:lang w:bidi="ar-SA"/>
    </w:rPr>
  </w:style>
  <w:style w:type="paragraph" w:customStyle="1" w:styleId="xl93">
    <w:name w:val="xl93"/>
    <w:basedOn w:val="a0"/>
    <w:qFormat/>
    <w:rsid w:val="00176FFA"/>
    <w:pPr>
      <w:shd w:val="clear" w:color="000000" w:fill="A6A6A6"/>
      <w:spacing w:beforeAutospacing="1" w:afterAutospacing="1" w:line="240" w:lineRule="auto"/>
      <w:ind w:firstLine="0"/>
      <w:jc w:val="center"/>
    </w:pPr>
    <w:rPr>
      <w:sz w:val="24"/>
      <w:szCs w:val="24"/>
      <w:lang w:bidi="ar-SA"/>
    </w:rPr>
  </w:style>
  <w:style w:type="numbering" w:customStyle="1" w:styleId="20">
    <w:name w:val="Стиль2"/>
    <w:uiPriority w:val="99"/>
    <w:qFormat/>
    <w:rsid w:val="00BE7C6A"/>
  </w:style>
  <w:style w:type="numbering" w:customStyle="1" w:styleId="10">
    <w:name w:val="Стиль1"/>
    <w:uiPriority w:val="99"/>
    <w:qFormat/>
    <w:rsid w:val="0022601E"/>
  </w:style>
  <w:style w:type="table" w:customStyle="1" w:styleId="TableNormal">
    <w:name w:val="Table Normal"/>
    <w:uiPriority w:val="2"/>
    <w:semiHidden/>
    <w:unhideWhenUsed/>
    <w:qFormat/>
    <w:rsid w:val="00F90FF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a">
    <w:name w:val="Table Grid"/>
    <w:basedOn w:val="a2"/>
    <w:uiPriority w:val="39"/>
    <w:rsid w:val="00451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Цветная заливка - Акцент 51"/>
    <w:basedOn w:val="a2"/>
    <w:uiPriority w:val="71"/>
    <w:rsid w:val="004F095E"/>
    <w:rPr>
      <w:color w:val="000000"/>
      <w:lang w:val="ru-RU"/>
    </w:rPr>
    <w:tblPr>
      <w:tblStyleRowBandSize w:val="1"/>
      <w:tblStyleColBandSize w:val="1"/>
      <w:tblInd w:w="0" w:type="dxa"/>
      <w:tblBorders>
        <w:top w:val="single" w:sz="24" w:space="0" w:color="855D5D"/>
        <w:left w:val="single" w:sz="4" w:space="0" w:color="918485"/>
        <w:bottom w:val="single" w:sz="4" w:space="0" w:color="918485"/>
        <w:right w:val="single" w:sz="4" w:space="0" w:color="91848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74E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74E4F"/>
          <w:insideV w:val="nil"/>
        </w:tcBorders>
        <w:shd w:val="clear" w:color="auto" w:fill="574E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/>
      </w:tcPr>
    </w:tblStylePr>
    <w:tblStylePr w:type="band1Vert">
      <w:tblPr/>
      <w:tcPr>
        <w:shd w:val="clear" w:color="auto" w:fill="D3CDCE"/>
      </w:tcPr>
    </w:tblStylePr>
    <w:tblStylePr w:type="band1Horz">
      <w:tblPr/>
      <w:tcPr>
        <w:shd w:val="clear" w:color="auto" w:fill="C8C1C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">
    <w:name w:val="Colorful Shading Accent 5"/>
    <w:basedOn w:val="a2"/>
    <w:uiPriority w:val="71"/>
    <w:semiHidden/>
    <w:unhideWhenUsed/>
    <w:rsid w:val="004F095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TableNormal1">
    <w:name w:val="Table Normal1"/>
    <w:uiPriority w:val="2"/>
    <w:semiHidden/>
    <w:unhideWhenUsed/>
    <w:qFormat/>
    <w:rsid w:val="0022601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22601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Сетка таблицы1"/>
    <w:basedOn w:val="a2"/>
    <w:uiPriority w:val="59"/>
    <w:rsid w:val="0022601E"/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C414E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Report2">
    <w:name w:val="Table Grid Report2"/>
    <w:basedOn w:val="a2"/>
    <w:uiPriority w:val="59"/>
    <w:rsid w:val="008B282F"/>
    <w:pPr>
      <w:jc w:val="center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67DD4-6930-4508-BE4D-841F528B9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1741</Words>
  <Characters>9930</Characters>
  <Application>Microsoft Office Word</Application>
  <DocSecurity>0</DocSecurity>
  <Lines>82</Lines>
  <Paragraphs>23</Paragraphs>
  <ScaleCrop>false</ScaleCrop>
  <Company/>
  <LinksUpToDate>false</LinksUpToDate>
  <CharactersWithSpaces>11648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 «Невская Энергетика»</dc:creator>
  <cp:lastModifiedBy>Lisovec</cp:lastModifiedBy>
  <cp:revision>4</cp:revision>
  <cp:lastPrinted>2024-05-15T08:12:00Z</cp:lastPrinted>
  <dcterms:created xsi:type="dcterms:W3CDTF">2025-04-25T09:46:00Z</dcterms:created>
  <dcterms:modified xsi:type="dcterms:W3CDTF">2025-05-14T02:56:00Z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2018-05-08T00:00:00Z</vt:filetime>
  </property>
  <property fmtid="{D5CDD505-2E9C-101B-9397-08002B2CF9AE}" pid="5" name="_AdHocReviewCycleID">
    <vt:i4>-817952152</vt:i4>
  </property>
  <property fmtid="{D5CDD505-2E9C-101B-9397-08002B2CF9AE}" pid="6" name="_AuthorEmail">
    <vt:lpwstr>VaVDorozhkin@sibghk.ru</vt:lpwstr>
  </property>
  <property fmtid="{D5CDD505-2E9C-101B-9397-08002B2CF9AE}" pid="7" name="_AuthorEmailDisplayName">
    <vt:lpwstr>Дорожкин Василий Викторович</vt:lpwstr>
  </property>
  <property fmtid="{D5CDD505-2E9C-101B-9397-08002B2CF9AE}" pid="8" name="_EmailSubject">
    <vt:lpwstr>схема</vt:lpwstr>
  </property>
  <property fmtid="{D5CDD505-2E9C-101B-9397-08002B2CF9AE}" pid="9" name="_NewReviewCycle">
    <vt:lpwstr/>
  </property>
  <property fmtid="{D5CDD505-2E9C-101B-9397-08002B2CF9AE}" pid="10" name="_ReviewingToolsShownOnce">
    <vt:lpwstr/>
  </property>
</Properties>
</file>