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C1D2E" w:rsidRPr="004C1D2E" w:rsidRDefault="00CE1E17" w:rsidP="004C1D2E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CEF">
        <w:rPr>
          <w:rFonts w:ascii="Times New Roman" w:hAnsi="Times New Roman"/>
          <w:sz w:val="26"/>
          <w:szCs w:val="26"/>
        </w:rPr>
        <w:t>В соответствии с постановлением Главы ЗАТО г</w:t>
      </w:r>
      <w:proofErr w:type="gramStart"/>
      <w:r w:rsidRPr="005E3CEF">
        <w:rPr>
          <w:rFonts w:ascii="Times New Roman" w:hAnsi="Times New Roman"/>
          <w:sz w:val="26"/>
          <w:szCs w:val="26"/>
        </w:rPr>
        <w:t>.Ж</w:t>
      </w:r>
      <w:proofErr w:type="gramEnd"/>
      <w:r w:rsidRPr="005E3CEF">
        <w:rPr>
          <w:rFonts w:ascii="Times New Roman" w:hAnsi="Times New Roman"/>
          <w:sz w:val="26"/>
          <w:szCs w:val="26"/>
        </w:rPr>
        <w:t xml:space="preserve">елезногорск от </w:t>
      </w:r>
      <w:r w:rsidR="00300CBA" w:rsidRPr="005E3CEF">
        <w:rPr>
          <w:rFonts w:ascii="Times New Roman" w:hAnsi="Times New Roman"/>
          <w:sz w:val="26"/>
          <w:szCs w:val="26"/>
        </w:rPr>
        <w:t>14.09</w:t>
      </w:r>
      <w:r w:rsidR="005D145F" w:rsidRPr="005E3CEF">
        <w:rPr>
          <w:rFonts w:ascii="Times New Roman" w:hAnsi="Times New Roman"/>
          <w:sz w:val="26"/>
          <w:szCs w:val="26"/>
        </w:rPr>
        <w:t>.2018</w:t>
      </w:r>
      <w:r w:rsidRPr="005E3CEF">
        <w:rPr>
          <w:rFonts w:ascii="Times New Roman" w:hAnsi="Times New Roman"/>
          <w:sz w:val="26"/>
          <w:szCs w:val="26"/>
        </w:rPr>
        <w:t xml:space="preserve"> №</w:t>
      </w:r>
      <w:r w:rsidR="004C1D2E">
        <w:rPr>
          <w:rFonts w:ascii="Times New Roman" w:hAnsi="Times New Roman"/>
          <w:sz w:val="26"/>
          <w:szCs w:val="26"/>
        </w:rPr>
        <w:t xml:space="preserve"> 1702</w:t>
      </w:r>
      <w:r w:rsidRPr="005E3CEF">
        <w:rPr>
          <w:rFonts w:ascii="Times New Roman" w:hAnsi="Times New Roman"/>
          <w:sz w:val="26"/>
          <w:szCs w:val="26"/>
        </w:rPr>
        <w:t xml:space="preserve"> назначены публичные слушания по вопросу о предоставлении </w:t>
      </w:r>
      <w:r w:rsidR="00C8646E" w:rsidRPr="00C8646E">
        <w:rPr>
          <w:rFonts w:ascii="Times New Roman" w:hAnsi="Times New Roman"/>
          <w:sz w:val="26"/>
          <w:szCs w:val="26"/>
        </w:rPr>
        <w:t xml:space="preserve">гражданам: </w:t>
      </w:r>
      <w:r w:rsidR="004C1D2E" w:rsidRPr="004C1D2E">
        <w:rPr>
          <w:rFonts w:ascii="Times New Roman" w:hAnsi="Times New Roman"/>
          <w:sz w:val="26"/>
          <w:szCs w:val="26"/>
        </w:rPr>
        <w:t xml:space="preserve">Грачевой Олесе Сергеевне, Грачеву Константину Николаевичу разрешения на отклонение от предельных параметров реконструкции объекта капитального строительства (здание торгового назначения) по адресу: </w:t>
      </w:r>
      <w:proofErr w:type="gramStart"/>
      <w:r w:rsidR="004C1D2E" w:rsidRPr="004C1D2E">
        <w:rPr>
          <w:rFonts w:ascii="Times New Roman" w:hAnsi="Times New Roman"/>
          <w:sz w:val="26"/>
          <w:szCs w:val="26"/>
        </w:rPr>
        <w:t>Российская Федерация, Красноярский край, ЗАТО Железногорск, п. Подгорный, ул. Боровая, 5А.</w:t>
      </w:r>
      <w:proofErr w:type="gramEnd"/>
    </w:p>
    <w:p w:rsidR="00CE1E17" w:rsidRPr="00C8646E" w:rsidRDefault="00CE1E17" w:rsidP="004C1D2E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646E">
        <w:rPr>
          <w:rFonts w:ascii="Times New Roman" w:hAnsi="Times New Roman"/>
          <w:sz w:val="26"/>
          <w:szCs w:val="26"/>
        </w:rPr>
        <w:t xml:space="preserve">Публичные слушания состоятся </w:t>
      </w:r>
      <w:r w:rsidR="004C1D2E" w:rsidRPr="004C1D2E">
        <w:rPr>
          <w:rFonts w:ascii="Times New Roman" w:hAnsi="Times New Roman"/>
          <w:sz w:val="26"/>
          <w:szCs w:val="26"/>
        </w:rPr>
        <w:t>08.10.2018 в 14-45 в п. Подгорный, ул. Мира, 9 (здание клуба)</w:t>
      </w:r>
      <w:r w:rsidRPr="00C8646E">
        <w:rPr>
          <w:rFonts w:ascii="Times New Roman" w:hAnsi="Times New Roman"/>
          <w:sz w:val="26"/>
          <w:szCs w:val="26"/>
        </w:rPr>
        <w:t>.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материалы к </w:t>
      </w:r>
      <w:r w:rsidR="00ED2B2A"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вопросу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заявление </w:t>
      </w:r>
      <w:r w:rsidR="00C8646E" w:rsidRPr="00C8646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граждан: Грачевой Олеси Сергеевны, Грачева Константина Николаевича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E1E17" w:rsidRPr="00300C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2) схема расположения земельного участка на кадастровом плане территории.</w:t>
      </w:r>
    </w:p>
    <w:p w:rsidR="00CE1E17" w:rsidRPr="005E3CE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проводятся в порядке, установленном решением Совета </w:t>
      </w:r>
      <w:proofErr w:type="gramStart"/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proofErr w:type="gramEnd"/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</w:t>
      </w:r>
      <w:r w:rsidR="00ED2B2A"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CBA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Железногорск от 28.04.2011 № 14-88Р «Об</w:t>
      </w:r>
      <w:r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положения о публичных слушаниях в ЗАТО Железногорск». 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CE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проводятся посредством собрания участников публичных слушаний. Перед началом публичных слушаний</w:t>
      </w:r>
      <w:r w:rsidRPr="00C8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регистрация участников публичных слушаний. Для регистрации</w:t>
      </w:r>
      <w:r w:rsidRPr="005F4D2E">
        <w:rPr>
          <w:rFonts w:ascii="Times New Roman" w:hAnsi="Times New Roman" w:cs="Times New Roman"/>
          <w:sz w:val="26"/>
          <w:szCs w:val="26"/>
        </w:rPr>
        <w:t xml:space="preserve"> в качестве участника публичных слушаний необходимо </w:t>
      </w:r>
      <w:proofErr w:type="gramStart"/>
      <w:r w:rsidRPr="005F4D2E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5F4D2E">
        <w:rPr>
          <w:rFonts w:ascii="Times New Roman" w:hAnsi="Times New Roman" w:cs="Times New Roman"/>
          <w:sz w:val="26"/>
          <w:szCs w:val="26"/>
        </w:rPr>
        <w:t>:</w:t>
      </w:r>
    </w:p>
    <w:p w:rsidR="00CE1E17" w:rsidRPr="005F4D2E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D2E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5F4D2E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F4D2E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5F4D2E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F4D2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5F4D2E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5F4D2E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5F4D2E">
        <w:rPr>
          <w:rFonts w:ascii="Times New Roman" w:hAnsi="Times New Roman" w:cs="Times New Roman"/>
          <w:sz w:val="26"/>
          <w:szCs w:val="26"/>
        </w:rPr>
        <w:t>по вопросу</w:t>
      </w:r>
      <w:r w:rsidRPr="005F4D2E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5F4D2E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5F4D2E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5F4D2E">
        <w:rPr>
          <w:rFonts w:ascii="Times New Roman" w:hAnsi="Times New Roman" w:cs="Times New Roman"/>
          <w:sz w:val="26"/>
          <w:szCs w:val="26"/>
        </w:rPr>
        <w:t>.</w:t>
      </w:r>
    </w:p>
    <w:p w:rsidR="00A5570C" w:rsidRPr="005F4D2E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5F4D2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5F4D2E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F4D2E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5F4D2E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5F4D2E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D2E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5F4D2E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4D2E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5F4D2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300CBA"/>
    <w:rsid w:val="003D61DA"/>
    <w:rsid w:val="00405F04"/>
    <w:rsid w:val="004C1D2E"/>
    <w:rsid w:val="00510F1E"/>
    <w:rsid w:val="00531BA3"/>
    <w:rsid w:val="005D145F"/>
    <w:rsid w:val="005E3CEF"/>
    <w:rsid w:val="005F4D2E"/>
    <w:rsid w:val="007C0AE1"/>
    <w:rsid w:val="00885F19"/>
    <w:rsid w:val="00A5570C"/>
    <w:rsid w:val="00AD51F1"/>
    <w:rsid w:val="00C8646E"/>
    <w:rsid w:val="00CC7765"/>
    <w:rsid w:val="00CE1E17"/>
    <w:rsid w:val="00D9677F"/>
    <w:rsid w:val="00E654BB"/>
    <w:rsid w:val="00ED2B2A"/>
    <w:rsid w:val="00ED5B4E"/>
    <w:rsid w:val="00FC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5F4D2E"/>
    <w:pPr>
      <w:spacing w:after="120" w:line="480" w:lineRule="auto"/>
      <w:ind w:left="283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4D2E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10</cp:revision>
  <cp:lastPrinted>2018-06-18T06:41:00Z</cp:lastPrinted>
  <dcterms:created xsi:type="dcterms:W3CDTF">2018-06-06T01:45:00Z</dcterms:created>
  <dcterms:modified xsi:type="dcterms:W3CDTF">2018-09-14T09:09:00Z</dcterms:modified>
</cp:coreProperties>
</file>