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877FA0">
        <w:rPr>
          <w:rFonts w:ascii="Times New Roman" w:hAnsi="Times New Roman"/>
        </w:rPr>
        <w:t>7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255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877FA0">
        <w:rPr>
          <w:rFonts w:ascii="Times New Roman" w:hAnsi="Times New Roman"/>
          <w:sz w:val="24"/>
          <w:szCs w:val="24"/>
        </w:rPr>
        <w:t>5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3E07FF">
        <w:rPr>
          <w:rFonts w:ascii="Times New Roman" w:hAnsi="Times New Roman"/>
          <w:b/>
          <w:sz w:val="24"/>
          <w:szCs w:val="24"/>
        </w:rPr>
        <w:t>омнат</w:t>
      </w:r>
      <w:r w:rsidR="00240118">
        <w:rPr>
          <w:rFonts w:ascii="Times New Roman" w:hAnsi="Times New Roman"/>
          <w:b/>
          <w:sz w:val="24"/>
          <w:szCs w:val="24"/>
        </w:rPr>
        <w:t xml:space="preserve">ы 18-20 </w:t>
      </w:r>
      <w:r w:rsidRPr="00D925AA">
        <w:rPr>
          <w:rFonts w:ascii="Times New Roman" w:hAnsi="Times New Roman"/>
          <w:b/>
          <w:sz w:val="24"/>
          <w:szCs w:val="24"/>
        </w:rPr>
        <w:t>(согласно техническому паспорту</w:t>
      </w:r>
      <w:r>
        <w:rPr>
          <w:rFonts w:ascii="Times New Roman" w:hAnsi="Times New Roman"/>
          <w:b/>
          <w:sz w:val="24"/>
          <w:szCs w:val="24"/>
        </w:rPr>
        <w:t xml:space="preserve"> на здание от 08.10.2003</w:t>
      </w:r>
      <w:r w:rsidRPr="00D925AA">
        <w:rPr>
          <w:rFonts w:ascii="Times New Roman" w:hAnsi="Times New Roman"/>
          <w:b/>
          <w:sz w:val="24"/>
          <w:szCs w:val="24"/>
        </w:rPr>
        <w:t xml:space="preserve">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240118">
        <w:rPr>
          <w:rFonts w:ascii="Times New Roman" w:hAnsi="Times New Roman"/>
          <w:sz w:val="24"/>
          <w:szCs w:val="24"/>
        </w:rPr>
        <w:t>86,5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3E07FF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24:58:0000000:</w:t>
      </w:r>
      <w:r>
        <w:rPr>
          <w:rFonts w:ascii="Times New Roman" w:hAnsi="Times New Roman"/>
          <w:sz w:val="24"/>
          <w:szCs w:val="24"/>
        </w:rPr>
        <w:t>3358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26А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>
        <w:rPr>
          <w:rFonts w:ascii="Times New Roman" w:hAnsi="Times New Roman"/>
          <w:sz w:val="24"/>
          <w:szCs w:val="24"/>
        </w:rPr>
        <w:t>7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24:58:0000000:3358-24/095/2019-1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27762" w:rsidRPr="001436EB" w:rsidRDefault="00D0624C" w:rsidP="0062776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</w:t>
      </w:r>
      <w:r w:rsidR="00627762" w:rsidRPr="001436E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24:58:0306006:994, площадью 2 026,0 кв.м., местоположением Российская Федерация, Красноярский край, ЗАТО Железногорск, </w:t>
      </w:r>
      <w:proofErr w:type="gramStart"/>
      <w:r w:rsidR="00627762" w:rsidRPr="001436EB">
        <w:rPr>
          <w:rFonts w:ascii="Times New Roman" w:hAnsi="Times New Roman"/>
          <w:sz w:val="24"/>
          <w:szCs w:val="24"/>
        </w:rPr>
        <w:t>г</w:t>
      </w:r>
      <w:proofErr w:type="gramEnd"/>
      <w:r w:rsidR="00627762" w:rsidRPr="001436EB">
        <w:rPr>
          <w:rFonts w:ascii="Times New Roman" w:hAnsi="Times New Roman"/>
          <w:sz w:val="24"/>
          <w:szCs w:val="24"/>
        </w:rPr>
        <w:t>. Железногорск, ул. Восточная, 26А,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240118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216,33</w:t>
      </w:r>
      <w:r w:rsidR="00D0624C" w:rsidRPr="001A2D7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двести шестнадцать рублей 33 </w:t>
      </w:r>
      <w:r w:rsidR="00073BB8" w:rsidRPr="001A2D7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8B44CC" w:rsidRPr="001436EB">
        <w:rPr>
          <w:rFonts w:ascii="Times New Roman" w:hAnsi="Times New Roman"/>
          <w:sz w:val="24"/>
          <w:szCs w:val="24"/>
        </w:rPr>
        <w:t>24:58:0306006:994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C204E">
        <w:rPr>
          <w:rFonts w:ascii="Times New Roman" w:hAnsi="Times New Roman"/>
          <w:sz w:val="24"/>
          <w:szCs w:val="24"/>
        </w:rPr>
        <w:t>339</w:t>
      </w:r>
      <w:r w:rsidR="008B44CC">
        <w:rPr>
          <w:rFonts w:ascii="Times New Roman" w:hAnsi="Times New Roman"/>
          <w:sz w:val="24"/>
          <w:szCs w:val="24"/>
        </w:rPr>
        <w:t>7</w:t>
      </w:r>
      <w:r w:rsidR="009C204E">
        <w:rPr>
          <w:rFonts w:ascii="Times New Roman" w:hAnsi="Times New Roman"/>
          <w:sz w:val="24"/>
          <w:szCs w:val="24"/>
        </w:rPr>
        <w:t xml:space="preserve">/12/22 </w:t>
      </w:r>
      <w:r w:rsidRPr="001436EB">
        <w:rPr>
          <w:rFonts w:ascii="Times New Roman" w:hAnsi="Times New Roman"/>
          <w:sz w:val="24"/>
          <w:szCs w:val="24"/>
        </w:rPr>
        <w:t xml:space="preserve">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C204E">
        <w:rPr>
          <w:rFonts w:ascii="Times New Roman" w:hAnsi="Times New Roman"/>
          <w:sz w:val="24"/>
          <w:szCs w:val="24"/>
        </w:rPr>
        <w:t>и стоимости месячной арендной платы 1 кв.м. общей площади нежилого здания, расположенного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8B44CC">
        <w:rPr>
          <w:rFonts w:ascii="Times New Roman" w:hAnsi="Times New Roman"/>
          <w:sz w:val="24"/>
          <w:szCs w:val="24"/>
        </w:rPr>
        <w:t xml:space="preserve">Восточная, </w:t>
      </w:r>
      <w:r>
        <w:rPr>
          <w:rFonts w:ascii="Times New Roman" w:hAnsi="Times New Roman"/>
          <w:sz w:val="24"/>
          <w:szCs w:val="24"/>
        </w:rPr>
        <w:t xml:space="preserve">д. </w:t>
      </w:r>
      <w:r w:rsidR="008B44CC">
        <w:rPr>
          <w:rFonts w:ascii="Times New Roman" w:hAnsi="Times New Roman"/>
          <w:sz w:val="24"/>
          <w:szCs w:val="24"/>
        </w:rPr>
        <w:t>26А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C204E"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</w:t>
      </w:r>
      <w:r w:rsidR="009C204E"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8B44C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 </w:t>
      </w:r>
      <w:r w:rsidR="008B44CC">
        <w:rPr>
          <w:rFonts w:ascii="Times New Roman" w:hAnsi="Times New Roman"/>
          <w:sz w:val="24"/>
          <w:szCs w:val="24"/>
        </w:rPr>
        <w:t>10</w:t>
      </w:r>
      <w:r w:rsidR="009C20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535F4E" w:rsidRPr="00180DF7" w:rsidRDefault="00535F4E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</w:t>
      </w:r>
      <w:r w:rsidR="00641FC0">
        <w:rPr>
          <w:rFonts w:ascii="Times New Roman" w:hAnsi="Times New Roman"/>
          <w:bCs/>
          <w:sz w:val="24"/>
          <w:szCs w:val="24"/>
        </w:rPr>
        <w:t>ы 18-20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5D0831">
        <w:rPr>
          <w:rFonts w:ascii="Times New Roman" w:hAnsi="Times New Roman"/>
          <w:bCs/>
          <w:sz w:val="24"/>
          <w:szCs w:val="24"/>
        </w:rPr>
        <w:t xml:space="preserve">согласно техническому паспорту на здание от 08.10.2003) </w:t>
      </w:r>
      <w:r>
        <w:rPr>
          <w:rFonts w:ascii="Times New Roman" w:hAnsi="Times New Roman"/>
          <w:bCs/>
          <w:sz w:val="24"/>
          <w:szCs w:val="24"/>
        </w:rPr>
        <w:t xml:space="preserve">второго </w:t>
      </w:r>
      <w:r w:rsidRPr="005D0831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24:58:0000000:3358, </w:t>
      </w:r>
      <w:r w:rsidRPr="005D083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д.26А</w:t>
      </w:r>
      <w:proofErr w:type="gramEnd"/>
    </w:p>
    <w:p w:rsidR="00DE3E06" w:rsidRDefault="00AA0D3F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1" type="#_x0000_t32" style="position:absolute;left:0;text-align:left;margin-left:94pt;margin-top:345.4pt;width:7.6pt;height:5.65pt;flip:y;z-index:2516766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0" type="#_x0000_t32" style="position:absolute;left:0;text-align:left;margin-left:63.35pt;margin-top:321pt;width:38.25pt;height:34.4pt;flip:y;z-index:2516756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9" type="#_x0000_t32" style="position:absolute;left:0;text-align:left;margin-left:38.15pt;margin-top:295.3pt;width:63.45pt;height:60.1pt;flip:y;z-index:2516746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8" type="#_x0000_t32" style="position:absolute;left:0;text-align:left;margin-left:14.5pt;margin-top:270.25pt;width:87.1pt;height:80.8pt;flip:y;z-index:2516736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7" type="#_x0000_t32" style="position:absolute;left:0;text-align:left;margin-left:14.5pt;margin-top:242.7pt;width:87.1pt;height:83.9pt;flip:y;z-index:25167257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6" type="#_x0000_t32" style="position:absolute;left:0;text-align:left;margin-left:12.45pt;margin-top:215.8pt;width:89.15pt;height:83.25pt;flip:y;z-index:25167155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5" type="#_x0000_t32" style="position:absolute;left:0;text-align:left;margin-left:12.45pt;margin-top:190.75pt;width:89.15pt;height:79.5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3" type="#_x0000_t32" style="position:absolute;left:0;text-align:left;margin-left:11.35pt;margin-top:166.95pt;width:90.25pt;height:80.15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2" type="#_x0000_t32" style="position:absolute;left:0;text-align:left;margin-left:11.35pt;margin-top:138.15pt;width:90.25pt;height:83.3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12.45pt;margin-top:123.8pt;width:73.4pt;height:72.6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14.5pt;margin-top:123.8pt;width:48.85pt;height:43.15pt;flip:y;z-index:2516664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9" type="#_x0000_t32" style="position:absolute;left:0;text-align:left;margin-left:12.45pt;margin-top:123.8pt;width:25.7pt;height:21.35pt;flip:y;z-index:251665408" o:connectortype="straight"/>
        </w:pict>
      </w:r>
      <w:r w:rsidR="00DE3E06" w:rsidRPr="00DE3E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52598" cy="6012000"/>
            <wp:effectExtent l="1200150" t="0" r="1186102" b="0"/>
            <wp:docPr id="3" name="Рисунок 19" descr="C:\Users\Shapovalova\Documents\Аренда\АУКЦИОНЫ\2021\Документация об аукционе 217-Восточная_26А, _9 лото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hapovalova\Documents\Аренда\АУКЦИОНЫ\2021\Документация об аукционе 217-Восточная_26А, _9 лотов\Scan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339" r="49080" b="151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598" cy="6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E3E06" w:rsidRPr="005D0831" w:rsidRDefault="00DE3E06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8B44CC" w:rsidRPr="005D0831" w:rsidRDefault="008B44CC" w:rsidP="008B44CC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8B44CC" w:rsidRDefault="00AA0D3F" w:rsidP="00DE3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14"/>
        </w:tabs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46" type="#_x0000_t32" style="position:absolute;left:0;text-align:left;margin-left:38.15pt;margin-top:3.05pt;width:10.05pt;height:13.35pt;flip:x;z-index:25166438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5" type="#_x0000_t32" style="position:absolute;left:0;text-align:left;margin-left:25.15pt;margin-top:3.05pt;width:10pt;height:13.35pt;flip:x;z-index:2516633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4" type="#_x0000_t32" style="position:absolute;left:0;text-align:left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3" type="#_x0000_t32" style="position:absolute;left:0;text-align:left;margin-left:0;margin-top:3.05pt;width:11.35pt;height:13.35pt;flip:x;z-index:2516613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142" style="position:absolute;left:0;text-align:left;margin-left:0;margin-top:3.05pt;width:54pt;height:13.35pt;z-index:251660288"/>
        </w:pict>
      </w:r>
      <w:r w:rsidR="008B44CC" w:rsidRPr="005D0831">
        <w:rPr>
          <w:rFonts w:ascii="Times New Roman" w:hAnsi="Times New Roman"/>
          <w:sz w:val="20"/>
          <w:szCs w:val="20"/>
        </w:rPr>
        <w:t xml:space="preserve">  </w:t>
      </w:r>
      <w:r w:rsidR="008B44CC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DE3E06">
        <w:rPr>
          <w:rFonts w:ascii="Times New Roman" w:hAnsi="Times New Roman"/>
          <w:sz w:val="24"/>
          <w:szCs w:val="24"/>
        </w:rPr>
        <w:tab/>
      </w: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lastRenderedPageBreak/>
        <w:t>Выписка из экспликации к поэтажному плану объекта, расположенного по адресу: Российская Федерация, Красноярский край, ЗАТО Жел</w:t>
      </w:r>
      <w:r w:rsidR="003E07FF">
        <w:rPr>
          <w:rFonts w:ascii="Times New Roman" w:hAnsi="Times New Roman"/>
          <w:sz w:val="24"/>
          <w:szCs w:val="24"/>
        </w:rPr>
        <w:t>езногорск, г. Железногорск, ул</w:t>
      </w:r>
      <w:proofErr w:type="gramStart"/>
      <w:r w:rsidR="003E07FF">
        <w:rPr>
          <w:rFonts w:ascii="Times New Roman" w:hAnsi="Times New Roman"/>
          <w:sz w:val="24"/>
          <w:szCs w:val="24"/>
        </w:rPr>
        <w:t>.</w:t>
      </w:r>
      <w:r w:rsidRPr="005D0831">
        <w:rPr>
          <w:rFonts w:ascii="Times New Roman" w:hAnsi="Times New Roman"/>
          <w:sz w:val="24"/>
          <w:szCs w:val="24"/>
        </w:rPr>
        <w:t>В</w:t>
      </w:r>
      <w:proofErr w:type="gramEnd"/>
      <w:r w:rsidRPr="005D0831">
        <w:rPr>
          <w:rFonts w:ascii="Times New Roman" w:hAnsi="Times New Roman"/>
          <w:sz w:val="24"/>
          <w:szCs w:val="24"/>
        </w:rPr>
        <w:t>осточная, д. 26А</w:t>
      </w:r>
    </w:p>
    <w:p w:rsidR="008B44CC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tabs>
          <w:tab w:val="center" w:pos="48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763"/>
        <w:gridCol w:w="1072"/>
        <w:gridCol w:w="2410"/>
        <w:gridCol w:w="3935"/>
      </w:tblGrid>
      <w:tr w:rsidR="008B44CC" w:rsidRPr="00F86BFB" w:rsidTr="008D32D8">
        <w:trPr>
          <w:trHeight w:val="61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№№ п.п.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Этаж, тип этажа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B44CC" w:rsidRPr="00F86BFB" w:rsidTr="008D32D8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D32D8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рабочее помещение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узел ввода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AA0D3F" w:rsidP="008D3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8D3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D32D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541,9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lastRenderedPageBreak/>
        <w:t>Расчет площади общего имущества по договору аренды № ______ от __________ 202</w:t>
      </w:r>
      <w:r w:rsidR="00FF7B9A">
        <w:rPr>
          <w:rFonts w:ascii="Times New Roman" w:hAnsi="Times New Roman"/>
          <w:b/>
          <w:sz w:val="24"/>
          <w:szCs w:val="24"/>
        </w:rPr>
        <w:t>__</w:t>
      </w: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Общая</w:t>
      </w:r>
      <w:r w:rsidRPr="003052EE">
        <w:rPr>
          <w:rFonts w:ascii="Times New Roman" w:hAnsi="Times New Roman"/>
          <w:sz w:val="24"/>
          <w:szCs w:val="24"/>
        </w:rPr>
        <w:t xml:space="preserve"> площадь здания – </w:t>
      </w:r>
      <w:r w:rsidRPr="003052EE">
        <w:rPr>
          <w:rFonts w:ascii="Times New Roman" w:hAnsi="Times New Roman"/>
          <w:b/>
          <w:sz w:val="24"/>
          <w:szCs w:val="24"/>
        </w:rPr>
        <w:t>1 756,5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3052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3052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14,6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3052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41,9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641FC0" w:rsidRPr="00641FC0">
        <w:rPr>
          <w:rFonts w:ascii="Times New Roman" w:hAnsi="Times New Roman"/>
          <w:b/>
          <w:sz w:val="24"/>
          <w:szCs w:val="24"/>
        </w:rPr>
        <w:t>86,5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EE">
        <w:rPr>
          <w:rFonts w:ascii="Times New Roman" w:hAnsi="Times New Roman"/>
          <w:sz w:val="24"/>
          <w:szCs w:val="24"/>
        </w:rPr>
        <w:t>кв. метра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2EE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3052E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ИТОГО: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________.</w:t>
      </w:r>
      <w:r>
        <w:rPr>
          <w:rFonts w:ascii="Times New Roman" w:hAnsi="Times New Roman"/>
          <w:sz w:val="24"/>
          <w:szCs w:val="24"/>
        </w:rPr>
        <w:t>202</w:t>
      </w:r>
      <w:r w:rsidR="00743445">
        <w:rPr>
          <w:rFonts w:ascii="Times New Roman" w:hAnsi="Times New Roman"/>
          <w:sz w:val="24"/>
          <w:szCs w:val="24"/>
        </w:rPr>
        <w:t>__</w:t>
      </w:r>
      <w:r w:rsidRPr="003052EE">
        <w:rPr>
          <w:rFonts w:ascii="Times New Roman" w:hAnsi="Times New Roman"/>
          <w:b/>
          <w:sz w:val="24"/>
          <w:szCs w:val="24"/>
        </w:rPr>
        <w:t xml:space="preserve"> – </w:t>
      </w:r>
      <w:r w:rsidR="00641FC0">
        <w:rPr>
          <w:rFonts w:ascii="Times New Roman" w:hAnsi="Times New Roman"/>
          <w:b/>
          <w:sz w:val="24"/>
          <w:szCs w:val="24"/>
        </w:rPr>
        <w:t>38,6</w:t>
      </w:r>
      <w:r w:rsidR="00743445">
        <w:rPr>
          <w:rFonts w:ascii="Times New Roman" w:hAnsi="Times New Roman"/>
          <w:b/>
          <w:sz w:val="24"/>
          <w:szCs w:val="24"/>
        </w:rPr>
        <w:t xml:space="preserve"> </w:t>
      </w:r>
      <w:r w:rsidRPr="003052EE">
        <w:rPr>
          <w:rFonts w:ascii="Times New Roman" w:hAnsi="Times New Roman"/>
          <w:b/>
          <w:sz w:val="24"/>
          <w:szCs w:val="24"/>
        </w:rPr>
        <w:t>кв. метра.</w:t>
      </w:r>
    </w:p>
    <w:p w:rsidR="008B44CC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F4E" w:rsidRPr="003052EE" w:rsidRDefault="00535F4E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535F4E" w:rsidRPr="003052EE" w:rsidRDefault="00535F4E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  <w:szCs w:val="24"/>
        </w:rPr>
        <w:t>к</w:t>
      </w:r>
      <w:r w:rsidR="0097672F" w:rsidRPr="00BB587C">
        <w:rPr>
          <w:rFonts w:ascii="Times New Roman" w:hAnsi="Times New Roman"/>
          <w:sz w:val="24"/>
        </w:rPr>
        <w:t>омнат</w:t>
      </w:r>
      <w:r w:rsidR="0057616C">
        <w:rPr>
          <w:rFonts w:ascii="Times New Roman" w:hAnsi="Times New Roman"/>
          <w:sz w:val="24"/>
        </w:rPr>
        <w:t>ы 18-20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 xml:space="preserve">(согласно техническому паспорту на здание от 08.10.2003) </w:t>
      </w:r>
      <w:r w:rsidR="0097672F">
        <w:rPr>
          <w:rFonts w:ascii="Times New Roman" w:hAnsi="Times New Roman"/>
          <w:sz w:val="24"/>
        </w:rPr>
        <w:t xml:space="preserve">второго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24:58:0000000:3358,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Восточная, д.26А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24:58:0306006:994, общей площадью 2</w:t>
      </w:r>
      <w:r w:rsidR="001A2D79">
        <w:rPr>
          <w:rFonts w:ascii="Times New Roman" w:hAnsi="Times New Roman"/>
          <w:sz w:val="24"/>
          <w:szCs w:val="24"/>
        </w:rPr>
        <w:t> </w:t>
      </w:r>
      <w:r w:rsidRPr="001B7C2B">
        <w:rPr>
          <w:rFonts w:ascii="Times New Roman" w:hAnsi="Times New Roman"/>
          <w:sz w:val="24"/>
          <w:szCs w:val="24"/>
        </w:rPr>
        <w:t xml:space="preserve">026,0 кв.м.,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1B7C2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26А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535F4E" w:rsidRPr="003E4338" w:rsidRDefault="00535F4E" w:rsidP="00535F4E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535F4E" w:rsidRPr="00BB587C" w:rsidTr="00535F4E">
        <w:tc>
          <w:tcPr>
            <w:tcW w:w="675" w:type="dxa"/>
          </w:tcPr>
          <w:p w:rsidR="00535F4E" w:rsidRPr="00BB587C" w:rsidRDefault="00535F4E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535F4E" w:rsidRPr="00BB587C" w:rsidRDefault="00535F4E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35F4E" w:rsidRPr="00BB587C" w:rsidTr="00535F4E">
        <w:tc>
          <w:tcPr>
            <w:tcW w:w="67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18-20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24:58:0000000:3358</w:t>
            </w:r>
          </w:p>
        </w:tc>
      </w:tr>
      <w:tr w:rsidR="00535F4E" w:rsidRPr="00BB587C" w:rsidTr="00535F4E">
        <w:tc>
          <w:tcPr>
            <w:tcW w:w="67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</w:t>
            </w:r>
            <w:proofErr w:type="gramEnd"/>
          </w:p>
        </w:tc>
      </w:tr>
      <w:tr w:rsidR="00535F4E" w:rsidRPr="00BB587C" w:rsidTr="00535F4E">
        <w:tc>
          <w:tcPr>
            <w:tcW w:w="67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535F4E" w:rsidRPr="005D0831" w:rsidTr="00535F4E">
        <w:tc>
          <w:tcPr>
            <w:tcW w:w="675" w:type="dxa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535F4E" w:rsidRPr="005D0831" w:rsidTr="00535F4E">
        <w:tc>
          <w:tcPr>
            <w:tcW w:w="675" w:type="dxa"/>
            <w:shd w:val="clear" w:color="auto" w:fill="auto"/>
          </w:tcPr>
          <w:p w:rsidR="00535F4E" w:rsidRPr="005D0831" w:rsidRDefault="00535F4E" w:rsidP="00535F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535F4E" w:rsidRPr="005D0831" w:rsidTr="00535F4E">
        <w:tc>
          <w:tcPr>
            <w:tcW w:w="675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D0831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535F4E" w:rsidRPr="005D0831" w:rsidTr="00535F4E">
        <w:tc>
          <w:tcPr>
            <w:tcW w:w="675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35F4E" w:rsidTr="00535F4E">
        <w:tc>
          <w:tcPr>
            <w:tcW w:w="675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14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Комнаты смежные расположены на 2-м этаже нежилого здания. Вхо</w:t>
            </w:r>
            <w:proofErr w:type="gramStart"/>
            <w:r>
              <w:rPr>
                <w:rFonts w:ascii="Times New Roman" w:hAnsi="Times New Roman"/>
                <w:sz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 коридора общего пользования.</w:t>
            </w:r>
          </w:p>
        </w:tc>
      </w:tr>
      <w:tr w:rsidR="00535F4E" w:rsidTr="00535F4E">
        <w:tc>
          <w:tcPr>
            <w:tcW w:w="675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14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535F4E" w:rsidRPr="00023145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535F4E" w:rsidTr="00535F4E">
        <w:tc>
          <w:tcPr>
            <w:tcW w:w="675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14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535F4E" w:rsidRPr="00EF2A74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>ол – линолеум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Отделка стен комнат 18, 20- обои под покраску, </w:t>
            </w:r>
            <w:r>
              <w:rPr>
                <w:rFonts w:ascii="Times New Roman" w:hAnsi="Times New Roman"/>
                <w:sz w:val="24"/>
              </w:rPr>
              <w:lastRenderedPageBreak/>
              <w:t>комнаты 19 –окрашены водоэмульсионной краской. Потоло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побелка, установлены светильники с </w:t>
            </w:r>
            <w:proofErr w:type="spellStart"/>
            <w:r>
              <w:rPr>
                <w:rFonts w:ascii="Times New Roman" w:hAnsi="Times New Roman"/>
                <w:sz w:val="24"/>
              </w:rPr>
              <w:t>рассеивателями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 xml:space="preserve">риборы отопления (батареи)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2A74">
              <w:rPr>
                <w:rFonts w:ascii="Times New Roman" w:hAnsi="Times New Roman"/>
                <w:sz w:val="24"/>
              </w:rPr>
              <w:t xml:space="preserve">закрыты </w:t>
            </w:r>
            <w:r>
              <w:rPr>
                <w:rFonts w:ascii="Times New Roman" w:hAnsi="Times New Roman"/>
                <w:sz w:val="24"/>
              </w:rPr>
              <w:t>декоративными панелями. 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 </w:t>
            </w:r>
            <w:r w:rsidRPr="00EF2A74">
              <w:rPr>
                <w:rFonts w:ascii="Times New Roman" w:hAnsi="Times New Roman"/>
                <w:sz w:val="24"/>
              </w:rPr>
              <w:t xml:space="preserve">С внешней стороны окна установлены распашные металлические решетки. </w:t>
            </w:r>
            <w:r>
              <w:rPr>
                <w:rFonts w:ascii="Times New Roman" w:hAnsi="Times New Roman"/>
                <w:sz w:val="24"/>
              </w:rPr>
              <w:t>Входная дверь – деревянная, окрашенная.</w:t>
            </w:r>
          </w:p>
        </w:tc>
      </w:tr>
      <w:tr w:rsidR="00535F4E" w:rsidRPr="00EF2A74" w:rsidTr="00535F4E">
        <w:tc>
          <w:tcPr>
            <w:tcW w:w="675" w:type="dxa"/>
          </w:tcPr>
          <w:p w:rsidR="00535F4E" w:rsidRPr="00EF2A74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535F4E" w:rsidRPr="00EF2A74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535F4E" w:rsidRPr="00EF2A74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535F4E" w:rsidRPr="00EF2A74" w:rsidRDefault="00535F4E" w:rsidP="00535F4E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240118">
        <w:rPr>
          <w:rFonts w:ascii="Times New Roman" w:hAnsi="Times New Roman"/>
          <w:sz w:val="24"/>
          <w:szCs w:val="24"/>
        </w:rPr>
        <w:t>5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35F4E" w:rsidRPr="00BB7E47" w:rsidRDefault="00535F4E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t>Земельный участок с кадастровым номером 24:58:0306006:994, общей площадью 2</w:t>
      </w:r>
      <w:r w:rsidR="00B05B90">
        <w:rPr>
          <w:rFonts w:ascii="Times New Roman" w:hAnsi="Times New Roman"/>
        </w:rPr>
        <w:t> 02</w:t>
      </w:r>
      <w:r w:rsidRPr="00F474E9">
        <w:rPr>
          <w:rFonts w:ascii="Times New Roman" w:hAnsi="Times New Roman"/>
        </w:rPr>
        <w:t xml:space="preserve">6,0 кв.м., </w:t>
      </w:r>
      <w:proofErr w:type="gramStart"/>
      <w:r w:rsidRPr="00F474E9">
        <w:rPr>
          <w:rFonts w:ascii="Times New Roman" w:hAnsi="Times New Roman"/>
        </w:rPr>
        <w:t>местоположением</w:t>
      </w:r>
      <w:proofErr w:type="gramEnd"/>
      <w:r w:rsidRPr="00F474E9">
        <w:rPr>
          <w:rFonts w:ascii="Times New Roman" w:hAnsi="Times New Roman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F474E9">
        <w:rPr>
          <w:rFonts w:ascii="Times New Roman" w:hAnsi="Times New Roman"/>
        </w:rPr>
        <w:t>Российская Федерация, Красноярский край, ЗАТО Железногорск, г.</w:t>
      </w:r>
      <w:r w:rsidR="00073BB8">
        <w:rPr>
          <w:rFonts w:ascii="Times New Roman" w:hAnsi="Times New Roman"/>
        </w:rPr>
        <w:t> </w:t>
      </w:r>
      <w:r w:rsidRPr="00F474E9">
        <w:rPr>
          <w:rFonts w:ascii="Times New Roman" w:hAnsi="Times New Roman"/>
        </w:rPr>
        <w:t>Железногорск, ул. Восточная, 26А</w:t>
      </w:r>
      <w:proofErr w:type="gramEnd"/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bookmarkStart w:id="0" w:name="_MON_1741093213"/>
    <w:bookmarkEnd w:id="0"/>
    <w:p w:rsidR="008B44CC" w:rsidRDefault="00240118" w:rsidP="008B44CC">
      <w:pPr>
        <w:spacing w:after="0" w:line="240" w:lineRule="auto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object w:dxaOrig="1009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409.45pt" o:ole="">
            <v:imagedata r:id="rId10" o:title=""/>
          </v:shape>
          <o:OLEObject Type="Embed" ProgID="Excel.Sheet.12" ShapeID="_x0000_i1025" DrawAspect="Content" ObjectID="_1741590709" r:id="rId11"/>
        </w:object>
      </w: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087DBC">
      <w:headerReference w:type="default" r:id="rId12"/>
      <w:pgSz w:w="11906" w:h="16838"/>
      <w:pgMar w:top="1247" w:right="567" w:bottom="1134" w:left="1701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1D" w:rsidRDefault="00E5411D" w:rsidP="0049115E">
      <w:pPr>
        <w:spacing w:after="0" w:line="240" w:lineRule="auto"/>
      </w:pPr>
      <w:r>
        <w:separator/>
      </w:r>
    </w:p>
  </w:endnote>
  <w:endnote w:type="continuationSeparator" w:id="0">
    <w:p w:rsidR="00E5411D" w:rsidRDefault="00E5411D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1D" w:rsidRDefault="00E5411D" w:rsidP="0049115E">
      <w:pPr>
        <w:spacing w:after="0" w:line="240" w:lineRule="auto"/>
      </w:pPr>
      <w:r>
        <w:separator/>
      </w:r>
    </w:p>
  </w:footnote>
  <w:footnote w:type="continuationSeparator" w:id="0">
    <w:p w:rsidR="00E5411D" w:rsidRDefault="00E5411D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32D8" w:rsidRPr="0049115E" w:rsidRDefault="00AA0D3F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8D32D8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087DBC">
          <w:rPr>
            <w:rFonts w:ascii="Times New Roman" w:hAnsi="Times New Roman"/>
            <w:noProof/>
          </w:rPr>
          <w:t>100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8D32D8" w:rsidRDefault="008D32D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87DBC"/>
    <w:rsid w:val="000901FD"/>
    <w:rsid w:val="000C0606"/>
    <w:rsid w:val="000D71CA"/>
    <w:rsid w:val="00115292"/>
    <w:rsid w:val="00143DE3"/>
    <w:rsid w:val="001660C8"/>
    <w:rsid w:val="00173E2A"/>
    <w:rsid w:val="001947AE"/>
    <w:rsid w:val="001A2D79"/>
    <w:rsid w:val="001B7C2B"/>
    <w:rsid w:val="001E3254"/>
    <w:rsid w:val="00212015"/>
    <w:rsid w:val="00240118"/>
    <w:rsid w:val="00272498"/>
    <w:rsid w:val="00296AC7"/>
    <w:rsid w:val="002D0DB3"/>
    <w:rsid w:val="002E40AE"/>
    <w:rsid w:val="002F5A92"/>
    <w:rsid w:val="00306C1C"/>
    <w:rsid w:val="003112D8"/>
    <w:rsid w:val="00346163"/>
    <w:rsid w:val="00371569"/>
    <w:rsid w:val="003A65D5"/>
    <w:rsid w:val="003D334F"/>
    <w:rsid w:val="003E07FF"/>
    <w:rsid w:val="003E6BBE"/>
    <w:rsid w:val="00446350"/>
    <w:rsid w:val="0049115E"/>
    <w:rsid w:val="004E32A8"/>
    <w:rsid w:val="004F027A"/>
    <w:rsid w:val="00535F4E"/>
    <w:rsid w:val="0057532F"/>
    <w:rsid w:val="0057616C"/>
    <w:rsid w:val="00627762"/>
    <w:rsid w:val="00641FC0"/>
    <w:rsid w:val="006954D2"/>
    <w:rsid w:val="006E0568"/>
    <w:rsid w:val="006F5420"/>
    <w:rsid w:val="00743445"/>
    <w:rsid w:val="00764EF1"/>
    <w:rsid w:val="007956B8"/>
    <w:rsid w:val="007F2716"/>
    <w:rsid w:val="00827F73"/>
    <w:rsid w:val="00836DAF"/>
    <w:rsid w:val="00864681"/>
    <w:rsid w:val="00877FA0"/>
    <w:rsid w:val="008A5B5A"/>
    <w:rsid w:val="008B215F"/>
    <w:rsid w:val="008B44CC"/>
    <w:rsid w:val="008C2F0D"/>
    <w:rsid w:val="008D32D8"/>
    <w:rsid w:val="00904DEF"/>
    <w:rsid w:val="009762C7"/>
    <w:rsid w:val="0097672F"/>
    <w:rsid w:val="009975CF"/>
    <w:rsid w:val="009C204E"/>
    <w:rsid w:val="009D4A25"/>
    <w:rsid w:val="009D6A62"/>
    <w:rsid w:val="00A0537D"/>
    <w:rsid w:val="00A22D10"/>
    <w:rsid w:val="00A938BB"/>
    <w:rsid w:val="00AA0D3F"/>
    <w:rsid w:val="00AA2169"/>
    <w:rsid w:val="00AA7A70"/>
    <w:rsid w:val="00AF404B"/>
    <w:rsid w:val="00B05B90"/>
    <w:rsid w:val="00B139DD"/>
    <w:rsid w:val="00B86AF4"/>
    <w:rsid w:val="00BF204E"/>
    <w:rsid w:val="00CB2DDC"/>
    <w:rsid w:val="00CB7902"/>
    <w:rsid w:val="00D028A8"/>
    <w:rsid w:val="00D02D00"/>
    <w:rsid w:val="00D0624C"/>
    <w:rsid w:val="00D44110"/>
    <w:rsid w:val="00D731C8"/>
    <w:rsid w:val="00D81529"/>
    <w:rsid w:val="00D971AF"/>
    <w:rsid w:val="00DD7DEB"/>
    <w:rsid w:val="00DE3E06"/>
    <w:rsid w:val="00DE7DCF"/>
    <w:rsid w:val="00E5411D"/>
    <w:rsid w:val="00E95C5D"/>
    <w:rsid w:val="00F121F2"/>
    <w:rsid w:val="00F16AEA"/>
    <w:rsid w:val="00F43E82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7" type="connector" idref="#_x0000_s1146"/>
        <o:r id="V:Rule18" type="connector" idref="#_x0000_s1171"/>
        <o:r id="V:Rule19" type="connector" idref="#_x0000_s1160"/>
        <o:r id="V:Rule20" type="connector" idref="#_x0000_s1167"/>
        <o:r id="V:Rule21" type="connector" idref="#_x0000_s1165"/>
        <o:r id="V:Rule22" type="connector" idref="#_x0000_s1162"/>
        <o:r id="V:Rule23" type="connector" idref="#_x0000_s1143"/>
        <o:r id="V:Rule24" type="connector" idref="#_x0000_s1169"/>
        <o:r id="V:Rule25" type="connector" idref="#_x0000_s1166"/>
        <o:r id="V:Rule26" type="connector" idref="#_x0000_s1145"/>
        <o:r id="V:Rule27" type="connector" idref="#_x0000_s1159"/>
        <o:r id="V:Rule28" type="connector" idref="#_x0000_s1144"/>
        <o:r id="V:Rule29" type="connector" idref="#_x0000_s1163"/>
        <o:r id="V:Rule30" type="connector" idref="#_x0000_s1170"/>
        <o:r id="V:Rule31" type="connector" idref="#_x0000_s1161"/>
        <o:r id="V:Rule32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6085</Words>
  <Characters>34690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cp:lastPrinted>2023-03-29T03:24:00Z</cp:lastPrinted>
  <dcterms:created xsi:type="dcterms:W3CDTF">2023-03-28T04:14:00Z</dcterms:created>
  <dcterms:modified xsi:type="dcterms:W3CDTF">2023-03-29T03:25:00Z</dcterms:modified>
</cp:coreProperties>
</file>