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8F0EE2" w:rsidRDefault="00635DB2" w:rsidP="008F0E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0EE2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Информация о предыдущих торгах: </w:t>
      </w:r>
      <w:r w:rsidR="008F0EE2" w:rsidRPr="008F0EE2">
        <w:rPr>
          <w:rFonts w:ascii="Times New Roman" w:hAnsi="Times New Roman" w:cs="Times New Roman"/>
          <w:color w:val="000000"/>
          <w:sz w:val="24"/>
          <w:szCs w:val="24"/>
        </w:rPr>
        <w:t xml:space="preserve">30.09.2020 </w:t>
      </w:r>
      <w:r w:rsidRPr="008F0EE2">
        <w:rPr>
          <w:rFonts w:ascii="Times New Roman" w:hAnsi="Times New Roman" w:cs="Times New Roman"/>
          <w:color w:val="000000"/>
          <w:sz w:val="24"/>
          <w:szCs w:val="24"/>
        </w:rPr>
        <w:t xml:space="preserve">продажа объекта </w:t>
      </w:r>
      <w:r w:rsidR="008F0EE2" w:rsidRPr="008F0EE2">
        <w:rPr>
          <w:rFonts w:ascii="Times New Roman" w:hAnsi="Times New Roman" w:cs="Times New Roman"/>
          <w:color w:val="000000"/>
          <w:sz w:val="24"/>
          <w:szCs w:val="24"/>
        </w:rPr>
        <w:t xml:space="preserve">через аукцион признана несостоявшейся в связи с </w:t>
      </w:r>
      <w:r w:rsidR="008F0EE2" w:rsidRPr="008F0EE2">
        <w:rPr>
          <w:rFonts w:ascii="Times New Roman" w:hAnsi="Times New Roman" w:cs="Times New Roman"/>
          <w:sz w:val="24"/>
          <w:szCs w:val="24"/>
        </w:rPr>
        <w:t>принятием решения о признании только одного претендента участником</w:t>
      </w:r>
      <w:r w:rsidRPr="008F0E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03AAC"/>
    <w:rsid w:val="001C4EF8"/>
    <w:rsid w:val="00635DB2"/>
    <w:rsid w:val="008C135C"/>
    <w:rsid w:val="008F0EE2"/>
    <w:rsid w:val="00D7020A"/>
    <w:rsid w:val="00DA58C3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6</cp:revision>
  <dcterms:created xsi:type="dcterms:W3CDTF">2019-11-28T02:51:00Z</dcterms:created>
  <dcterms:modified xsi:type="dcterms:W3CDTF">2020-10-09T09:46:00Z</dcterms:modified>
</cp:coreProperties>
</file>