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022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35DB2" w:rsidRPr="00EF1190" w:rsidRDefault="004C0374" w:rsidP="004C0374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18.02.2020, 30.09.2020, 03.02.2021 были признаны несостоявшимися</w:t>
      </w:r>
      <w:r w:rsidRPr="00EF1190">
        <w:rPr>
          <w:color w:val="000000"/>
          <w:sz w:val="24"/>
          <w:szCs w:val="24"/>
        </w:rPr>
        <w:t xml:space="preserve"> продаж</w:t>
      </w:r>
      <w:r>
        <w:rPr>
          <w:color w:val="000000"/>
          <w:sz w:val="24"/>
          <w:szCs w:val="24"/>
        </w:rPr>
        <w:t>и</w:t>
      </w:r>
      <w:r w:rsidRPr="00EF1190">
        <w:rPr>
          <w:color w:val="000000"/>
          <w:sz w:val="24"/>
          <w:szCs w:val="24"/>
        </w:rPr>
        <w:t xml:space="preserve"> объекта</w:t>
      </w:r>
      <w:r>
        <w:rPr>
          <w:color w:val="000000"/>
          <w:sz w:val="24"/>
          <w:szCs w:val="24"/>
        </w:rPr>
        <w:t xml:space="preserve">  </w:t>
      </w:r>
      <w:r w:rsidRPr="00EF119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через аукцион </w:t>
      </w:r>
      <w:r w:rsidR="00A45022">
        <w:rPr>
          <w:color w:val="000000"/>
          <w:sz w:val="24"/>
          <w:szCs w:val="24"/>
        </w:rPr>
        <w:t>в связи с отсутствием заявок</w:t>
      </w:r>
      <w:r w:rsidR="007629B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на участие в аукционе</w:t>
      </w:r>
      <w:r w:rsidR="00635DB2"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2D15DD"/>
    <w:rsid w:val="004C0374"/>
    <w:rsid w:val="005B3F84"/>
    <w:rsid w:val="00635DB2"/>
    <w:rsid w:val="007629BA"/>
    <w:rsid w:val="007F75A8"/>
    <w:rsid w:val="008C135C"/>
    <w:rsid w:val="008E4CDA"/>
    <w:rsid w:val="00937CF9"/>
    <w:rsid w:val="00A45022"/>
    <w:rsid w:val="00CF7F7E"/>
    <w:rsid w:val="00D7020A"/>
    <w:rsid w:val="00DA58C3"/>
    <w:rsid w:val="00DD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6</cp:revision>
  <dcterms:created xsi:type="dcterms:W3CDTF">2020-11-17T08:21:00Z</dcterms:created>
  <dcterms:modified xsi:type="dcterms:W3CDTF">2021-05-19T07:38:00Z</dcterms:modified>
</cp:coreProperties>
</file>